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9F8" w:rsidRPr="0054058F" w:rsidRDefault="005929F8" w:rsidP="00F10FB8">
      <w:pPr>
        <w:ind w:firstLine="709"/>
        <w:jc w:val="both"/>
        <w:rPr>
          <w:sz w:val="28"/>
          <w:szCs w:val="28"/>
          <w:lang w:val="en-US"/>
        </w:rPr>
        <w:sectPr w:rsidR="005929F8" w:rsidRPr="0054058F" w:rsidSect="002712C1">
          <w:headerReference w:type="even" r:id="rId8"/>
          <w:headerReference w:type="default" r:id="rId9"/>
          <w:footnotePr>
            <w:numFmt w:val="lowerRoman"/>
          </w:footnotePr>
          <w:endnotePr>
            <w:numFmt w:val="decimal"/>
          </w:endnotePr>
          <w:pgSz w:w="11907" w:h="16840" w:code="9"/>
          <w:pgMar w:top="709" w:right="567" w:bottom="1134" w:left="1985" w:header="680" w:footer="1134" w:gutter="0"/>
          <w:pgNumType w:start="2"/>
          <w:cols w:space="60"/>
          <w:noEndnote/>
          <w:titlePg/>
        </w:sectPr>
      </w:pPr>
    </w:p>
    <w:tbl>
      <w:tblPr>
        <w:tblpPr w:leftFromText="180" w:rightFromText="180" w:vertAnchor="text" w:tblpXSpec="right" w:tblpY="1"/>
        <w:tblOverlap w:val="never"/>
        <w:tblW w:w="9464" w:type="dxa"/>
        <w:tblLook w:val="01E0" w:firstRow="1" w:lastRow="1" w:firstColumn="1" w:lastColumn="1" w:noHBand="0" w:noVBand="0"/>
      </w:tblPr>
      <w:tblGrid>
        <w:gridCol w:w="5211"/>
        <w:gridCol w:w="4253"/>
      </w:tblGrid>
      <w:tr w:rsidR="00A222D1" w:rsidRPr="002F01BA" w:rsidTr="00197B48">
        <w:tc>
          <w:tcPr>
            <w:tcW w:w="5211" w:type="dxa"/>
          </w:tcPr>
          <w:p w:rsidR="00A222D1" w:rsidRPr="002F01BA" w:rsidRDefault="001956F3" w:rsidP="00F10FB8">
            <w:pPr>
              <w:suppressAutoHyphens/>
              <w:spacing w:line="360" w:lineRule="atLeast"/>
              <w:ind w:firstLine="709"/>
              <w:jc w:val="both"/>
              <w:rPr>
                <w:sz w:val="28"/>
                <w:szCs w:val="28"/>
              </w:rPr>
            </w:pPr>
            <w:r>
              <w:rPr>
                <w:noProof/>
                <w:sz w:val="28"/>
                <w:szCs w:val="28"/>
              </w:rPr>
              <mc:AlternateContent>
                <mc:Choice Requires="wps">
                  <w:drawing>
                    <wp:anchor distT="0" distB="0" distL="114300" distR="114300" simplePos="0" relativeHeight="251630592" behindDoc="0" locked="0" layoutInCell="1" allowOverlap="1">
                      <wp:simplePos x="0" y="0"/>
                      <wp:positionH relativeFrom="column">
                        <wp:posOffset>2791460</wp:posOffset>
                      </wp:positionH>
                      <wp:positionV relativeFrom="paragraph">
                        <wp:posOffset>-534035</wp:posOffset>
                      </wp:positionV>
                      <wp:extent cx="342900" cy="342900"/>
                      <wp:effectExtent l="635" t="0" r="0" b="635"/>
                      <wp:wrapNone/>
                      <wp:docPr id="3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64F6A" id="Rectangle 14" o:spid="_x0000_s1026" style="position:absolute;margin-left:219.8pt;margin-top:-42.05pt;width:27pt;height:2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" stroked="f"/>
                  </w:pict>
                </mc:Fallback>
              </mc:AlternateContent>
            </w:r>
            <w:r w:rsidR="00A222D1" w:rsidRPr="002F01BA">
              <w:rPr>
                <w:sz w:val="28"/>
                <w:szCs w:val="28"/>
              </w:rPr>
              <w:br w:type="page"/>
            </w:r>
          </w:p>
        </w:tc>
        <w:tc>
          <w:tcPr>
            <w:tcW w:w="4253" w:type="dxa"/>
          </w:tcPr>
          <w:p w:rsidR="00091065" w:rsidRDefault="00091065" w:rsidP="00F10FB8">
            <w:pPr>
              <w:pageBreakBefore/>
              <w:suppressAutoHyphens/>
              <w:spacing w:after="120" w:line="240" w:lineRule="exact"/>
              <w:ind w:firstLine="709"/>
              <w:jc w:val="center"/>
              <w:rPr>
                <w:sz w:val="28"/>
                <w:szCs w:val="28"/>
              </w:rPr>
            </w:pPr>
            <w:r>
              <w:rPr>
                <w:sz w:val="28"/>
                <w:szCs w:val="28"/>
              </w:rPr>
              <w:t>Проект</w:t>
            </w:r>
          </w:p>
          <w:p w:rsidR="00A222D1" w:rsidRPr="00197B48" w:rsidRDefault="00E51ADC" w:rsidP="00F10FB8">
            <w:pPr>
              <w:pageBreakBefore/>
              <w:suppressAutoHyphens/>
              <w:spacing w:after="120" w:line="240" w:lineRule="exact"/>
              <w:ind w:firstLine="709"/>
              <w:jc w:val="center"/>
              <w:rPr>
                <w:sz w:val="28"/>
                <w:szCs w:val="28"/>
              </w:rPr>
            </w:pPr>
            <w:r w:rsidRPr="00197B48">
              <w:rPr>
                <w:sz w:val="28"/>
                <w:szCs w:val="28"/>
              </w:rPr>
              <w:t>УТВЕРЖДЕН</w:t>
            </w:r>
          </w:p>
          <w:p w:rsidR="00A222D1" w:rsidRPr="002F01BA" w:rsidRDefault="00F97F8C" w:rsidP="00091065">
            <w:pPr>
              <w:suppressAutoHyphens/>
              <w:spacing w:line="240" w:lineRule="exact"/>
              <w:jc w:val="both"/>
              <w:rPr>
                <w:sz w:val="28"/>
                <w:szCs w:val="28"/>
              </w:rPr>
            </w:pPr>
            <w:r w:rsidRPr="00BB426F">
              <w:rPr>
                <w:color w:val="000000" w:themeColor="text1"/>
                <w:sz w:val="28"/>
                <w:szCs w:val="28"/>
              </w:rPr>
              <w:t>П</w:t>
            </w:r>
            <w:r w:rsidR="00BB426F">
              <w:rPr>
                <w:color w:val="000000" w:themeColor="text1"/>
                <w:sz w:val="28"/>
                <w:szCs w:val="28"/>
              </w:rPr>
              <w:t>остановлением</w:t>
            </w:r>
            <w:r w:rsidRPr="00BB426F">
              <w:rPr>
                <w:color w:val="000000" w:themeColor="text1"/>
                <w:sz w:val="28"/>
                <w:szCs w:val="28"/>
              </w:rPr>
              <w:t xml:space="preserve"> </w:t>
            </w:r>
            <w:r w:rsidR="00091065">
              <w:rPr>
                <w:color w:val="000000" w:themeColor="text1"/>
                <w:sz w:val="28"/>
                <w:szCs w:val="28"/>
              </w:rPr>
              <w:t>министерства промышленности и торговли</w:t>
            </w:r>
            <w:r w:rsidR="00B42D8E" w:rsidRPr="00BB426F">
              <w:rPr>
                <w:color w:val="000000" w:themeColor="text1"/>
                <w:sz w:val="28"/>
                <w:szCs w:val="28"/>
              </w:rPr>
              <w:t xml:space="preserve"> Новгородской области</w:t>
            </w:r>
            <w:r w:rsidR="00B42D8E" w:rsidRPr="00B42D8E">
              <w:rPr>
                <w:color w:val="FF0000"/>
                <w:sz w:val="28"/>
                <w:szCs w:val="28"/>
              </w:rPr>
              <w:t xml:space="preserve"> </w:t>
            </w:r>
            <w:r w:rsidR="00091065">
              <w:rPr>
                <w:color w:val="FF0000"/>
                <w:sz w:val="28"/>
                <w:szCs w:val="28"/>
              </w:rPr>
              <w:br/>
            </w:r>
            <w:r w:rsidR="00A222D1" w:rsidRPr="00197B48">
              <w:rPr>
                <w:sz w:val="28"/>
                <w:szCs w:val="28"/>
              </w:rPr>
              <w:t>от</w:t>
            </w:r>
            <w:r w:rsidR="00091065">
              <w:rPr>
                <w:sz w:val="28"/>
                <w:szCs w:val="28"/>
              </w:rPr>
              <w:t xml:space="preserve"> «   » ____________</w:t>
            </w:r>
            <w:r w:rsidR="00A222D1" w:rsidRPr="00197B48">
              <w:rPr>
                <w:sz w:val="28"/>
                <w:szCs w:val="28"/>
              </w:rPr>
              <w:t xml:space="preserve"> №</w:t>
            </w:r>
            <w:r w:rsidR="0009477A" w:rsidRPr="00197B48">
              <w:rPr>
                <w:sz w:val="28"/>
                <w:szCs w:val="28"/>
              </w:rPr>
              <w:t xml:space="preserve"> </w:t>
            </w:r>
            <w:r w:rsidR="00091065">
              <w:rPr>
                <w:sz w:val="28"/>
                <w:szCs w:val="28"/>
              </w:rPr>
              <w:t>_____</w:t>
            </w:r>
          </w:p>
        </w:tc>
      </w:tr>
    </w:tbl>
    <w:p w:rsidR="00197B48" w:rsidRDefault="00197B48" w:rsidP="00F10FB8">
      <w:pPr>
        <w:suppressAutoHyphens/>
        <w:spacing w:before="120" w:line="240" w:lineRule="exact"/>
        <w:ind w:firstLine="709"/>
        <w:jc w:val="both"/>
        <w:rPr>
          <w:b/>
          <w:sz w:val="28"/>
          <w:szCs w:val="28"/>
        </w:rPr>
      </w:pPr>
    </w:p>
    <w:p w:rsidR="00321289" w:rsidRPr="00B24E43" w:rsidRDefault="00321289" w:rsidP="00F10FB8">
      <w:pPr>
        <w:suppressAutoHyphens/>
        <w:spacing w:before="120" w:line="240" w:lineRule="exact"/>
        <w:ind w:firstLine="709"/>
        <w:jc w:val="center"/>
        <w:rPr>
          <w:b/>
          <w:kern w:val="24"/>
          <w:sz w:val="28"/>
          <w:szCs w:val="28"/>
        </w:rPr>
      </w:pPr>
      <w:r w:rsidRPr="00B24E43">
        <w:rPr>
          <w:b/>
          <w:kern w:val="24"/>
          <w:sz w:val="28"/>
          <w:szCs w:val="28"/>
        </w:rPr>
        <w:t>АДМИНИСТРАТИВНЫЙ РЕГЛАМЕНТ</w:t>
      </w:r>
    </w:p>
    <w:p w:rsidR="00321289" w:rsidRPr="00B24E43" w:rsidRDefault="00321289" w:rsidP="00BB426F">
      <w:pPr>
        <w:suppressAutoHyphens/>
        <w:spacing w:before="120" w:after="120" w:line="240" w:lineRule="exact"/>
        <w:ind w:left="851" w:right="424"/>
        <w:jc w:val="center"/>
        <w:rPr>
          <w:b/>
          <w:kern w:val="24"/>
          <w:sz w:val="28"/>
          <w:szCs w:val="28"/>
        </w:rPr>
      </w:pPr>
      <w:r w:rsidRPr="00B24E43">
        <w:rPr>
          <w:b/>
          <w:kern w:val="24"/>
          <w:sz w:val="28"/>
          <w:szCs w:val="28"/>
        </w:rPr>
        <w:t xml:space="preserve">предоставления </w:t>
      </w:r>
      <w:r w:rsidR="00091065">
        <w:rPr>
          <w:b/>
          <w:color w:val="000000" w:themeColor="text1"/>
          <w:kern w:val="24"/>
          <w:sz w:val="28"/>
          <w:szCs w:val="28"/>
        </w:rPr>
        <w:t>министерством промышленности и торговли</w:t>
      </w:r>
      <w:r w:rsidR="00B42D8E" w:rsidRPr="00BB426F">
        <w:rPr>
          <w:b/>
          <w:color w:val="000000" w:themeColor="text1"/>
          <w:kern w:val="24"/>
          <w:sz w:val="28"/>
          <w:szCs w:val="28"/>
        </w:rPr>
        <w:t xml:space="preserve"> Новгородской области </w:t>
      </w:r>
      <w:r w:rsidRPr="00BB426F">
        <w:rPr>
          <w:b/>
          <w:color w:val="000000" w:themeColor="text1"/>
          <w:kern w:val="24"/>
          <w:sz w:val="28"/>
          <w:szCs w:val="28"/>
        </w:rPr>
        <w:t>государственной</w:t>
      </w:r>
      <w:r w:rsidRPr="00B24E43">
        <w:rPr>
          <w:b/>
          <w:kern w:val="24"/>
          <w:sz w:val="28"/>
          <w:szCs w:val="28"/>
        </w:rPr>
        <w:t xml:space="preserve"> услуги по выдаче лицензий на розничную продажу алкогольной продукции </w:t>
      </w:r>
      <w:r w:rsidR="0089221C" w:rsidRPr="0089221C">
        <w:rPr>
          <w:b/>
          <w:kern w:val="24"/>
          <w:sz w:val="28"/>
          <w:szCs w:val="28"/>
        </w:rPr>
        <w:t>(за исключением лицензий на розничную продажу вина, игристого вина, осуществляемую сельскохозяйственными товаропроизводителями)</w:t>
      </w:r>
      <w:r w:rsidR="0089221C">
        <w:rPr>
          <w:b/>
          <w:kern w:val="24"/>
          <w:sz w:val="28"/>
          <w:szCs w:val="28"/>
        </w:rPr>
        <w:t xml:space="preserve"> </w:t>
      </w:r>
      <w:r w:rsidRPr="00B24E43">
        <w:rPr>
          <w:b/>
          <w:kern w:val="24"/>
          <w:sz w:val="28"/>
          <w:szCs w:val="28"/>
        </w:rPr>
        <w:t>на территории Новгородской области</w:t>
      </w:r>
    </w:p>
    <w:p w:rsidR="00321289" w:rsidRPr="00AA0797" w:rsidRDefault="00321289" w:rsidP="00F10FB8">
      <w:pPr>
        <w:suppressAutoHyphens/>
        <w:spacing w:before="120" w:line="240" w:lineRule="exact"/>
        <w:ind w:firstLine="709"/>
        <w:jc w:val="center"/>
        <w:rPr>
          <w:kern w:val="24"/>
          <w:sz w:val="28"/>
          <w:szCs w:val="28"/>
        </w:rPr>
      </w:pPr>
    </w:p>
    <w:p w:rsidR="00321289" w:rsidRPr="008D39E2" w:rsidRDefault="005D09A8" w:rsidP="00F10FB8">
      <w:pPr>
        <w:suppressAutoHyphens/>
        <w:spacing w:before="120" w:line="240" w:lineRule="exact"/>
        <w:ind w:firstLine="709"/>
        <w:jc w:val="center"/>
        <w:rPr>
          <w:b/>
          <w:kern w:val="24"/>
          <w:sz w:val="28"/>
          <w:szCs w:val="28"/>
        </w:rPr>
      </w:pPr>
      <w:r w:rsidRPr="008D39E2">
        <w:rPr>
          <w:b/>
          <w:kern w:val="24"/>
          <w:sz w:val="28"/>
          <w:szCs w:val="28"/>
        </w:rPr>
        <w:t>1</w:t>
      </w:r>
      <w:r w:rsidR="00D66B57" w:rsidRPr="008D39E2">
        <w:rPr>
          <w:b/>
          <w:kern w:val="24"/>
          <w:sz w:val="28"/>
          <w:szCs w:val="28"/>
        </w:rPr>
        <w:t>. </w:t>
      </w:r>
      <w:r w:rsidR="00321289" w:rsidRPr="008D39E2">
        <w:rPr>
          <w:b/>
          <w:kern w:val="24"/>
          <w:sz w:val="28"/>
          <w:szCs w:val="28"/>
        </w:rPr>
        <w:t>Общие положения</w:t>
      </w:r>
    </w:p>
    <w:p w:rsidR="00321289" w:rsidRPr="008D39E2" w:rsidRDefault="00321289" w:rsidP="00F10FB8">
      <w:pPr>
        <w:suppressAutoHyphens/>
        <w:spacing w:before="120" w:line="240" w:lineRule="exact"/>
        <w:ind w:firstLine="709"/>
        <w:jc w:val="center"/>
        <w:rPr>
          <w:b/>
          <w:kern w:val="24"/>
          <w:sz w:val="28"/>
          <w:szCs w:val="28"/>
        </w:rPr>
      </w:pPr>
    </w:p>
    <w:p w:rsidR="00321289" w:rsidRPr="008D39E2" w:rsidRDefault="00A67AEF" w:rsidP="00F10FB8">
      <w:pPr>
        <w:suppressAutoHyphens/>
        <w:spacing w:before="120" w:line="240" w:lineRule="exact"/>
        <w:ind w:firstLine="709"/>
        <w:jc w:val="center"/>
        <w:rPr>
          <w:b/>
          <w:kern w:val="24"/>
          <w:sz w:val="28"/>
          <w:szCs w:val="28"/>
        </w:rPr>
      </w:pPr>
      <w:r>
        <w:rPr>
          <w:b/>
          <w:kern w:val="24"/>
          <w:sz w:val="28"/>
          <w:szCs w:val="28"/>
        </w:rPr>
        <w:t xml:space="preserve">1.1. </w:t>
      </w:r>
      <w:r w:rsidR="00321289" w:rsidRPr="008D39E2">
        <w:rPr>
          <w:b/>
          <w:kern w:val="24"/>
          <w:sz w:val="28"/>
          <w:szCs w:val="28"/>
        </w:rPr>
        <w:t>Предмет регулирования</w:t>
      </w:r>
      <w:r w:rsidR="00E4786F">
        <w:rPr>
          <w:b/>
          <w:kern w:val="24"/>
          <w:sz w:val="28"/>
          <w:szCs w:val="28"/>
        </w:rPr>
        <w:t xml:space="preserve"> Административного</w:t>
      </w:r>
      <w:r w:rsidR="000817AD" w:rsidRPr="008D39E2">
        <w:rPr>
          <w:b/>
          <w:kern w:val="24"/>
          <w:sz w:val="28"/>
          <w:szCs w:val="28"/>
        </w:rPr>
        <w:t xml:space="preserve"> регламента</w:t>
      </w:r>
    </w:p>
    <w:p w:rsidR="00E4786F" w:rsidRDefault="00353CCB" w:rsidP="007D311D">
      <w:pPr>
        <w:suppressAutoHyphens/>
        <w:autoSpaceDE w:val="0"/>
        <w:autoSpaceDN w:val="0"/>
        <w:adjustRightInd w:val="0"/>
        <w:spacing w:before="120" w:line="360" w:lineRule="atLeast"/>
        <w:ind w:firstLine="709"/>
        <w:jc w:val="both"/>
        <w:rPr>
          <w:sz w:val="28"/>
          <w:szCs w:val="28"/>
        </w:rPr>
      </w:pPr>
      <w:r>
        <w:rPr>
          <w:sz w:val="28"/>
          <w:szCs w:val="28"/>
        </w:rPr>
        <w:t>1.</w:t>
      </w:r>
      <w:r w:rsidR="00A67AEF">
        <w:rPr>
          <w:sz w:val="28"/>
          <w:szCs w:val="28"/>
        </w:rPr>
        <w:t>1.1.</w:t>
      </w:r>
      <w:r w:rsidR="00E4786F" w:rsidRPr="00E4786F">
        <w:rPr>
          <w:rFonts w:ascii="Arial" w:hAnsi="Arial" w:cs="Arial"/>
        </w:rPr>
        <w:t xml:space="preserve"> </w:t>
      </w:r>
      <w:r w:rsidR="00E4786F" w:rsidRPr="00E4786F">
        <w:rPr>
          <w:sz w:val="28"/>
          <w:szCs w:val="28"/>
        </w:rPr>
        <w:t xml:space="preserve">Настоящий Административный регламент по предоставлению </w:t>
      </w:r>
      <w:r w:rsidR="00E4786F">
        <w:rPr>
          <w:sz w:val="28"/>
          <w:szCs w:val="28"/>
        </w:rPr>
        <w:t>м</w:t>
      </w:r>
      <w:r w:rsidR="00E4786F" w:rsidRPr="00E4786F">
        <w:rPr>
          <w:sz w:val="28"/>
          <w:szCs w:val="28"/>
        </w:rPr>
        <w:t>инистерств</w:t>
      </w:r>
      <w:r w:rsidR="00E4786F">
        <w:rPr>
          <w:sz w:val="28"/>
          <w:szCs w:val="28"/>
        </w:rPr>
        <w:t>ом</w:t>
      </w:r>
      <w:r w:rsidR="00E4786F" w:rsidRPr="00E4786F">
        <w:rPr>
          <w:sz w:val="28"/>
          <w:szCs w:val="28"/>
        </w:rPr>
        <w:t xml:space="preserve"> </w:t>
      </w:r>
      <w:r w:rsidR="00E4786F">
        <w:rPr>
          <w:sz w:val="28"/>
          <w:szCs w:val="28"/>
        </w:rPr>
        <w:t xml:space="preserve">промышленности и торговли Новгородской </w:t>
      </w:r>
      <w:r w:rsidR="00E4786F" w:rsidRPr="00E4786F">
        <w:rPr>
          <w:sz w:val="28"/>
          <w:szCs w:val="28"/>
        </w:rPr>
        <w:t>области государственной услуги по лицензированию розничной продажи алкогольной продукции (за исключением лицензирования розничной продажи вина, игристого вина, осуществляемой сельскохозяйственными товаропроизводителями)</w:t>
      </w:r>
      <w:r w:rsidR="00E4786F" w:rsidRPr="00E4786F">
        <w:t xml:space="preserve"> </w:t>
      </w:r>
      <w:r w:rsidR="00E4786F" w:rsidRPr="00E4786F">
        <w:rPr>
          <w:sz w:val="28"/>
          <w:szCs w:val="28"/>
        </w:rPr>
        <w:t xml:space="preserve">на территории Новгородской области (далее </w:t>
      </w:r>
      <w:r w:rsidR="00E97759">
        <w:rPr>
          <w:sz w:val="28"/>
          <w:szCs w:val="28"/>
        </w:rPr>
        <w:t>–</w:t>
      </w:r>
      <w:r w:rsidR="00E4786F" w:rsidRPr="00E4786F">
        <w:rPr>
          <w:sz w:val="28"/>
          <w:szCs w:val="28"/>
        </w:rPr>
        <w:t xml:space="preserve"> </w:t>
      </w:r>
      <w:r w:rsidR="00E97759">
        <w:rPr>
          <w:sz w:val="28"/>
          <w:szCs w:val="28"/>
        </w:rPr>
        <w:t>Административный р</w:t>
      </w:r>
      <w:r w:rsidR="00E4786F" w:rsidRPr="00E4786F">
        <w:rPr>
          <w:sz w:val="28"/>
          <w:szCs w:val="28"/>
        </w:rPr>
        <w:t xml:space="preserve">егламент) определяет стандарт предоставления Министерством </w:t>
      </w:r>
      <w:r w:rsidR="00A67AEF">
        <w:rPr>
          <w:sz w:val="28"/>
          <w:szCs w:val="28"/>
        </w:rPr>
        <w:t xml:space="preserve">промышленности </w:t>
      </w:r>
      <w:r w:rsidR="00E4786F">
        <w:rPr>
          <w:sz w:val="28"/>
          <w:szCs w:val="28"/>
        </w:rPr>
        <w:t>и торговли Новгородской области</w:t>
      </w:r>
      <w:r w:rsidR="00E4786F" w:rsidRPr="00E4786F">
        <w:rPr>
          <w:sz w:val="28"/>
          <w:szCs w:val="28"/>
        </w:rPr>
        <w:t xml:space="preserve"> (далее - Министерство) государственной услуги по выдаче, переоформлению, продлению срока действия, прекращению действия лицензии, за исключением лицензии на розничную продажу вина, игристого вина, осуществляемую сельскохозяйственными товаропроизводителями (далее - государственная услуга), состав, последовательность и сроки выполнения административных процедур, требования к порядку их выполнения, формы контроля за предоставлением государственной услуги, досудебный (внесудебный) порядок обжалования решений и действий (бездействия) Министерства, его должностных лиц, государственных служащих.</w:t>
      </w:r>
    </w:p>
    <w:p w:rsidR="004F2910" w:rsidRDefault="004F2910" w:rsidP="004F2910">
      <w:pPr>
        <w:pStyle w:val="ConsPlusNormal"/>
        <w:ind w:firstLine="851"/>
        <w:jc w:val="both"/>
        <w:rPr>
          <w:rFonts w:ascii="Times New Roman" w:hAnsi="Times New Roman" w:cs="Times New Roman"/>
          <w:sz w:val="28"/>
          <w:szCs w:val="28"/>
        </w:rPr>
      </w:pPr>
      <w:r w:rsidRPr="004F2910">
        <w:rPr>
          <w:rFonts w:ascii="Times New Roman" w:hAnsi="Times New Roman" w:cs="Times New Roman"/>
          <w:sz w:val="28"/>
          <w:szCs w:val="28"/>
        </w:rPr>
        <w:t>1.1.2.</w:t>
      </w:r>
      <w:r>
        <w:rPr>
          <w:rFonts w:ascii="Times New Roman" w:hAnsi="Times New Roman" w:cs="Times New Roman"/>
          <w:sz w:val="28"/>
          <w:szCs w:val="28"/>
        </w:rPr>
        <w:t xml:space="preserve"> Термины и определения, используемые в настоящем Административном регламенте:</w:t>
      </w:r>
    </w:p>
    <w:p w:rsidR="004F2910" w:rsidRDefault="004F2910"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по адресу</w:t>
      </w:r>
      <w:r w:rsidRPr="001462E0">
        <w:rPr>
          <w:rFonts w:ascii="Times New Roman" w:hAnsi="Times New Roman" w:cs="Times New Roman"/>
          <w:b/>
          <w:sz w:val="28"/>
          <w:szCs w:val="28"/>
        </w:rPr>
        <w:t xml:space="preserve">: </w:t>
      </w:r>
      <w:hyperlink r:id="rId10" w:history="1">
        <w:r w:rsidR="001462E0" w:rsidRPr="001462E0">
          <w:rPr>
            <w:rStyle w:val="af7"/>
            <w:rFonts w:ascii="Times New Roman" w:hAnsi="Times New Roman" w:cs="Times New Roman"/>
            <w:b w:val="0"/>
            <w:color w:val="auto"/>
            <w:sz w:val="28"/>
            <w:szCs w:val="28"/>
            <w:u w:val="none"/>
          </w:rPr>
          <w:t>www.gosuslugi.ru</w:t>
        </w:r>
      </w:hyperlink>
      <w:r>
        <w:rPr>
          <w:rFonts w:ascii="Times New Roman" w:hAnsi="Times New Roman" w:cs="Times New Roman"/>
          <w:sz w:val="28"/>
          <w:szCs w:val="28"/>
        </w:rPr>
        <w:t>;</w:t>
      </w:r>
    </w:p>
    <w:p w:rsidR="001462E0" w:rsidRDefault="001462E0"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РПГУ – Р</w:t>
      </w:r>
      <w:r w:rsidRPr="001462E0">
        <w:rPr>
          <w:rFonts w:ascii="Times New Roman" w:hAnsi="Times New Roman" w:cs="Times New Roman"/>
          <w:sz w:val="28"/>
          <w:szCs w:val="28"/>
        </w:rPr>
        <w:t>егиональн</w:t>
      </w:r>
      <w:r>
        <w:rPr>
          <w:rFonts w:ascii="Times New Roman" w:hAnsi="Times New Roman" w:cs="Times New Roman"/>
          <w:sz w:val="28"/>
          <w:szCs w:val="28"/>
        </w:rPr>
        <w:t xml:space="preserve">ая </w:t>
      </w:r>
      <w:r w:rsidRPr="001462E0">
        <w:rPr>
          <w:rFonts w:ascii="Times New Roman" w:hAnsi="Times New Roman" w:cs="Times New Roman"/>
          <w:sz w:val="28"/>
          <w:szCs w:val="28"/>
        </w:rPr>
        <w:t>государственн</w:t>
      </w:r>
      <w:r>
        <w:rPr>
          <w:rFonts w:ascii="Times New Roman" w:hAnsi="Times New Roman" w:cs="Times New Roman"/>
          <w:sz w:val="28"/>
          <w:szCs w:val="28"/>
        </w:rPr>
        <w:t>ая</w:t>
      </w:r>
      <w:r w:rsidRPr="001462E0">
        <w:rPr>
          <w:rFonts w:ascii="Times New Roman" w:hAnsi="Times New Roman" w:cs="Times New Roman"/>
          <w:sz w:val="28"/>
          <w:szCs w:val="28"/>
        </w:rPr>
        <w:t xml:space="preserve"> информационн</w:t>
      </w:r>
      <w:r w:rsidR="006F5AF3">
        <w:rPr>
          <w:rFonts w:ascii="Times New Roman" w:hAnsi="Times New Roman" w:cs="Times New Roman"/>
          <w:sz w:val="28"/>
          <w:szCs w:val="28"/>
        </w:rPr>
        <w:t>ая система</w:t>
      </w:r>
      <w:r w:rsidRPr="001462E0">
        <w:rPr>
          <w:rFonts w:ascii="Times New Roman" w:hAnsi="Times New Roman" w:cs="Times New Roman"/>
          <w:sz w:val="28"/>
          <w:szCs w:val="28"/>
        </w:rPr>
        <w:t xml:space="preserve"> «Портал государственных и муниципальных услуг (функций) Новгородской области</w:t>
      </w:r>
      <w:r w:rsidR="006F5AF3">
        <w:rPr>
          <w:rFonts w:ascii="Times New Roman" w:hAnsi="Times New Roman" w:cs="Times New Roman"/>
          <w:sz w:val="28"/>
          <w:szCs w:val="28"/>
        </w:rPr>
        <w:t>;</w:t>
      </w:r>
    </w:p>
    <w:p w:rsidR="003B68C4" w:rsidRDefault="003B68C4"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ЕГАИС - </w:t>
      </w:r>
      <w:r w:rsidRPr="003B68C4">
        <w:rPr>
          <w:rFonts w:ascii="Times New Roman" w:hAnsi="Times New Roman" w:cs="Times New Roman"/>
          <w:sz w:val="28"/>
          <w:szCs w:val="28"/>
        </w:rPr>
        <w:t>един</w:t>
      </w:r>
      <w:r>
        <w:rPr>
          <w:rFonts w:ascii="Times New Roman" w:hAnsi="Times New Roman" w:cs="Times New Roman"/>
          <w:sz w:val="28"/>
          <w:szCs w:val="28"/>
        </w:rPr>
        <w:t>ая</w:t>
      </w:r>
      <w:r w:rsidRPr="003B68C4">
        <w:rPr>
          <w:rFonts w:ascii="Times New Roman" w:hAnsi="Times New Roman" w:cs="Times New Roman"/>
          <w:sz w:val="28"/>
          <w:szCs w:val="28"/>
        </w:rPr>
        <w:t xml:space="preserve"> государственн</w:t>
      </w:r>
      <w:r>
        <w:rPr>
          <w:rFonts w:ascii="Times New Roman" w:hAnsi="Times New Roman" w:cs="Times New Roman"/>
          <w:sz w:val="28"/>
          <w:szCs w:val="28"/>
        </w:rPr>
        <w:t>ая</w:t>
      </w:r>
      <w:r w:rsidRPr="003B68C4">
        <w:rPr>
          <w:rFonts w:ascii="Times New Roman" w:hAnsi="Times New Roman" w:cs="Times New Roman"/>
          <w:sz w:val="28"/>
          <w:szCs w:val="28"/>
        </w:rPr>
        <w:t xml:space="preserve"> автоматизированн</w:t>
      </w:r>
      <w:r>
        <w:rPr>
          <w:rFonts w:ascii="Times New Roman" w:hAnsi="Times New Roman" w:cs="Times New Roman"/>
          <w:sz w:val="28"/>
          <w:szCs w:val="28"/>
        </w:rPr>
        <w:t>ая</w:t>
      </w:r>
      <w:r w:rsidRPr="003B68C4">
        <w:rPr>
          <w:rFonts w:ascii="Times New Roman" w:hAnsi="Times New Roman" w:cs="Times New Roman"/>
          <w:sz w:val="28"/>
          <w:szCs w:val="28"/>
        </w:rPr>
        <w:t xml:space="preserve"> информационн</w:t>
      </w:r>
      <w:r>
        <w:rPr>
          <w:rFonts w:ascii="Times New Roman" w:hAnsi="Times New Roman" w:cs="Times New Roman"/>
          <w:sz w:val="28"/>
          <w:szCs w:val="28"/>
        </w:rPr>
        <w:t>ая</w:t>
      </w:r>
      <w:r w:rsidRPr="003B68C4">
        <w:rPr>
          <w:rFonts w:ascii="Times New Roman" w:hAnsi="Times New Roman" w:cs="Times New Roman"/>
          <w:sz w:val="28"/>
          <w:szCs w:val="28"/>
        </w:rPr>
        <w:t xml:space="preserve"> систем</w:t>
      </w:r>
      <w:r>
        <w:rPr>
          <w:rFonts w:ascii="Times New Roman" w:hAnsi="Times New Roman" w:cs="Times New Roman"/>
          <w:sz w:val="28"/>
          <w:szCs w:val="28"/>
        </w:rPr>
        <w:t>а</w:t>
      </w:r>
      <w:r w:rsidRPr="003B68C4">
        <w:rPr>
          <w:rFonts w:ascii="Times New Roman" w:hAnsi="Times New Roman" w:cs="Times New Roman"/>
          <w:sz w:val="28"/>
          <w:szCs w:val="28"/>
        </w:rPr>
        <w:t xml:space="preserve"> учета объема производства и оборота этилового спирта, алкогольной и спиртосодержащей продукции</w:t>
      </w:r>
      <w:r>
        <w:rPr>
          <w:rFonts w:ascii="Times New Roman" w:hAnsi="Times New Roman" w:cs="Times New Roman"/>
          <w:sz w:val="28"/>
          <w:szCs w:val="28"/>
        </w:rPr>
        <w:t>;</w:t>
      </w:r>
    </w:p>
    <w:p w:rsidR="004F2910" w:rsidRDefault="004F2910"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F2910" w:rsidRDefault="004F2910"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Личный кабинет - сервис ЕПГУ, позволяющий заявителю получать информацию о ходе обработки заявлений, поданных посредством ЕПГУ;</w:t>
      </w:r>
    </w:p>
    <w:p w:rsidR="004F2910" w:rsidRDefault="004F2910"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МФЦ - многофункциональный центр предоставления государственных и муниципальных услуг;</w:t>
      </w:r>
    </w:p>
    <w:p w:rsidR="004F2910" w:rsidRDefault="004F2910" w:rsidP="004F291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ГИС ГМП - Государственная информационная система государст</w:t>
      </w:r>
      <w:r w:rsidR="003B68C4">
        <w:rPr>
          <w:rFonts w:ascii="Times New Roman" w:hAnsi="Times New Roman" w:cs="Times New Roman"/>
          <w:sz w:val="28"/>
          <w:szCs w:val="28"/>
        </w:rPr>
        <w:t>венных и муниципальных платежей.</w:t>
      </w:r>
      <w:bookmarkStart w:id="0" w:name="_GoBack"/>
      <w:bookmarkEnd w:id="0"/>
    </w:p>
    <w:p w:rsidR="00321289" w:rsidRPr="00E52C76" w:rsidRDefault="00A67AEF" w:rsidP="008D4321">
      <w:pPr>
        <w:suppressAutoHyphens/>
        <w:autoSpaceDE w:val="0"/>
        <w:autoSpaceDN w:val="0"/>
        <w:adjustRightInd w:val="0"/>
        <w:spacing w:before="240" w:line="240" w:lineRule="exact"/>
        <w:ind w:firstLine="709"/>
        <w:jc w:val="center"/>
        <w:rPr>
          <w:b/>
          <w:sz w:val="28"/>
          <w:szCs w:val="28"/>
        </w:rPr>
      </w:pPr>
      <w:r>
        <w:rPr>
          <w:b/>
          <w:sz w:val="28"/>
          <w:szCs w:val="28"/>
        </w:rPr>
        <w:t xml:space="preserve">1.2. </w:t>
      </w:r>
      <w:r w:rsidR="00321289" w:rsidRPr="00E52C76">
        <w:rPr>
          <w:b/>
          <w:sz w:val="28"/>
          <w:szCs w:val="28"/>
        </w:rPr>
        <w:t>Круг заявителей</w:t>
      </w:r>
    </w:p>
    <w:p w:rsidR="00321289" w:rsidRDefault="00A67AEF" w:rsidP="00353CCB">
      <w:pPr>
        <w:suppressAutoHyphens/>
        <w:autoSpaceDE w:val="0"/>
        <w:autoSpaceDN w:val="0"/>
        <w:adjustRightInd w:val="0"/>
        <w:spacing w:before="120" w:line="360" w:lineRule="atLeast"/>
        <w:ind w:firstLine="709"/>
        <w:jc w:val="both"/>
        <w:rPr>
          <w:sz w:val="28"/>
          <w:szCs w:val="28"/>
        </w:rPr>
      </w:pPr>
      <w:r>
        <w:rPr>
          <w:sz w:val="28"/>
          <w:szCs w:val="28"/>
        </w:rPr>
        <w:t>1.2.1.</w:t>
      </w:r>
      <w:r w:rsidR="007D311D">
        <w:rPr>
          <w:sz w:val="28"/>
          <w:szCs w:val="28"/>
        </w:rPr>
        <w:t xml:space="preserve"> </w:t>
      </w:r>
      <w:r w:rsidR="00A30796">
        <w:rPr>
          <w:sz w:val="28"/>
          <w:szCs w:val="28"/>
        </w:rPr>
        <w:t> </w:t>
      </w:r>
      <w:r w:rsidR="00321289" w:rsidRPr="00DF7991">
        <w:rPr>
          <w:sz w:val="28"/>
          <w:szCs w:val="28"/>
        </w:rPr>
        <w:t>Право</w:t>
      </w:r>
      <w:r w:rsidR="00321289">
        <w:rPr>
          <w:sz w:val="28"/>
          <w:szCs w:val="28"/>
        </w:rPr>
        <w:t xml:space="preserve"> на получение государственной услуги имеют только юридические лица</w:t>
      </w:r>
      <w:r w:rsidR="00D66B57">
        <w:rPr>
          <w:sz w:val="28"/>
          <w:szCs w:val="28"/>
        </w:rPr>
        <w:t xml:space="preserve"> – соискатели лицензии либо лицензиаты</w:t>
      </w:r>
      <w:r w:rsidR="00B24E43">
        <w:rPr>
          <w:sz w:val="28"/>
          <w:szCs w:val="28"/>
        </w:rPr>
        <w:t xml:space="preserve"> (далее</w:t>
      </w:r>
      <w:r w:rsidR="007C674D">
        <w:rPr>
          <w:sz w:val="28"/>
          <w:szCs w:val="28"/>
        </w:rPr>
        <w:t xml:space="preserve"> –</w:t>
      </w:r>
      <w:r w:rsidR="00B24E43">
        <w:rPr>
          <w:sz w:val="28"/>
          <w:szCs w:val="28"/>
        </w:rPr>
        <w:t xml:space="preserve"> заявители)</w:t>
      </w:r>
      <w:r w:rsidR="00321289">
        <w:rPr>
          <w:sz w:val="28"/>
          <w:szCs w:val="28"/>
        </w:rPr>
        <w:t>.</w:t>
      </w:r>
    </w:p>
    <w:p w:rsidR="00A30796" w:rsidRDefault="004F3398" w:rsidP="001462E0">
      <w:pPr>
        <w:suppressAutoHyphens/>
        <w:autoSpaceDE w:val="0"/>
        <w:autoSpaceDN w:val="0"/>
        <w:adjustRightInd w:val="0"/>
        <w:spacing w:line="360" w:lineRule="atLeast"/>
        <w:ind w:firstLine="709"/>
        <w:jc w:val="both"/>
        <w:rPr>
          <w:sz w:val="28"/>
          <w:szCs w:val="28"/>
        </w:rPr>
      </w:pPr>
      <w:r>
        <w:rPr>
          <w:sz w:val="28"/>
          <w:szCs w:val="28"/>
        </w:rPr>
        <w:t>1.2.2</w:t>
      </w:r>
      <w:r w:rsidR="007D311D">
        <w:rPr>
          <w:sz w:val="28"/>
          <w:szCs w:val="28"/>
        </w:rPr>
        <w:t>.</w:t>
      </w:r>
      <w:r w:rsidR="00A30796">
        <w:rPr>
          <w:sz w:val="28"/>
          <w:szCs w:val="28"/>
        </w:rPr>
        <w:t> </w:t>
      </w:r>
      <w:r w:rsidR="00A30796" w:rsidRPr="00A30796">
        <w:rPr>
          <w:sz w:val="28"/>
          <w:szCs w:val="28"/>
        </w:rPr>
        <w:t xml:space="preserve">От имени заявителя вправе обращаться </w:t>
      </w:r>
      <w:r w:rsidR="00BD38B8">
        <w:rPr>
          <w:sz w:val="28"/>
          <w:szCs w:val="28"/>
        </w:rPr>
        <w:t xml:space="preserve">законный </w:t>
      </w:r>
      <w:r w:rsidR="00A30796" w:rsidRPr="00A30796">
        <w:rPr>
          <w:sz w:val="28"/>
          <w:szCs w:val="28"/>
        </w:rPr>
        <w:t>п</w:t>
      </w:r>
      <w:r w:rsidR="00BD38B8">
        <w:rPr>
          <w:sz w:val="28"/>
          <w:szCs w:val="28"/>
        </w:rPr>
        <w:t xml:space="preserve">редставитель юридического лица либо уполномоченный представитель, </w:t>
      </w:r>
      <w:r w:rsidR="00A30796" w:rsidRPr="00A30796">
        <w:rPr>
          <w:sz w:val="28"/>
          <w:szCs w:val="28"/>
        </w:rPr>
        <w:t xml:space="preserve">полномочия которого подтверждаются представленными документами, оформленными в соответствии с действующим законодательством (далее </w:t>
      </w:r>
      <w:r w:rsidR="0089221C">
        <w:rPr>
          <w:sz w:val="28"/>
          <w:szCs w:val="28"/>
        </w:rPr>
        <w:t>–</w:t>
      </w:r>
      <w:r w:rsidR="00A30796" w:rsidRPr="00A30796">
        <w:rPr>
          <w:sz w:val="28"/>
          <w:szCs w:val="28"/>
        </w:rPr>
        <w:t xml:space="preserve"> представитель заявителя).</w:t>
      </w:r>
    </w:p>
    <w:p w:rsidR="00137E0A" w:rsidRPr="00E52C76" w:rsidRDefault="004F3398" w:rsidP="008D4321">
      <w:pPr>
        <w:suppressAutoHyphens/>
        <w:autoSpaceDE w:val="0"/>
        <w:autoSpaceDN w:val="0"/>
        <w:adjustRightInd w:val="0"/>
        <w:spacing w:before="240"/>
        <w:ind w:right="567" w:firstLine="709"/>
        <w:jc w:val="center"/>
        <w:rPr>
          <w:b/>
          <w:sz w:val="28"/>
          <w:szCs w:val="28"/>
        </w:rPr>
      </w:pPr>
      <w:r>
        <w:rPr>
          <w:b/>
          <w:sz w:val="28"/>
          <w:szCs w:val="28"/>
        </w:rPr>
        <w:t>1.3.</w:t>
      </w:r>
      <w:r w:rsidR="005D09A8" w:rsidRPr="00E52C76">
        <w:rPr>
          <w:b/>
          <w:sz w:val="28"/>
          <w:szCs w:val="28"/>
        </w:rPr>
        <w:t> </w:t>
      </w:r>
      <w:r w:rsidR="00137E0A" w:rsidRPr="00E52C76">
        <w:rPr>
          <w:b/>
          <w:sz w:val="28"/>
          <w:szCs w:val="28"/>
        </w:rPr>
        <w:t>Требования к порядку информирования о предоставлении государственной услуги</w:t>
      </w:r>
    </w:p>
    <w:p w:rsidR="00D8512D" w:rsidRPr="00D8512D" w:rsidRDefault="00E52C76" w:rsidP="00214253">
      <w:pPr>
        <w:widowControl w:val="0"/>
        <w:autoSpaceDE w:val="0"/>
        <w:autoSpaceDN w:val="0"/>
        <w:spacing w:line="360" w:lineRule="atLeast"/>
        <w:ind w:firstLine="540"/>
        <w:jc w:val="both"/>
        <w:rPr>
          <w:sz w:val="28"/>
          <w:szCs w:val="28"/>
        </w:rPr>
      </w:pPr>
      <w:r w:rsidRPr="00E52C76">
        <w:rPr>
          <w:sz w:val="28"/>
          <w:szCs w:val="28"/>
        </w:rPr>
        <w:t xml:space="preserve">1.3.1. </w:t>
      </w:r>
      <w:r w:rsidR="00D8512D">
        <w:rPr>
          <w:sz w:val="28"/>
          <w:szCs w:val="28"/>
        </w:rPr>
        <w:t>Министерство</w:t>
      </w:r>
      <w:r w:rsidR="00D8512D" w:rsidRPr="00D8512D">
        <w:rPr>
          <w:sz w:val="28"/>
          <w:szCs w:val="28"/>
        </w:rPr>
        <w:t xml:space="preserve"> осуществляет предоставление государственной услуги по адресу:</w:t>
      </w:r>
    </w:p>
    <w:p w:rsidR="00D8512D" w:rsidRDefault="00D8512D" w:rsidP="00214253">
      <w:pPr>
        <w:widowControl w:val="0"/>
        <w:autoSpaceDE w:val="0"/>
        <w:autoSpaceDN w:val="0"/>
        <w:spacing w:line="360" w:lineRule="atLeast"/>
        <w:ind w:firstLine="540"/>
        <w:jc w:val="both"/>
        <w:rPr>
          <w:sz w:val="28"/>
          <w:szCs w:val="28"/>
        </w:rPr>
      </w:pPr>
      <w:r>
        <w:rPr>
          <w:sz w:val="28"/>
          <w:szCs w:val="28"/>
        </w:rPr>
        <w:t xml:space="preserve">Великий Новгород, </w:t>
      </w:r>
      <w:proofErr w:type="spellStart"/>
      <w:r>
        <w:rPr>
          <w:sz w:val="28"/>
          <w:szCs w:val="28"/>
        </w:rPr>
        <w:t>пл.Победы</w:t>
      </w:r>
      <w:proofErr w:type="spellEnd"/>
      <w:r>
        <w:rPr>
          <w:sz w:val="28"/>
          <w:szCs w:val="28"/>
        </w:rPr>
        <w:t>-Софийская</w:t>
      </w:r>
      <w:r w:rsidRPr="00D8512D">
        <w:rPr>
          <w:sz w:val="28"/>
          <w:szCs w:val="28"/>
        </w:rPr>
        <w:t>, д.</w:t>
      </w:r>
      <w:r>
        <w:rPr>
          <w:sz w:val="28"/>
          <w:szCs w:val="28"/>
        </w:rPr>
        <w:t>1.</w:t>
      </w:r>
      <w:r w:rsidRPr="00D8512D">
        <w:rPr>
          <w:sz w:val="28"/>
          <w:szCs w:val="28"/>
        </w:rPr>
        <w:t xml:space="preserve"> </w:t>
      </w:r>
    </w:p>
    <w:p w:rsidR="00D8512D" w:rsidRDefault="00D8512D" w:rsidP="00214253">
      <w:pPr>
        <w:widowControl w:val="0"/>
        <w:autoSpaceDE w:val="0"/>
        <w:autoSpaceDN w:val="0"/>
        <w:spacing w:line="360" w:lineRule="atLeast"/>
        <w:ind w:firstLine="540"/>
        <w:jc w:val="both"/>
        <w:rPr>
          <w:sz w:val="28"/>
          <w:szCs w:val="28"/>
        </w:rPr>
      </w:pPr>
      <w:r w:rsidRPr="00D8512D">
        <w:rPr>
          <w:sz w:val="28"/>
          <w:szCs w:val="28"/>
        </w:rPr>
        <w:t>Почтовый адрес: 1</w:t>
      </w:r>
      <w:r>
        <w:rPr>
          <w:sz w:val="28"/>
          <w:szCs w:val="28"/>
        </w:rPr>
        <w:t>73005</w:t>
      </w:r>
      <w:r w:rsidRPr="00D8512D">
        <w:rPr>
          <w:sz w:val="28"/>
          <w:szCs w:val="28"/>
        </w:rPr>
        <w:t xml:space="preserve">, </w:t>
      </w:r>
      <w:r>
        <w:rPr>
          <w:sz w:val="28"/>
          <w:szCs w:val="28"/>
        </w:rPr>
        <w:t xml:space="preserve">Великий Новгород, </w:t>
      </w:r>
      <w:proofErr w:type="spellStart"/>
      <w:r>
        <w:rPr>
          <w:sz w:val="28"/>
          <w:szCs w:val="28"/>
        </w:rPr>
        <w:t>пл.Победы</w:t>
      </w:r>
      <w:proofErr w:type="spellEnd"/>
      <w:r>
        <w:rPr>
          <w:sz w:val="28"/>
          <w:szCs w:val="28"/>
        </w:rPr>
        <w:t>-Софийская</w:t>
      </w:r>
      <w:r w:rsidRPr="00D8512D">
        <w:rPr>
          <w:sz w:val="28"/>
          <w:szCs w:val="28"/>
        </w:rPr>
        <w:t>, д.</w:t>
      </w:r>
      <w:r>
        <w:rPr>
          <w:sz w:val="28"/>
          <w:szCs w:val="28"/>
        </w:rPr>
        <w:t>1.</w:t>
      </w:r>
      <w:r w:rsidRPr="00D8512D">
        <w:rPr>
          <w:sz w:val="28"/>
          <w:szCs w:val="28"/>
        </w:rPr>
        <w:t xml:space="preserve"> </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 xml:space="preserve">Адрес официального сайта </w:t>
      </w:r>
      <w:r>
        <w:rPr>
          <w:sz w:val="28"/>
          <w:szCs w:val="28"/>
        </w:rPr>
        <w:t>Министерства</w:t>
      </w:r>
      <w:r w:rsidRPr="00D8512D">
        <w:rPr>
          <w:sz w:val="28"/>
          <w:szCs w:val="28"/>
        </w:rPr>
        <w:t xml:space="preserve"> в информационно-телекоммуникационной сети </w:t>
      </w:r>
      <w:r>
        <w:rPr>
          <w:sz w:val="28"/>
          <w:szCs w:val="28"/>
        </w:rPr>
        <w:t>«</w:t>
      </w:r>
      <w:r w:rsidRPr="00D8512D">
        <w:rPr>
          <w:sz w:val="28"/>
          <w:szCs w:val="28"/>
        </w:rPr>
        <w:t>Интернет</w:t>
      </w:r>
      <w:r>
        <w:rPr>
          <w:sz w:val="28"/>
          <w:szCs w:val="28"/>
        </w:rPr>
        <w:t>»</w:t>
      </w:r>
      <w:r w:rsidRPr="00D8512D">
        <w:rPr>
          <w:sz w:val="28"/>
          <w:szCs w:val="28"/>
        </w:rPr>
        <w:t xml:space="preserve"> (далее - сеть </w:t>
      </w:r>
      <w:r>
        <w:rPr>
          <w:sz w:val="28"/>
          <w:szCs w:val="28"/>
        </w:rPr>
        <w:t>«</w:t>
      </w:r>
      <w:r w:rsidRPr="00D8512D">
        <w:rPr>
          <w:sz w:val="28"/>
          <w:szCs w:val="28"/>
        </w:rPr>
        <w:t>Интернет</w:t>
      </w:r>
      <w:r>
        <w:rPr>
          <w:sz w:val="28"/>
          <w:szCs w:val="28"/>
        </w:rPr>
        <w:t>»</w:t>
      </w:r>
      <w:r w:rsidRPr="00D8512D">
        <w:rPr>
          <w:sz w:val="28"/>
          <w:szCs w:val="28"/>
        </w:rPr>
        <w:t>): https://minpromtorg.novreg.ru.</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 xml:space="preserve">Адрес электронной почты: </w:t>
      </w:r>
      <w:proofErr w:type="spellStart"/>
      <w:r w:rsidR="007901DA">
        <w:rPr>
          <w:sz w:val="28"/>
          <w:szCs w:val="28"/>
          <w:lang w:val="en-US"/>
        </w:rPr>
        <w:t>minpromtorg</w:t>
      </w:r>
      <w:proofErr w:type="spellEnd"/>
      <w:r w:rsidRPr="00D8512D">
        <w:rPr>
          <w:sz w:val="28"/>
          <w:szCs w:val="28"/>
        </w:rPr>
        <w:t>@</w:t>
      </w:r>
      <w:proofErr w:type="spellStart"/>
      <w:r w:rsidR="007901DA">
        <w:rPr>
          <w:sz w:val="28"/>
          <w:szCs w:val="28"/>
          <w:lang w:val="en-US"/>
        </w:rPr>
        <w:t>novreg</w:t>
      </w:r>
      <w:proofErr w:type="spellEnd"/>
      <w:r w:rsidRPr="00D8512D">
        <w:rPr>
          <w:sz w:val="28"/>
          <w:szCs w:val="28"/>
        </w:rPr>
        <w:t>.</w:t>
      </w:r>
      <w:proofErr w:type="spellStart"/>
      <w:r w:rsidRPr="00D8512D">
        <w:rPr>
          <w:sz w:val="28"/>
          <w:szCs w:val="28"/>
        </w:rPr>
        <w:t>ru</w:t>
      </w:r>
      <w:proofErr w:type="spellEnd"/>
      <w:r w:rsidRPr="00D8512D">
        <w:rPr>
          <w:sz w:val="28"/>
          <w:szCs w:val="28"/>
        </w:rPr>
        <w:t>.</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 xml:space="preserve">График работы </w:t>
      </w:r>
      <w:r w:rsidR="007901DA">
        <w:rPr>
          <w:sz w:val="28"/>
          <w:szCs w:val="28"/>
        </w:rPr>
        <w:t>Министерства</w:t>
      </w:r>
      <w:r w:rsidRPr="00D8512D">
        <w:rPr>
          <w:sz w:val="28"/>
          <w:szCs w:val="28"/>
        </w:rPr>
        <w:t>:</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понедельник - пятница с 0</w:t>
      </w:r>
      <w:r w:rsidR="007901DA">
        <w:rPr>
          <w:sz w:val="28"/>
          <w:szCs w:val="28"/>
        </w:rPr>
        <w:t>8</w:t>
      </w:r>
      <w:r w:rsidRPr="00D8512D">
        <w:rPr>
          <w:sz w:val="28"/>
          <w:szCs w:val="28"/>
        </w:rPr>
        <w:t>.</w:t>
      </w:r>
      <w:r w:rsidR="007901DA">
        <w:rPr>
          <w:sz w:val="28"/>
          <w:szCs w:val="28"/>
        </w:rPr>
        <w:t>3</w:t>
      </w:r>
      <w:r w:rsidRPr="00D8512D">
        <w:rPr>
          <w:sz w:val="28"/>
          <w:szCs w:val="28"/>
        </w:rPr>
        <w:t xml:space="preserve">0 - </w:t>
      </w:r>
      <w:r w:rsidR="007901DA">
        <w:rPr>
          <w:sz w:val="28"/>
          <w:szCs w:val="28"/>
        </w:rPr>
        <w:t>17</w:t>
      </w:r>
      <w:r w:rsidRPr="00D8512D">
        <w:rPr>
          <w:sz w:val="28"/>
          <w:szCs w:val="28"/>
        </w:rPr>
        <w:t>.</w:t>
      </w:r>
      <w:r w:rsidR="007901DA">
        <w:rPr>
          <w:sz w:val="28"/>
          <w:szCs w:val="28"/>
        </w:rPr>
        <w:t>3</w:t>
      </w:r>
      <w:r w:rsidRPr="00D8512D">
        <w:rPr>
          <w:sz w:val="28"/>
          <w:szCs w:val="28"/>
        </w:rPr>
        <w:t>0, обед с 13.00 - 14.00,</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суббота, воскресенье - выходные дни.</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Телефоны для получения информации, связанной с предоставлением государственной услуги:</w:t>
      </w:r>
    </w:p>
    <w:p w:rsidR="00D8512D" w:rsidRPr="00D8512D" w:rsidRDefault="00D8512D" w:rsidP="00214253">
      <w:pPr>
        <w:widowControl w:val="0"/>
        <w:autoSpaceDE w:val="0"/>
        <w:autoSpaceDN w:val="0"/>
        <w:spacing w:line="360" w:lineRule="atLeast"/>
        <w:ind w:firstLine="540"/>
        <w:jc w:val="both"/>
        <w:rPr>
          <w:sz w:val="28"/>
          <w:szCs w:val="28"/>
        </w:rPr>
      </w:pPr>
      <w:r w:rsidRPr="00D8512D">
        <w:rPr>
          <w:sz w:val="28"/>
          <w:szCs w:val="28"/>
        </w:rPr>
        <w:t xml:space="preserve">приемная </w:t>
      </w:r>
      <w:r w:rsidR="007901DA">
        <w:rPr>
          <w:sz w:val="28"/>
          <w:szCs w:val="28"/>
        </w:rPr>
        <w:t>Министерства</w:t>
      </w:r>
      <w:r w:rsidRPr="00D8512D">
        <w:rPr>
          <w:sz w:val="28"/>
          <w:szCs w:val="28"/>
        </w:rPr>
        <w:t xml:space="preserve">: </w:t>
      </w:r>
      <w:r w:rsidR="007901DA">
        <w:rPr>
          <w:sz w:val="28"/>
          <w:szCs w:val="28"/>
        </w:rPr>
        <w:t>(88162)700-382, добавочный 3100</w:t>
      </w:r>
      <w:r w:rsidRPr="00D8512D">
        <w:rPr>
          <w:sz w:val="28"/>
          <w:szCs w:val="28"/>
        </w:rPr>
        <w:t>;</w:t>
      </w:r>
    </w:p>
    <w:p w:rsidR="00D8512D" w:rsidRPr="00D8512D" w:rsidRDefault="007901DA" w:rsidP="00214253">
      <w:pPr>
        <w:widowControl w:val="0"/>
        <w:autoSpaceDE w:val="0"/>
        <w:autoSpaceDN w:val="0"/>
        <w:spacing w:line="360" w:lineRule="atLeast"/>
        <w:ind w:firstLine="540"/>
        <w:jc w:val="both"/>
        <w:rPr>
          <w:sz w:val="28"/>
          <w:szCs w:val="28"/>
        </w:rPr>
      </w:pPr>
      <w:r>
        <w:rPr>
          <w:sz w:val="28"/>
          <w:szCs w:val="28"/>
        </w:rPr>
        <w:t>департамент торговли и</w:t>
      </w:r>
      <w:r w:rsidR="00D8512D" w:rsidRPr="00D8512D">
        <w:rPr>
          <w:sz w:val="28"/>
          <w:szCs w:val="28"/>
        </w:rPr>
        <w:t xml:space="preserve"> лицензирования </w:t>
      </w:r>
      <w:r>
        <w:rPr>
          <w:sz w:val="28"/>
          <w:szCs w:val="28"/>
        </w:rPr>
        <w:t>Министерства</w:t>
      </w:r>
      <w:r w:rsidR="00D8512D" w:rsidRPr="00D8512D">
        <w:rPr>
          <w:sz w:val="28"/>
          <w:szCs w:val="28"/>
        </w:rPr>
        <w:t xml:space="preserve">: </w:t>
      </w:r>
      <w:r>
        <w:rPr>
          <w:sz w:val="28"/>
          <w:szCs w:val="28"/>
        </w:rPr>
        <w:t>88162)700-382</w:t>
      </w:r>
      <w:r w:rsidRPr="00D8512D">
        <w:rPr>
          <w:sz w:val="28"/>
          <w:szCs w:val="28"/>
        </w:rPr>
        <w:t xml:space="preserve"> </w:t>
      </w:r>
      <w:r>
        <w:rPr>
          <w:sz w:val="28"/>
          <w:szCs w:val="28"/>
        </w:rPr>
        <w:lastRenderedPageBreak/>
        <w:t>(добавочные 3102, 3103, 3104, 3105).</w:t>
      </w:r>
    </w:p>
    <w:p w:rsidR="007901DA" w:rsidRPr="00E52C76" w:rsidRDefault="007901DA" w:rsidP="00214253">
      <w:pPr>
        <w:widowControl w:val="0"/>
        <w:autoSpaceDE w:val="0"/>
        <w:autoSpaceDN w:val="0"/>
        <w:spacing w:line="360" w:lineRule="atLeast"/>
        <w:ind w:firstLine="540"/>
        <w:jc w:val="both"/>
        <w:rPr>
          <w:sz w:val="28"/>
          <w:szCs w:val="28"/>
        </w:rPr>
      </w:pPr>
      <w:r>
        <w:rPr>
          <w:sz w:val="28"/>
          <w:szCs w:val="28"/>
        </w:rPr>
        <w:t>1.3.2.</w:t>
      </w:r>
      <w:r w:rsidR="00D8512D" w:rsidRPr="00D8512D">
        <w:rPr>
          <w:sz w:val="28"/>
          <w:szCs w:val="28"/>
        </w:rPr>
        <w:t xml:space="preserve"> </w:t>
      </w:r>
      <w:r w:rsidRPr="00E52C76">
        <w:rPr>
          <w:sz w:val="28"/>
          <w:szCs w:val="28"/>
        </w:rPr>
        <w:t>Информация по вопросам предоставления государственной услуги предоставляется:</w:t>
      </w:r>
    </w:p>
    <w:p w:rsidR="007901DA" w:rsidRPr="00E52C76" w:rsidRDefault="007901DA" w:rsidP="00214253">
      <w:pPr>
        <w:widowControl w:val="0"/>
        <w:autoSpaceDE w:val="0"/>
        <w:autoSpaceDN w:val="0"/>
        <w:spacing w:line="360" w:lineRule="atLeast"/>
        <w:ind w:firstLine="540"/>
        <w:jc w:val="both"/>
        <w:rPr>
          <w:sz w:val="28"/>
          <w:szCs w:val="28"/>
        </w:rPr>
      </w:pPr>
      <w:r w:rsidRPr="00E52C76">
        <w:rPr>
          <w:sz w:val="28"/>
          <w:szCs w:val="28"/>
        </w:rPr>
        <w:t xml:space="preserve">посредством размещения </w:t>
      </w:r>
      <w:r w:rsidR="006F5AF3">
        <w:rPr>
          <w:sz w:val="28"/>
          <w:szCs w:val="28"/>
        </w:rPr>
        <w:t xml:space="preserve">в </w:t>
      </w:r>
      <w:r w:rsidR="001462E0">
        <w:rPr>
          <w:sz w:val="28"/>
          <w:szCs w:val="28"/>
        </w:rPr>
        <w:t>сет</w:t>
      </w:r>
      <w:r w:rsidR="006F5AF3">
        <w:rPr>
          <w:sz w:val="28"/>
          <w:szCs w:val="28"/>
        </w:rPr>
        <w:t>и</w:t>
      </w:r>
      <w:r w:rsidR="001462E0">
        <w:rPr>
          <w:sz w:val="28"/>
          <w:szCs w:val="28"/>
        </w:rPr>
        <w:t xml:space="preserve"> «Интернет»</w:t>
      </w:r>
      <w:r>
        <w:rPr>
          <w:sz w:val="28"/>
          <w:szCs w:val="28"/>
        </w:rPr>
        <w:t xml:space="preserve"> </w:t>
      </w:r>
      <w:r w:rsidRPr="00E52C76">
        <w:rPr>
          <w:sz w:val="28"/>
          <w:szCs w:val="28"/>
        </w:rPr>
        <w:t xml:space="preserve">на официальном сайте </w:t>
      </w:r>
      <w:r w:rsidR="0076508F">
        <w:rPr>
          <w:sz w:val="28"/>
          <w:szCs w:val="28"/>
        </w:rPr>
        <w:t>М</w:t>
      </w:r>
      <w:r w:rsidRPr="00E52C76">
        <w:rPr>
          <w:sz w:val="28"/>
          <w:szCs w:val="28"/>
        </w:rPr>
        <w:t xml:space="preserve">инистерства </w:t>
      </w:r>
      <w:r>
        <w:rPr>
          <w:sz w:val="28"/>
          <w:szCs w:val="28"/>
        </w:rPr>
        <w:t>промышленности и торговли</w:t>
      </w:r>
      <w:r w:rsidRPr="00E52C76">
        <w:rPr>
          <w:sz w:val="28"/>
          <w:szCs w:val="28"/>
        </w:rPr>
        <w:t xml:space="preserve"> Новгородской области,</w:t>
      </w:r>
      <w:r w:rsidR="001462E0">
        <w:rPr>
          <w:sz w:val="28"/>
          <w:szCs w:val="28"/>
        </w:rPr>
        <w:t xml:space="preserve"> на ЕПГУ</w:t>
      </w:r>
      <w:r w:rsidRPr="00E52C76">
        <w:rPr>
          <w:sz w:val="28"/>
          <w:szCs w:val="28"/>
        </w:rPr>
        <w:t xml:space="preserve">: </w:t>
      </w:r>
      <w:hyperlink r:id="rId11" w:history="1">
        <w:r w:rsidR="00F200A2" w:rsidRPr="00F200A2">
          <w:rPr>
            <w:rStyle w:val="af7"/>
            <w:b w:val="0"/>
            <w:color w:val="auto"/>
            <w:sz w:val="28"/>
            <w:szCs w:val="28"/>
            <w:u w:val="none"/>
          </w:rPr>
          <w:t>http://www.gosuslugi.ru</w:t>
        </w:r>
      </w:hyperlink>
      <w:r w:rsidRPr="00E52C76">
        <w:rPr>
          <w:sz w:val="28"/>
          <w:szCs w:val="28"/>
        </w:rPr>
        <w:t>,</w:t>
      </w:r>
      <w:r w:rsidR="00F200A2" w:rsidRPr="00F200A2">
        <w:rPr>
          <w:sz w:val="28"/>
          <w:szCs w:val="28"/>
        </w:rPr>
        <w:t xml:space="preserve"> </w:t>
      </w:r>
      <w:r w:rsidR="00F200A2">
        <w:rPr>
          <w:sz w:val="28"/>
          <w:szCs w:val="28"/>
        </w:rPr>
        <w:t>РПГУ</w:t>
      </w:r>
      <w:r w:rsidRPr="00E52C76">
        <w:rPr>
          <w:sz w:val="28"/>
          <w:szCs w:val="28"/>
        </w:rPr>
        <w:t>: http://uslugi.novreg.ru;</w:t>
      </w:r>
    </w:p>
    <w:p w:rsidR="007901DA" w:rsidRPr="00E52C76" w:rsidRDefault="007901DA" w:rsidP="00214253">
      <w:pPr>
        <w:widowControl w:val="0"/>
        <w:autoSpaceDE w:val="0"/>
        <w:autoSpaceDN w:val="0"/>
        <w:spacing w:line="360" w:lineRule="atLeast"/>
        <w:ind w:firstLine="540"/>
        <w:jc w:val="both"/>
        <w:rPr>
          <w:sz w:val="28"/>
          <w:szCs w:val="28"/>
        </w:rPr>
      </w:pPr>
      <w:r w:rsidRPr="00E52C76">
        <w:rPr>
          <w:sz w:val="28"/>
          <w:szCs w:val="28"/>
        </w:rPr>
        <w:t>на инфо</w:t>
      </w:r>
      <w:r w:rsidR="0076508F">
        <w:rPr>
          <w:sz w:val="28"/>
          <w:szCs w:val="28"/>
        </w:rPr>
        <w:t>рмационных стендах в помещении М</w:t>
      </w:r>
      <w:r w:rsidRPr="00E52C76">
        <w:rPr>
          <w:sz w:val="28"/>
          <w:szCs w:val="28"/>
        </w:rPr>
        <w:t>инистерства;</w:t>
      </w:r>
    </w:p>
    <w:p w:rsidR="007901DA" w:rsidRPr="00E52C76" w:rsidRDefault="007901DA" w:rsidP="00214253">
      <w:pPr>
        <w:widowControl w:val="0"/>
        <w:autoSpaceDE w:val="0"/>
        <w:autoSpaceDN w:val="0"/>
        <w:spacing w:line="360" w:lineRule="atLeast"/>
        <w:ind w:firstLine="540"/>
        <w:jc w:val="both"/>
        <w:rPr>
          <w:sz w:val="28"/>
          <w:szCs w:val="28"/>
        </w:rPr>
      </w:pPr>
      <w:r w:rsidRPr="00E52C76">
        <w:rPr>
          <w:sz w:val="28"/>
          <w:szCs w:val="28"/>
        </w:rPr>
        <w:t>путем устного консультирования при личном приеме;</w:t>
      </w:r>
    </w:p>
    <w:p w:rsidR="007901DA" w:rsidRPr="00E52C76" w:rsidRDefault="007901DA" w:rsidP="00214253">
      <w:pPr>
        <w:widowControl w:val="0"/>
        <w:autoSpaceDE w:val="0"/>
        <w:autoSpaceDN w:val="0"/>
        <w:spacing w:line="360" w:lineRule="atLeast"/>
        <w:ind w:firstLine="540"/>
        <w:jc w:val="both"/>
        <w:rPr>
          <w:sz w:val="28"/>
          <w:szCs w:val="28"/>
        </w:rPr>
      </w:pPr>
      <w:r w:rsidRPr="00E52C76">
        <w:rPr>
          <w:sz w:val="28"/>
          <w:szCs w:val="28"/>
        </w:rPr>
        <w:t>по телефону;</w:t>
      </w:r>
    </w:p>
    <w:p w:rsidR="007901DA" w:rsidRPr="00E52C76" w:rsidRDefault="007901DA" w:rsidP="00214253">
      <w:pPr>
        <w:widowControl w:val="0"/>
        <w:autoSpaceDE w:val="0"/>
        <w:autoSpaceDN w:val="0"/>
        <w:spacing w:line="360" w:lineRule="atLeast"/>
        <w:ind w:firstLine="540"/>
        <w:jc w:val="both"/>
        <w:rPr>
          <w:sz w:val="28"/>
          <w:szCs w:val="28"/>
        </w:rPr>
      </w:pPr>
      <w:r w:rsidRPr="00E52C76">
        <w:rPr>
          <w:sz w:val="28"/>
          <w:szCs w:val="28"/>
        </w:rPr>
        <w:t>по электронной почте;</w:t>
      </w:r>
    </w:p>
    <w:p w:rsidR="007901DA" w:rsidRPr="00E52C76" w:rsidRDefault="007901DA" w:rsidP="00214253">
      <w:pPr>
        <w:widowControl w:val="0"/>
        <w:autoSpaceDE w:val="0"/>
        <w:autoSpaceDN w:val="0"/>
        <w:spacing w:line="360" w:lineRule="atLeast"/>
        <w:ind w:firstLine="540"/>
        <w:jc w:val="both"/>
        <w:rPr>
          <w:sz w:val="28"/>
          <w:szCs w:val="28"/>
        </w:rPr>
      </w:pPr>
      <w:r w:rsidRPr="00E52C76">
        <w:rPr>
          <w:sz w:val="28"/>
          <w:szCs w:val="28"/>
        </w:rPr>
        <w:t>по почте посредством письменного ответа на обращение.</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1.3.</w:t>
      </w:r>
      <w:r w:rsidR="009F5C16">
        <w:rPr>
          <w:sz w:val="28"/>
          <w:szCs w:val="28"/>
        </w:rPr>
        <w:t>3</w:t>
      </w:r>
      <w:r w:rsidRPr="00E52C76">
        <w:rPr>
          <w:sz w:val="28"/>
          <w:szCs w:val="28"/>
        </w:rPr>
        <w:t>.</w:t>
      </w:r>
      <w:r w:rsidR="00C12B4E">
        <w:rPr>
          <w:sz w:val="28"/>
          <w:szCs w:val="28"/>
        </w:rPr>
        <w:t> </w:t>
      </w:r>
      <w:r w:rsidRPr="00E52C76">
        <w:rPr>
          <w:sz w:val="28"/>
          <w:szCs w:val="28"/>
        </w:rPr>
        <w:t xml:space="preserve">На </w:t>
      </w:r>
      <w:r w:rsidR="00452E12">
        <w:rPr>
          <w:sz w:val="28"/>
          <w:szCs w:val="28"/>
        </w:rPr>
        <w:t>официальном сайте</w:t>
      </w:r>
      <w:r w:rsidR="009F5C16">
        <w:rPr>
          <w:sz w:val="28"/>
          <w:szCs w:val="28"/>
        </w:rPr>
        <w:t xml:space="preserve"> Ми</w:t>
      </w:r>
      <w:r w:rsidRPr="00E52C76">
        <w:rPr>
          <w:sz w:val="28"/>
          <w:szCs w:val="28"/>
        </w:rPr>
        <w:t>нистерства - следующая информация:</w:t>
      </w:r>
    </w:p>
    <w:p w:rsidR="00E52C76" w:rsidRPr="00E52C76" w:rsidRDefault="009F5C16" w:rsidP="00214253">
      <w:pPr>
        <w:widowControl w:val="0"/>
        <w:autoSpaceDE w:val="0"/>
        <w:autoSpaceDN w:val="0"/>
        <w:spacing w:line="360" w:lineRule="atLeast"/>
        <w:ind w:firstLine="540"/>
        <w:jc w:val="both"/>
        <w:rPr>
          <w:sz w:val="28"/>
          <w:szCs w:val="28"/>
        </w:rPr>
      </w:pPr>
      <w:r>
        <w:rPr>
          <w:sz w:val="28"/>
          <w:szCs w:val="28"/>
        </w:rPr>
        <w:t>структура Ми</w:t>
      </w:r>
      <w:r w:rsidR="00E52C76" w:rsidRPr="00E52C76">
        <w:rPr>
          <w:sz w:val="28"/>
          <w:szCs w:val="28"/>
        </w:rPr>
        <w:t>нистерства;</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место нахож</w:t>
      </w:r>
      <w:r w:rsidR="009F5C16">
        <w:rPr>
          <w:sz w:val="28"/>
          <w:szCs w:val="28"/>
        </w:rPr>
        <w:t>дения, графики (режимы) работы М</w:t>
      </w:r>
      <w:r w:rsidRPr="00E52C76">
        <w:rPr>
          <w:sz w:val="28"/>
          <w:szCs w:val="28"/>
        </w:rPr>
        <w:t>инистерства, контактные номера телефонов специалистов;</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 xml:space="preserve">перечень </w:t>
      </w:r>
      <w:r w:rsidR="00452E12">
        <w:rPr>
          <w:sz w:val="28"/>
          <w:szCs w:val="28"/>
        </w:rPr>
        <w:t>заявителей</w:t>
      </w:r>
      <w:r w:rsidRPr="00E52C76">
        <w:rPr>
          <w:sz w:val="28"/>
          <w:szCs w:val="28"/>
        </w:rPr>
        <w:t>, имеющих право на получение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перечень документов, необходимых для предоставления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основания для отказа в предоставлении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перечень нормативных правовых актов, регулирующих отношения, возникающие в связи с предоставлением государственной услуги.</w:t>
      </w:r>
    </w:p>
    <w:p w:rsidR="00E52C76" w:rsidRPr="00E52C76" w:rsidRDefault="00C12B4E" w:rsidP="00214253">
      <w:pPr>
        <w:widowControl w:val="0"/>
        <w:autoSpaceDE w:val="0"/>
        <w:autoSpaceDN w:val="0"/>
        <w:spacing w:line="360" w:lineRule="atLeast"/>
        <w:ind w:firstLine="540"/>
        <w:jc w:val="both"/>
        <w:rPr>
          <w:sz w:val="28"/>
          <w:szCs w:val="28"/>
        </w:rPr>
      </w:pPr>
      <w:r>
        <w:rPr>
          <w:sz w:val="28"/>
          <w:szCs w:val="28"/>
        </w:rPr>
        <w:t>1.3.</w:t>
      </w:r>
      <w:r w:rsidR="009F5C16">
        <w:rPr>
          <w:sz w:val="28"/>
          <w:szCs w:val="28"/>
        </w:rPr>
        <w:t>4</w:t>
      </w:r>
      <w:r>
        <w:rPr>
          <w:sz w:val="28"/>
          <w:szCs w:val="28"/>
        </w:rPr>
        <w:t>. </w:t>
      </w:r>
      <w:r w:rsidR="005A1992">
        <w:rPr>
          <w:sz w:val="28"/>
          <w:szCs w:val="28"/>
        </w:rPr>
        <w:t xml:space="preserve"> На ЕПГУ и РПГУ следующая информация</w:t>
      </w:r>
      <w:r w:rsidR="00E52C76" w:rsidRPr="00E52C76">
        <w:rPr>
          <w:sz w:val="28"/>
          <w:szCs w:val="28"/>
        </w:rPr>
        <w:t>:</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место нахождения, графики (режим) работ</w:t>
      </w:r>
      <w:r w:rsidR="009F5C16">
        <w:rPr>
          <w:sz w:val="28"/>
          <w:szCs w:val="28"/>
        </w:rPr>
        <w:t>ы М</w:t>
      </w:r>
      <w:r w:rsidRPr="00E52C76">
        <w:rPr>
          <w:sz w:val="28"/>
          <w:szCs w:val="28"/>
        </w:rPr>
        <w:t>инистерства, контактные</w:t>
      </w:r>
      <w:r w:rsidR="009F5C16">
        <w:rPr>
          <w:sz w:val="28"/>
          <w:szCs w:val="28"/>
        </w:rPr>
        <w:t xml:space="preserve"> номера телефонов специалистов М</w:t>
      </w:r>
      <w:r w:rsidRPr="00E52C76">
        <w:rPr>
          <w:sz w:val="28"/>
          <w:szCs w:val="28"/>
        </w:rPr>
        <w:t>инистерства;</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 xml:space="preserve">перечень </w:t>
      </w:r>
      <w:r w:rsidR="00C12B4E">
        <w:rPr>
          <w:sz w:val="28"/>
          <w:szCs w:val="28"/>
        </w:rPr>
        <w:t>заявителей</w:t>
      </w:r>
      <w:r w:rsidRPr="00E52C76">
        <w:rPr>
          <w:sz w:val="28"/>
          <w:szCs w:val="28"/>
        </w:rPr>
        <w:t>, имеющих право на получение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краткое изложение процедуры предоставления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перечень документов, необходимых для предоставления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основания возврата документов, представленных для предоставления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порядок обжалования реш</w:t>
      </w:r>
      <w:r w:rsidR="009F5C16">
        <w:rPr>
          <w:sz w:val="28"/>
          <w:szCs w:val="28"/>
        </w:rPr>
        <w:t>ения, действия или бездействия М</w:t>
      </w:r>
      <w:r w:rsidRPr="00E52C76">
        <w:rPr>
          <w:sz w:val="28"/>
          <w:szCs w:val="28"/>
        </w:rPr>
        <w:t xml:space="preserve">инистерства, участвующего в предоставлении государственной услуги, его должностных </w:t>
      </w:r>
      <w:r w:rsidRPr="00E52C76">
        <w:rPr>
          <w:sz w:val="28"/>
          <w:szCs w:val="28"/>
        </w:rPr>
        <w:lastRenderedPageBreak/>
        <w:t>лиц и специалистов;</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форма и образец заполнения заявлени</w:t>
      </w:r>
      <w:r w:rsidR="00C12B4E">
        <w:rPr>
          <w:sz w:val="28"/>
          <w:szCs w:val="28"/>
        </w:rPr>
        <w:t>й о предоставлении государственной услуги</w:t>
      </w:r>
      <w:r w:rsidRPr="00E52C76">
        <w:rPr>
          <w:sz w:val="28"/>
          <w:szCs w:val="28"/>
        </w:rPr>
        <w:t>.</w:t>
      </w:r>
    </w:p>
    <w:p w:rsidR="00E52C76" w:rsidRPr="00E52C76" w:rsidRDefault="00C12B4E" w:rsidP="00214253">
      <w:pPr>
        <w:widowControl w:val="0"/>
        <w:autoSpaceDE w:val="0"/>
        <w:autoSpaceDN w:val="0"/>
        <w:spacing w:line="360" w:lineRule="atLeast"/>
        <w:ind w:firstLine="540"/>
        <w:jc w:val="both"/>
        <w:rPr>
          <w:sz w:val="28"/>
          <w:szCs w:val="28"/>
        </w:rPr>
      </w:pPr>
      <w:r>
        <w:rPr>
          <w:sz w:val="28"/>
          <w:szCs w:val="28"/>
        </w:rPr>
        <w:t>1.3.</w:t>
      </w:r>
      <w:r w:rsidR="009F5C16">
        <w:rPr>
          <w:sz w:val="28"/>
          <w:szCs w:val="28"/>
        </w:rPr>
        <w:t>5</w:t>
      </w:r>
      <w:r>
        <w:rPr>
          <w:sz w:val="28"/>
          <w:szCs w:val="28"/>
        </w:rPr>
        <w:t>. </w:t>
      </w:r>
      <w:r w:rsidR="00E52C76" w:rsidRPr="00E52C76">
        <w:rPr>
          <w:sz w:val="28"/>
          <w:szCs w:val="28"/>
        </w:rPr>
        <w:t>На инфо</w:t>
      </w:r>
      <w:r w:rsidR="009F5C16">
        <w:rPr>
          <w:sz w:val="28"/>
          <w:szCs w:val="28"/>
        </w:rPr>
        <w:t>рмационных стендах в помещении М</w:t>
      </w:r>
      <w:r w:rsidR="00E52C76" w:rsidRPr="00E52C76">
        <w:rPr>
          <w:sz w:val="28"/>
          <w:szCs w:val="28"/>
        </w:rPr>
        <w:t>инистерства размещается следующая информация:</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извлечения из правовых актов, содержащих положения, регулирующие деятельность по предоставлению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сведения о месте нахождения, графике работы, контактных телефонах, почтовом адр</w:t>
      </w:r>
      <w:r w:rsidR="009F5C16">
        <w:rPr>
          <w:sz w:val="28"/>
          <w:szCs w:val="28"/>
        </w:rPr>
        <w:t>есе и адресе электронной почты М</w:t>
      </w:r>
      <w:r w:rsidRPr="00E52C76">
        <w:rPr>
          <w:sz w:val="28"/>
          <w:szCs w:val="28"/>
        </w:rPr>
        <w:t>инистерства;</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порядок получения консультаций по вопросам предоставления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порядок обжалования решений и действий (бездействия) должностных лиц и специалистов, предоставляющих государственную услугу.</w:t>
      </w:r>
    </w:p>
    <w:p w:rsidR="00E52C76" w:rsidRPr="00E52C76" w:rsidRDefault="009F5C16" w:rsidP="00214253">
      <w:pPr>
        <w:widowControl w:val="0"/>
        <w:autoSpaceDE w:val="0"/>
        <w:autoSpaceDN w:val="0"/>
        <w:spacing w:line="360" w:lineRule="atLeast"/>
        <w:ind w:firstLine="540"/>
        <w:jc w:val="both"/>
        <w:rPr>
          <w:sz w:val="28"/>
          <w:szCs w:val="28"/>
        </w:rPr>
      </w:pPr>
      <w:r>
        <w:rPr>
          <w:sz w:val="28"/>
          <w:szCs w:val="28"/>
        </w:rPr>
        <w:t>1.3.6</w:t>
      </w:r>
      <w:r w:rsidR="00C12B4E">
        <w:rPr>
          <w:sz w:val="28"/>
          <w:szCs w:val="28"/>
        </w:rPr>
        <w:t>. </w:t>
      </w:r>
      <w:r w:rsidR="00E52C76" w:rsidRPr="00E52C76">
        <w:rPr>
          <w:sz w:val="28"/>
          <w:szCs w:val="28"/>
        </w:rPr>
        <w:t>Консультации предоставляются по следующим вопросам:</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w:t>
      </w:r>
      <w:r w:rsidR="00021419">
        <w:rPr>
          <w:sz w:val="28"/>
          <w:szCs w:val="28"/>
        </w:rPr>
        <w:t> </w:t>
      </w:r>
      <w:r w:rsidRPr="00E52C76">
        <w:rPr>
          <w:sz w:val="28"/>
          <w:szCs w:val="28"/>
        </w:rPr>
        <w:t>месту нахождения, графику работы, интернет-сайтах, адресу электро</w:t>
      </w:r>
      <w:r w:rsidR="009F5C16">
        <w:rPr>
          <w:sz w:val="28"/>
          <w:szCs w:val="28"/>
        </w:rPr>
        <w:t>нной почты и номерах телефонов М</w:t>
      </w:r>
      <w:r w:rsidRPr="00E52C76">
        <w:rPr>
          <w:sz w:val="28"/>
          <w:szCs w:val="28"/>
        </w:rPr>
        <w:t>инистерства и его структурного подразделения, принимающего документы на предоставление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2)</w:t>
      </w:r>
      <w:r w:rsidR="00021419">
        <w:rPr>
          <w:sz w:val="28"/>
          <w:szCs w:val="28"/>
        </w:rPr>
        <w:t> </w:t>
      </w:r>
      <w:r w:rsidRPr="00E52C76">
        <w:rPr>
          <w:sz w:val="28"/>
          <w:szCs w:val="28"/>
        </w:rPr>
        <w:t>перечню документов, необходимых для принятия решения о предоставлении государственной услуги, комплектности (достаточности) представленных документов;</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3) времени приема и выдачи документов;</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4) срокам предоставления государственной услуги;</w:t>
      </w:r>
    </w:p>
    <w:p w:rsidR="00E52C76" w:rsidRPr="00E52C76" w:rsidRDefault="00021419" w:rsidP="00214253">
      <w:pPr>
        <w:widowControl w:val="0"/>
        <w:autoSpaceDE w:val="0"/>
        <w:autoSpaceDN w:val="0"/>
        <w:spacing w:line="360" w:lineRule="atLeast"/>
        <w:ind w:firstLine="540"/>
        <w:jc w:val="both"/>
        <w:rPr>
          <w:sz w:val="28"/>
          <w:szCs w:val="28"/>
        </w:rPr>
      </w:pPr>
      <w:r>
        <w:rPr>
          <w:sz w:val="28"/>
          <w:szCs w:val="28"/>
        </w:rPr>
        <w:t>5) </w:t>
      </w:r>
      <w:r w:rsidR="00E52C76" w:rsidRPr="00E52C76">
        <w:rPr>
          <w:sz w:val="28"/>
          <w:szCs w:val="28"/>
        </w:rPr>
        <w:t>процессу выполнения административных процедур по предоставлению государственной услуги (на каком этапе, в процессе выполнения какой административной процедуры находится представленный заявителем пакет документов);</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6)</w:t>
      </w:r>
      <w:r w:rsidR="00021419">
        <w:rPr>
          <w:sz w:val="28"/>
          <w:szCs w:val="28"/>
        </w:rPr>
        <w:t> </w:t>
      </w:r>
      <w:r w:rsidRPr="00E52C76">
        <w:rPr>
          <w:sz w:val="28"/>
          <w:szCs w:val="28"/>
        </w:rPr>
        <w:t>порядку обжалования действий (бездействия) и решений, осуществляемых и принимаемых в ходе предоставления государственной услуги.</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1.3.</w:t>
      </w:r>
      <w:r w:rsidR="004B293F">
        <w:rPr>
          <w:sz w:val="28"/>
          <w:szCs w:val="28"/>
        </w:rPr>
        <w:t>7</w:t>
      </w:r>
      <w:r w:rsidRPr="00E52C76">
        <w:rPr>
          <w:sz w:val="28"/>
          <w:szCs w:val="28"/>
        </w:rPr>
        <w:t xml:space="preserve">. По письменным обращениям </w:t>
      </w:r>
      <w:r w:rsidR="00C12B4E">
        <w:rPr>
          <w:sz w:val="28"/>
          <w:szCs w:val="28"/>
        </w:rPr>
        <w:t>заявителя</w:t>
      </w:r>
      <w:r w:rsidRPr="00E52C76">
        <w:rPr>
          <w:sz w:val="28"/>
          <w:szCs w:val="28"/>
        </w:rPr>
        <w:t xml:space="preserve"> ответ направляется почтой </w:t>
      </w:r>
      <w:r w:rsidR="00C12B4E">
        <w:rPr>
          <w:sz w:val="28"/>
          <w:szCs w:val="28"/>
        </w:rPr>
        <w:t>по адресу, указанному в обращении</w:t>
      </w:r>
      <w:r w:rsidRPr="00E52C76">
        <w:rPr>
          <w:sz w:val="28"/>
          <w:szCs w:val="28"/>
        </w:rPr>
        <w:t xml:space="preserve"> в срок, не превышающий тридцати дней со дня регистрации письменного обращения.</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1.3.</w:t>
      </w:r>
      <w:r w:rsidR="004B293F">
        <w:rPr>
          <w:sz w:val="28"/>
          <w:szCs w:val="28"/>
        </w:rPr>
        <w:t>8</w:t>
      </w:r>
      <w:r w:rsidRPr="00E52C76">
        <w:rPr>
          <w:sz w:val="28"/>
          <w:szCs w:val="28"/>
        </w:rPr>
        <w:t xml:space="preserve">. При обращении </w:t>
      </w:r>
      <w:r w:rsidR="00C12B4E">
        <w:rPr>
          <w:sz w:val="28"/>
          <w:szCs w:val="28"/>
        </w:rPr>
        <w:t>заявителя</w:t>
      </w:r>
      <w:r w:rsidRPr="00E52C76">
        <w:rPr>
          <w:sz w:val="28"/>
          <w:szCs w:val="28"/>
        </w:rPr>
        <w:t xml:space="preserve"> посредством электронной почты ответ </w:t>
      </w:r>
      <w:r w:rsidR="00C12B4E">
        <w:rPr>
          <w:sz w:val="28"/>
          <w:szCs w:val="28"/>
        </w:rPr>
        <w:t>направляется</w:t>
      </w:r>
      <w:r w:rsidRPr="00E52C76">
        <w:rPr>
          <w:sz w:val="28"/>
          <w:szCs w:val="28"/>
        </w:rPr>
        <w:t xml:space="preserve">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w:t>
      </w:r>
      <w:r w:rsidR="00C12B4E">
        <w:rPr>
          <w:sz w:val="28"/>
          <w:szCs w:val="28"/>
        </w:rPr>
        <w:t>заявителя</w:t>
      </w:r>
      <w:r w:rsidRPr="00E52C76">
        <w:rPr>
          <w:sz w:val="28"/>
          <w:szCs w:val="28"/>
        </w:rPr>
        <w:t xml:space="preserve"> должен быть направлен ему в письменной форме по почте). Информирование по электронной почте осуществляется при наличии в обращении адреса, фамилии </w:t>
      </w:r>
      <w:r w:rsidR="00FD51BA">
        <w:rPr>
          <w:sz w:val="28"/>
          <w:szCs w:val="28"/>
        </w:rPr>
        <w:t xml:space="preserve">уполномоченного лица (представителя) </w:t>
      </w:r>
      <w:r w:rsidRPr="00E52C76">
        <w:rPr>
          <w:sz w:val="28"/>
          <w:szCs w:val="28"/>
        </w:rPr>
        <w:t>заявителя.</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lastRenderedPageBreak/>
        <w:t>1.3.</w:t>
      </w:r>
      <w:r w:rsidR="004B293F">
        <w:rPr>
          <w:sz w:val="28"/>
          <w:szCs w:val="28"/>
        </w:rPr>
        <w:t>9</w:t>
      </w:r>
      <w:r w:rsidRPr="00E52C76">
        <w:rPr>
          <w:sz w:val="28"/>
          <w:szCs w:val="28"/>
        </w:rPr>
        <w:t>.</w:t>
      </w:r>
      <w:r w:rsidR="00FD51BA">
        <w:rPr>
          <w:sz w:val="28"/>
          <w:szCs w:val="28"/>
        </w:rPr>
        <w:t> </w:t>
      </w:r>
      <w:r w:rsidRPr="00E52C76">
        <w:rPr>
          <w:sz w:val="28"/>
          <w:szCs w:val="28"/>
        </w:rPr>
        <w:t xml:space="preserve">При ответах на телефонные звонки </w:t>
      </w:r>
      <w:r w:rsidR="0076508F">
        <w:rPr>
          <w:sz w:val="28"/>
          <w:szCs w:val="28"/>
        </w:rPr>
        <w:t>и устные обращения специалисты М</w:t>
      </w:r>
      <w:r w:rsidRPr="00E52C76">
        <w:rPr>
          <w:sz w:val="28"/>
          <w:szCs w:val="28"/>
        </w:rPr>
        <w:t>инистерства подробно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 xml:space="preserve">При невозможности специалиста </w:t>
      </w:r>
      <w:r w:rsidR="0076508F">
        <w:rPr>
          <w:sz w:val="28"/>
          <w:szCs w:val="28"/>
        </w:rPr>
        <w:t>М</w:t>
      </w:r>
      <w:r w:rsidRPr="00E52C76">
        <w:rPr>
          <w:sz w:val="28"/>
          <w:szCs w:val="28"/>
        </w:rPr>
        <w:t>инистерства, принявшего звонок, самостоятельно ответить на поставленные вопросы телефонный звонок переадресовывается (переводится) на другого с</w:t>
      </w:r>
      <w:r w:rsidR="0076508F">
        <w:rPr>
          <w:sz w:val="28"/>
          <w:szCs w:val="28"/>
        </w:rPr>
        <w:t>пециалиста М</w:t>
      </w:r>
      <w:r w:rsidRPr="00E52C76">
        <w:rPr>
          <w:sz w:val="28"/>
          <w:szCs w:val="28"/>
        </w:rPr>
        <w:t>инистерства или обратившемуся гражданину сообщается номер телефона, по которому можно получить необходимую информацию.</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1.3.</w:t>
      </w:r>
      <w:r w:rsidR="004B293F">
        <w:rPr>
          <w:sz w:val="28"/>
          <w:szCs w:val="28"/>
        </w:rPr>
        <w:t>10</w:t>
      </w:r>
      <w:r w:rsidRPr="00E52C76">
        <w:rPr>
          <w:sz w:val="28"/>
          <w:szCs w:val="28"/>
        </w:rPr>
        <w:t>.</w:t>
      </w:r>
      <w:r w:rsidR="00AD73A2">
        <w:rPr>
          <w:sz w:val="28"/>
          <w:szCs w:val="28"/>
        </w:rPr>
        <w:t xml:space="preserve"> </w:t>
      </w:r>
      <w:r w:rsidRPr="00E52C76">
        <w:rPr>
          <w:sz w:val="28"/>
          <w:szCs w:val="28"/>
        </w:rPr>
        <w:t>Публичное устное консультирование по вопросам предоставления государственной услуги осуществляется с привлечением средств массовой информации (далее - СМИ): печати, радио, телевидения.</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1.3.1</w:t>
      </w:r>
      <w:r w:rsidR="004B293F">
        <w:rPr>
          <w:sz w:val="28"/>
          <w:szCs w:val="28"/>
        </w:rPr>
        <w:t>1</w:t>
      </w:r>
      <w:r w:rsidRPr="00E52C76">
        <w:rPr>
          <w:sz w:val="28"/>
          <w:szCs w:val="28"/>
        </w:rPr>
        <w:t>. Публичное письменное консультирование по вопросам предоставления государственной услуги осуществляется путем:</w:t>
      </w:r>
    </w:p>
    <w:p w:rsidR="00E52C76" w:rsidRPr="00E52C76" w:rsidRDefault="00FD51BA" w:rsidP="00214253">
      <w:pPr>
        <w:widowControl w:val="0"/>
        <w:autoSpaceDE w:val="0"/>
        <w:autoSpaceDN w:val="0"/>
        <w:spacing w:line="360" w:lineRule="atLeast"/>
        <w:ind w:firstLine="540"/>
        <w:jc w:val="both"/>
        <w:rPr>
          <w:sz w:val="28"/>
          <w:szCs w:val="28"/>
        </w:rPr>
      </w:pPr>
      <w:r>
        <w:rPr>
          <w:sz w:val="28"/>
          <w:szCs w:val="28"/>
        </w:rPr>
        <w:t>1) </w:t>
      </w:r>
      <w:r w:rsidR="00E52C76" w:rsidRPr="00E52C76">
        <w:rPr>
          <w:sz w:val="28"/>
          <w:szCs w:val="28"/>
        </w:rPr>
        <w:t>публикации информационных материалов в СМИ, в сети Интернет;</w:t>
      </w:r>
    </w:p>
    <w:p w:rsidR="00E52C76" w:rsidRPr="00E52C76" w:rsidRDefault="00FD51BA" w:rsidP="00214253">
      <w:pPr>
        <w:widowControl w:val="0"/>
        <w:autoSpaceDE w:val="0"/>
        <w:autoSpaceDN w:val="0"/>
        <w:spacing w:line="360" w:lineRule="atLeast"/>
        <w:ind w:firstLine="540"/>
        <w:jc w:val="both"/>
        <w:rPr>
          <w:sz w:val="28"/>
          <w:szCs w:val="28"/>
        </w:rPr>
      </w:pPr>
      <w:r>
        <w:rPr>
          <w:sz w:val="28"/>
          <w:szCs w:val="28"/>
        </w:rPr>
        <w:t>2) </w:t>
      </w:r>
      <w:r w:rsidR="00E52C76" w:rsidRPr="00E52C76">
        <w:rPr>
          <w:sz w:val="28"/>
          <w:szCs w:val="28"/>
        </w:rPr>
        <w:t>оформления информационных стендов, в том числе в настольном варианте.</w:t>
      </w:r>
    </w:p>
    <w:p w:rsidR="00E52C76" w:rsidRPr="00E52C76" w:rsidRDefault="00E52C76" w:rsidP="00214253">
      <w:pPr>
        <w:widowControl w:val="0"/>
        <w:autoSpaceDE w:val="0"/>
        <w:autoSpaceDN w:val="0"/>
        <w:spacing w:line="360" w:lineRule="atLeast"/>
        <w:ind w:firstLine="540"/>
        <w:jc w:val="both"/>
        <w:rPr>
          <w:sz w:val="28"/>
          <w:szCs w:val="28"/>
        </w:rPr>
      </w:pPr>
      <w:r w:rsidRPr="00E52C76">
        <w:rPr>
          <w:sz w:val="28"/>
          <w:szCs w:val="28"/>
        </w:rPr>
        <w:t>1.3.1</w:t>
      </w:r>
      <w:r w:rsidR="004B293F">
        <w:rPr>
          <w:sz w:val="28"/>
          <w:szCs w:val="28"/>
        </w:rPr>
        <w:t>2</w:t>
      </w:r>
      <w:r w:rsidRPr="00E52C76">
        <w:rPr>
          <w:sz w:val="28"/>
          <w:szCs w:val="28"/>
        </w:rPr>
        <w:t>. Консультирование по вопросам предоставления государственной услуги осуществляются бесплатно в</w:t>
      </w:r>
      <w:r w:rsidR="004B293F">
        <w:rPr>
          <w:sz w:val="28"/>
          <w:szCs w:val="28"/>
        </w:rPr>
        <w:t xml:space="preserve"> соответствии с режимом работы М</w:t>
      </w:r>
      <w:r w:rsidRPr="00E52C76">
        <w:rPr>
          <w:sz w:val="28"/>
          <w:szCs w:val="28"/>
        </w:rPr>
        <w:t>инистерства.</w:t>
      </w:r>
    </w:p>
    <w:p w:rsidR="00E52C76" w:rsidRPr="00E52C76" w:rsidRDefault="00E52C76" w:rsidP="00214253">
      <w:pPr>
        <w:suppressAutoHyphens/>
        <w:autoSpaceDE w:val="0"/>
        <w:autoSpaceDN w:val="0"/>
        <w:adjustRightInd w:val="0"/>
        <w:spacing w:line="360" w:lineRule="atLeast"/>
        <w:ind w:right="567" w:firstLine="709"/>
        <w:jc w:val="both"/>
        <w:rPr>
          <w:sz w:val="28"/>
          <w:szCs w:val="28"/>
        </w:rPr>
      </w:pPr>
    </w:p>
    <w:p w:rsidR="00321289" w:rsidRPr="004308EF" w:rsidRDefault="005D09A8" w:rsidP="00214253">
      <w:pPr>
        <w:suppressAutoHyphens/>
        <w:spacing w:line="360" w:lineRule="atLeast"/>
        <w:ind w:left="709" w:right="566"/>
        <w:jc w:val="center"/>
        <w:rPr>
          <w:b/>
          <w:sz w:val="28"/>
        </w:rPr>
      </w:pPr>
      <w:r w:rsidRPr="004308EF">
        <w:rPr>
          <w:b/>
          <w:sz w:val="28"/>
        </w:rPr>
        <w:t>2</w:t>
      </w:r>
      <w:r w:rsidR="00353CCB" w:rsidRPr="004308EF">
        <w:rPr>
          <w:b/>
          <w:sz w:val="28"/>
        </w:rPr>
        <w:t>.</w:t>
      </w:r>
      <w:r w:rsidR="00353CCB" w:rsidRPr="004308EF">
        <w:rPr>
          <w:b/>
          <w:sz w:val="28"/>
          <w:lang w:val="en-US"/>
        </w:rPr>
        <w:t> </w:t>
      </w:r>
      <w:r w:rsidR="00321289" w:rsidRPr="004308EF">
        <w:rPr>
          <w:b/>
          <w:sz w:val="28"/>
        </w:rPr>
        <w:t>Стандарт предоставления государственной услуги</w:t>
      </w:r>
    </w:p>
    <w:p w:rsidR="00321289" w:rsidRPr="004308EF" w:rsidRDefault="005D09A8" w:rsidP="00FF43AA">
      <w:pPr>
        <w:suppressAutoHyphens/>
        <w:spacing w:before="120" w:line="240" w:lineRule="exact"/>
        <w:ind w:left="709" w:right="566"/>
        <w:jc w:val="center"/>
        <w:rPr>
          <w:b/>
          <w:sz w:val="28"/>
        </w:rPr>
      </w:pPr>
      <w:r w:rsidRPr="004308EF">
        <w:rPr>
          <w:b/>
          <w:sz w:val="28"/>
        </w:rPr>
        <w:t>2.1. </w:t>
      </w:r>
      <w:r w:rsidR="00321289" w:rsidRPr="004308EF">
        <w:rPr>
          <w:b/>
          <w:sz w:val="28"/>
        </w:rPr>
        <w:t>Наименование государственной услуги</w:t>
      </w:r>
    </w:p>
    <w:p w:rsidR="00321289" w:rsidRDefault="005D09A8" w:rsidP="00F10FB8">
      <w:pPr>
        <w:suppressAutoHyphens/>
        <w:spacing w:before="120" w:line="360" w:lineRule="atLeast"/>
        <w:ind w:firstLine="709"/>
        <w:jc w:val="both"/>
        <w:rPr>
          <w:sz w:val="28"/>
        </w:rPr>
      </w:pPr>
      <w:r>
        <w:rPr>
          <w:sz w:val="28"/>
        </w:rPr>
        <w:t>2.</w:t>
      </w:r>
      <w:r w:rsidR="004F5D27">
        <w:rPr>
          <w:sz w:val="28"/>
        </w:rPr>
        <w:t>1</w:t>
      </w:r>
      <w:r>
        <w:rPr>
          <w:sz w:val="28"/>
        </w:rPr>
        <w:t>.</w:t>
      </w:r>
      <w:r w:rsidR="00353CCB">
        <w:rPr>
          <w:sz w:val="28"/>
        </w:rPr>
        <w:t>1</w:t>
      </w:r>
      <w:r w:rsidR="001D7477">
        <w:rPr>
          <w:sz w:val="28"/>
        </w:rPr>
        <w:t>. </w:t>
      </w:r>
      <w:r w:rsidR="008848B8">
        <w:rPr>
          <w:sz w:val="28"/>
          <w:szCs w:val="28"/>
        </w:rPr>
        <w:t xml:space="preserve">Государственная услуга </w:t>
      </w:r>
      <w:r w:rsidR="004F1DA9">
        <w:rPr>
          <w:sz w:val="28"/>
          <w:szCs w:val="28"/>
        </w:rPr>
        <w:t xml:space="preserve">– </w:t>
      </w:r>
      <w:r w:rsidR="008848B8">
        <w:rPr>
          <w:sz w:val="28"/>
          <w:szCs w:val="28"/>
        </w:rPr>
        <w:t xml:space="preserve">выдача </w:t>
      </w:r>
      <w:r w:rsidR="008236D2" w:rsidRPr="008236D2">
        <w:rPr>
          <w:sz w:val="28"/>
          <w:szCs w:val="28"/>
        </w:rPr>
        <w:t>(продлени</w:t>
      </w:r>
      <w:r w:rsidR="008236D2">
        <w:rPr>
          <w:sz w:val="28"/>
          <w:szCs w:val="28"/>
        </w:rPr>
        <w:t>е</w:t>
      </w:r>
      <w:r w:rsidR="008236D2" w:rsidRPr="008236D2">
        <w:rPr>
          <w:sz w:val="28"/>
          <w:szCs w:val="28"/>
        </w:rPr>
        <w:t>, переоформлени</w:t>
      </w:r>
      <w:r w:rsidR="008236D2">
        <w:rPr>
          <w:sz w:val="28"/>
          <w:szCs w:val="28"/>
        </w:rPr>
        <w:t>е</w:t>
      </w:r>
      <w:r w:rsidR="008236D2" w:rsidRPr="008236D2">
        <w:rPr>
          <w:sz w:val="28"/>
          <w:szCs w:val="28"/>
        </w:rPr>
        <w:t>, прекращени</w:t>
      </w:r>
      <w:r w:rsidR="008236D2">
        <w:rPr>
          <w:sz w:val="28"/>
          <w:szCs w:val="28"/>
        </w:rPr>
        <w:t>е</w:t>
      </w:r>
      <w:r w:rsidR="008236D2" w:rsidRPr="008236D2">
        <w:rPr>
          <w:sz w:val="28"/>
          <w:szCs w:val="28"/>
        </w:rPr>
        <w:t xml:space="preserve">) </w:t>
      </w:r>
      <w:r w:rsidR="008848B8">
        <w:rPr>
          <w:sz w:val="28"/>
          <w:szCs w:val="28"/>
        </w:rPr>
        <w:t>лицензи</w:t>
      </w:r>
      <w:r w:rsidR="008236D2">
        <w:rPr>
          <w:sz w:val="28"/>
          <w:szCs w:val="28"/>
        </w:rPr>
        <w:t>й</w:t>
      </w:r>
      <w:r w:rsidR="008848B8">
        <w:rPr>
          <w:sz w:val="28"/>
          <w:szCs w:val="28"/>
        </w:rPr>
        <w:t xml:space="preserve"> на розничную продажу алкогольной продукции </w:t>
      </w:r>
      <w:r w:rsidR="008848B8" w:rsidRPr="0089221C">
        <w:rPr>
          <w:sz w:val="28"/>
          <w:szCs w:val="28"/>
        </w:rPr>
        <w:t>(за исключением лицензий на розничную продажу вина, игристого вина (шампанского), осуществляемую сельскохозяйственными товаропроизводителями)</w:t>
      </w:r>
      <w:r w:rsidR="008848B8">
        <w:rPr>
          <w:sz w:val="28"/>
          <w:szCs w:val="28"/>
        </w:rPr>
        <w:t xml:space="preserve"> на территории Новгородской области</w:t>
      </w:r>
      <w:r w:rsidR="00321289">
        <w:rPr>
          <w:sz w:val="28"/>
        </w:rPr>
        <w:t>.</w:t>
      </w:r>
    </w:p>
    <w:p w:rsidR="008D28C1" w:rsidRDefault="008D28C1" w:rsidP="005B7D64">
      <w:pPr>
        <w:suppressAutoHyphens/>
        <w:spacing w:line="360" w:lineRule="atLeast"/>
        <w:ind w:firstLine="709"/>
        <w:jc w:val="both"/>
        <w:rPr>
          <w:sz w:val="28"/>
        </w:rPr>
      </w:pPr>
      <w:r>
        <w:rPr>
          <w:sz w:val="28"/>
        </w:rPr>
        <w:t>2.1.2. </w:t>
      </w:r>
      <w:r w:rsidRPr="008D28C1">
        <w:rPr>
          <w:sz w:val="28"/>
        </w:rPr>
        <w:t>Лицензии на розничную продажу алкогольной продукции выдаются отдельно на розничную продажу алкогольной продукции и розничную продажу алкогольной продукции при оказании услуг общественного питания.</w:t>
      </w:r>
    </w:p>
    <w:p w:rsidR="00321289" w:rsidRDefault="00321289" w:rsidP="000665E9">
      <w:pPr>
        <w:suppressAutoHyphens/>
        <w:spacing w:before="120" w:after="120" w:line="240" w:lineRule="exact"/>
        <w:ind w:firstLine="709"/>
        <w:jc w:val="both"/>
        <w:rPr>
          <w:sz w:val="28"/>
        </w:rPr>
      </w:pPr>
    </w:p>
    <w:p w:rsidR="00321289" w:rsidRPr="00FD51BA" w:rsidRDefault="005D09A8" w:rsidP="000665E9">
      <w:pPr>
        <w:suppressAutoHyphens/>
        <w:spacing w:before="120" w:after="120" w:line="240" w:lineRule="exact"/>
        <w:ind w:left="709"/>
        <w:jc w:val="center"/>
        <w:rPr>
          <w:b/>
          <w:sz w:val="28"/>
        </w:rPr>
      </w:pPr>
      <w:r w:rsidRPr="00FD51BA">
        <w:rPr>
          <w:b/>
          <w:sz w:val="28"/>
        </w:rPr>
        <w:t>2.2.</w:t>
      </w:r>
      <w:r w:rsidR="00321289" w:rsidRPr="00FD51BA">
        <w:rPr>
          <w:b/>
          <w:sz w:val="28"/>
        </w:rPr>
        <w:t> Наименование органа исполнительной власти</w:t>
      </w:r>
      <w:r w:rsidR="00EC0A83">
        <w:rPr>
          <w:b/>
          <w:sz w:val="28"/>
        </w:rPr>
        <w:t xml:space="preserve"> Новгородской</w:t>
      </w:r>
      <w:r w:rsidR="00321289" w:rsidRPr="00FD51BA">
        <w:rPr>
          <w:b/>
          <w:sz w:val="28"/>
        </w:rPr>
        <w:t xml:space="preserve"> области, предоставляющего государственную услугу</w:t>
      </w:r>
    </w:p>
    <w:p w:rsidR="00321289" w:rsidRDefault="005D09A8" w:rsidP="00F10FB8">
      <w:pPr>
        <w:pStyle w:val="20"/>
        <w:suppressAutoHyphens/>
        <w:spacing w:before="120" w:line="360" w:lineRule="atLeast"/>
        <w:ind w:firstLine="709"/>
        <w:jc w:val="both"/>
        <w:rPr>
          <w:sz w:val="28"/>
          <w:szCs w:val="28"/>
        </w:rPr>
      </w:pPr>
      <w:r>
        <w:rPr>
          <w:sz w:val="28"/>
          <w:szCs w:val="28"/>
        </w:rPr>
        <w:t>2.2.1</w:t>
      </w:r>
      <w:r w:rsidR="00321289">
        <w:rPr>
          <w:sz w:val="28"/>
          <w:szCs w:val="28"/>
        </w:rPr>
        <w:t xml:space="preserve">. Предоставление государственной услуги осуществляется </w:t>
      </w:r>
      <w:r w:rsidR="0076508F">
        <w:rPr>
          <w:color w:val="000000" w:themeColor="text1"/>
          <w:sz w:val="28"/>
          <w:szCs w:val="28"/>
        </w:rPr>
        <w:t>М</w:t>
      </w:r>
      <w:r w:rsidR="002C2497">
        <w:rPr>
          <w:color w:val="000000" w:themeColor="text1"/>
          <w:sz w:val="28"/>
          <w:szCs w:val="28"/>
        </w:rPr>
        <w:t>инистерством</w:t>
      </w:r>
      <w:r w:rsidR="00321289">
        <w:rPr>
          <w:sz w:val="28"/>
          <w:szCs w:val="28"/>
        </w:rPr>
        <w:t>.</w:t>
      </w:r>
    </w:p>
    <w:p w:rsidR="00490628" w:rsidRDefault="005D09A8" w:rsidP="00F10FB8">
      <w:pPr>
        <w:pStyle w:val="20"/>
        <w:suppressAutoHyphens/>
        <w:spacing w:line="360" w:lineRule="atLeast"/>
        <w:ind w:firstLine="709"/>
        <w:jc w:val="both"/>
        <w:rPr>
          <w:sz w:val="28"/>
          <w:szCs w:val="28"/>
        </w:rPr>
      </w:pPr>
      <w:r>
        <w:rPr>
          <w:sz w:val="28"/>
          <w:szCs w:val="28"/>
        </w:rPr>
        <w:lastRenderedPageBreak/>
        <w:t>2</w:t>
      </w:r>
      <w:r w:rsidRPr="005D09A8">
        <w:rPr>
          <w:sz w:val="28"/>
          <w:szCs w:val="28"/>
        </w:rPr>
        <w:t>.</w:t>
      </w:r>
      <w:r>
        <w:rPr>
          <w:sz w:val="28"/>
          <w:szCs w:val="28"/>
        </w:rPr>
        <w:t>2</w:t>
      </w:r>
      <w:r w:rsidRPr="005D09A8">
        <w:rPr>
          <w:sz w:val="28"/>
          <w:szCs w:val="28"/>
        </w:rPr>
        <w:t>.</w:t>
      </w:r>
      <w:r>
        <w:rPr>
          <w:sz w:val="28"/>
          <w:szCs w:val="28"/>
        </w:rPr>
        <w:t>2</w:t>
      </w:r>
      <w:r w:rsidR="00490628" w:rsidRPr="00490628">
        <w:rPr>
          <w:sz w:val="28"/>
          <w:szCs w:val="28"/>
        </w:rPr>
        <w:t>.</w:t>
      </w:r>
      <w:r w:rsidR="00490628">
        <w:rPr>
          <w:sz w:val="28"/>
          <w:szCs w:val="28"/>
        </w:rPr>
        <w:t> </w:t>
      </w:r>
      <w:r w:rsidR="00490628" w:rsidRPr="00490628">
        <w:rPr>
          <w:sz w:val="28"/>
          <w:szCs w:val="28"/>
        </w:rPr>
        <w:t xml:space="preserve">Предоставление государственной услуги осуществляется непосредственно </w:t>
      </w:r>
      <w:r w:rsidR="006925BF" w:rsidRPr="006925BF">
        <w:rPr>
          <w:sz w:val="28"/>
          <w:szCs w:val="28"/>
        </w:rPr>
        <w:t>должностны</w:t>
      </w:r>
      <w:r w:rsidR="006925BF">
        <w:rPr>
          <w:sz w:val="28"/>
          <w:szCs w:val="28"/>
        </w:rPr>
        <w:t>ми</w:t>
      </w:r>
      <w:r w:rsidR="006925BF" w:rsidRPr="006925BF">
        <w:rPr>
          <w:sz w:val="28"/>
          <w:szCs w:val="28"/>
        </w:rPr>
        <w:t xml:space="preserve"> лица</w:t>
      </w:r>
      <w:r w:rsidR="006925BF">
        <w:rPr>
          <w:sz w:val="28"/>
          <w:szCs w:val="28"/>
        </w:rPr>
        <w:t>ми</w:t>
      </w:r>
      <w:r w:rsidR="006925BF" w:rsidRPr="006925BF">
        <w:rPr>
          <w:sz w:val="28"/>
          <w:szCs w:val="28"/>
        </w:rPr>
        <w:t>, государственны</w:t>
      </w:r>
      <w:r w:rsidR="006925BF">
        <w:rPr>
          <w:sz w:val="28"/>
          <w:szCs w:val="28"/>
        </w:rPr>
        <w:t>ми</w:t>
      </w:r>
      <w:r w:rsidR="006925BF" w:rsidRPr="006925BF">
        <w:rPr>
          <w:sz w:val="28"/>
          <w:szCs w:val="28"/>
        </w:rPr>
        <w:t xml:space="preserve"> граждански</w:t>
      </w:r>
      <w:r w:rsidR="006925BF">
        <w:rPr>
          <w:sz w:val="28"/>
          <w:szCs w:val="28"/>
        </w:rPr>
        <w:t>ми</w:t>
      </w:r>
      <w:r w:rsidR="006925BF" w:rsidRPr="006925BF">
        <w:rPr>
          <w:sz w:val="28"/>
          <w:szCs w:val="28"/>
        </w:rPr>
        <w:t xml:space="preserve"> служащи</w:t>
      </w:r>
      <w:r w:rsidR="006925BF">
        <w:rPr>
          <w:sz w:val="28"/>
          <w:szCs w:val="28"/>
        </w:rPr>
        <w:t>ми</w:t>
      </w:r>
      <w:r w:rsidR="00490628" w:rsidRPr="00490628">
        <w:rPr>
          <w:sz w:val="28"/>
          <w:szCs w:val="28"/>
        </w:rPr>
        <w:t xml:space="preserve"> </w:t>
      </w:r>
      <w:r w:rsidR="002C2497">
        <w:rPr>
          <w:color w:val="000000" w:themeColor="text1"/>
          <w:sz w:val="28"/>
          <w:szCs w:val="28"/>
        </w:rPr>
        <w:t xml:space="preserve">департамента торговли и лицензирования </w:t>
      </w:r>
      <w:r w:rsidR="00214253">
        <w:rPr>
          <w:color w:val="000000" w:themeColor="text1"/>
          <w:sz w:val="28"/>
          <w:szCs w:val="28"/>
        </w:rPr>
        <w:t>М</w:t>
      </w:r>
      <w:r w:rsidR="002C2497">
        <w:rPr>
          <w:color w:val="000000" w:themeColor="text1"/>
          <w:sz w:val="28"/>
          <w:szCs w:val="28"/>
        </w:rPr>
        <w:t>инистерства</w:t>
      </w:r>
      <w:r w:rsidR="001F28F8">
        <w:rPr>
          <w:color w:val="000000" w:themeColor="text1"/>
          <w:sz w:val="28"/>
          <w:szCs w:val="28"/>
        </w:rPr>
        <w:t xml:space="preserve"> </w:t>
      </w:r>
      <w:r w:rsidR="00FF43AA">
        <w:rPr>
          <w:color w:val="000000" w:themeColor="text1"/>
          <w:sz w:val="28"/>
          <w:szCs w:val="28"/>
        </w:rPr>
        <w:t>(далее</w:t>
      </w:r>
      <w:r w:rsidR="007C674D">
        <w:rPr>
          <w:color w:val="000000" w:themeColor="text1"/>
          <w:sz w:val="28"/>
          <w:szCs w:val="28"/>
        </w:rPr>
        <w:t xml:space="preserve"> –</w:t>
      </w:r>
      <w:r w:rsidR="00FF43AA">
        <w:rPr>
          <w:color w:val="000000" w:themeColor="text1"/>
          <w:sz w:val="28"/>
          <w:szCs w:val="28"/>
        </w:rPr>
        <w:t xml:space="preserve"> </w:t>
      </w:r>
      <w:r w:rsidR="00214253">
        <w:rPr>
          <w:color w:val="000000" w:themeColor="text1"/>
          <w:sz w:val="28"/>
          <w:szCs w:val="28"/>
        </w:rPr>
        <w:t xml:space="preserve">департамент лицензирования, </w:t>
      </w:r>
      <w:r w:rsidR="00FF43AA">
        <w:rPr>
          <w:color w:val="000000" w:themeColor="text1"/>
          <w:sz w:val="28"/>
          <w:szCs w:val="28"/>
        </w:rPr>
        <w:t xml:space="preserve">должностное лицо </w:t>
      </w:r>
      <w:r w:rsidR="002C2497">
        <w:rPr>
          <w:color w:val="000000" w:themeColor="text1"/>
          <w:sz w:val="28"/>
          <w:szCs w:val="28"/>
        </w:rPr>
        <w:t>департамента</w:t>
      </w:r>
      <w:r w:rsidR="00214253">
        <w:rPr>
          <w:color w:val="000000" w:themeColor="text1"/>
          <w:sz w:val="28"/>
          <w:szCs w:val="28"/>
        </w:rPr>
        <w:t xml:space="preserve"> лицензирования</w:t>
      </w:r>
      <w:r w:rsidR="00FF43AA">
        <w:rPr>
          <w:color w:val="000000" w:themeColor="text1"/>
          <w:sz w:val="28"/>
          <w:szCs w:val="28"/>
        </w:rPr>
        <w:t>)</w:t>
      </w:r>
      <w:r w:rsidR="00490628" w:rsidRPr="00490628">
        <w:rPr>
          <w:sz w:val="28"/>
          <w:szCs w:val="28"/>
        </w:rPr>
        <w:t>.</w:t>
      </w:r>
    </w:p>
    <w:p w:rsidR="00321289" w:rsidRDefault="005D09A8" w:rsidP="00F10FB8">
      <w:pPr>
        <w:suppressAutoHyphens/>
        <w:spacing w:line="360" w:lineRule="atLeast"/>
        <w:ind w:firstLine="709"/>
        <w:jc w:val="both"/>
        <w:rPr>
          <w:bCs/>
          <w:sz w:val="28"/>
        </w:rPr>
      </w:pPr>
      <w:r>
        <w:rPr>
          <w:sz w:val="28"/>
          <w:szCs w:val="28"/>
        </w:rPr>
        <w:t>2.2.3</w:t>
      </w:r>
      <w:r w:rsidR="00490628">
        <w:rPr>
          <w:bCs/>
          <w:sz w:val="28"/>
        </w:rPr>
        <w:t>. </w:t>
      </w:r>
      <w:r w:rsidR="001D7477" w:rsidRPr="001D7477">
        <w:rPr>
          <w:bCs/>
          <w:sz w:val="28"/>
        </w:rPr>
        <w:t xml:space="preserve">Запрещается требовать от заявителя </w:t>
      </w:r>
      <w:r w:rsidR="00741CFE" w:rsidRPr="00741CFE">
        <w:rPr>
          <w:bCs/>
          <w:sz w:val="28"/>
        </w:rPr>
        <w:t>осуществления действий, в том числе согласований, необходимых для получения государственн</w:t>
      </w:r>
      <w:r w:rsidR="00741CFE">
        <w:rPr>
          <w:bCs/>
          <w:sz w:val="28"/>
        </w:rPr>
        <w:t>ой</w:t>
      </w:r>
      <w:r w:rsidR="00741CFE" w:rsidRPr="00741CFE">
        <w:rPr>
          <w:bCs/>
          <w:sz w:val="28"/>
        </w:rPr>
        <w:t xml:space="preserve"> услуг</w:t>
      </w:r>
      <w:r w:rsidR="00741CFE">
        <w:rPr>
          <w:bCs/>
          <w:sz w:val="28"/>
        </w:rPr>
        <w:t>и</w:t>
      </w:r>
      <w:r w:rsidR="00741CFE" w:rsidRPr="00741CFE">
        <w:rPr>
          <w:bCs/>
          <w:sz w:val="28"/>
        </w:rPr>
        <w:t xml:space="preserve"> и связанных с обращением в иные государственные органы</w:t>
      </w:r>
      <w:r w:rsidR="00741CFE">
        <w:rPr>
          <w:bCs/>
          <w:sz w:val="28"/>
        </w:rPr>
        <w:t xml:space="preserve"> и организации, </w:t>
      </w:r>
      <w:r w:rsidR="00741CFE" w:rsidRPr="00741CFE">
        <w:rPr>
          <w:bCs/>
          <w:sz w:val="28"/>
        </w:rPr>
        <w:t>за исключением получения услуг</w:t>
      </w:r>
      <w:r w:rsidR="00741CFE">
        <w:rPr>
          <w:bCs/>
          <w:sz w:val="28"/>
        </w:rPr>
        <w:t xml:space="preserve">, включенных в перечень услуг, оказываемых в целях предоставления органами исполнительной власти </w:t>
      </w:r>
      <w:r w:rsidR="00214253">
        <w:rPr>
          <w:bCs/>
          <w:sz w:val="28"/>
        </w:rPr>
        <w:t xml:space="preserve">Новгородской </w:t>
      </w:r>
      <w:r w:rsidR="00741CFE">
        <w:rPr>
          <w:bCs/>
          <w:sz w:val="28"/>
        </w:rPr>
        <w:t>области государственных услуг, которые являются необходимыми и обязательными для предоставления государственных у</w:t>
      </w:r>
      <w:r w:rsidR="00741CFE" w:rsidRPr="00741CFE">
        <w:rPr>
          <w:bCs/>
          <w:sz w:val="28"/>
        </w:rPr>
        <w:t>слуг</w:t>
      </w:r>
      <w:r w:rsidR="00741CFE">
        <w:rPr>
          <w:bCs/>
          <w:sz w:val="28"/>
        </w:rPr>
        <w:t>, утверждаемый Правительством Новгородской области</w:t>
      </w:r>
      <w:r w:rsidR="001D7477" w:rsidRPr="001D7477">
        <w:rPr>
          <w:bCs/>
          <w:sz w:val="28"/>
        </w:rPr>
        <w:t>.</w:t>
      </w:r>
    </w:p>
    <w:p w:rsidR="00EC0A83" w:rsidRDefault="00EC0A83" w:rsidP="00EC0A83">
      <w:pPr>
        <w:pStyle w:val="ConsPlusNormal"/>
        <w:widowControl/>
        <w:spacing w:before="120" w:after="120" w:line="240" w:lineRule="exact"/>
        <w:ind w:left="709" w:right="566" w:firstLine="0"/>
        <w:jc w:val="center"/>
        <w:rPr>
          <w:rFonts w:ascii="Times New Roman" w:hAnsi="Times New Roman"/>
          <w:sz w:val="28"/>
        </w:rPr>
      </w:pPr>
    </w:p>
    <w:p w:rsidR="00EC0A83" w:rsidRPr="00EA5CC7" w:rsidRDefault="00EC0A83" w:rsidP="00EC0A83">
      <w:pPr>
        <w:pStyle w:val="ConsPlusNormal"/>
        <w:widowControl/>
        <w:spacing w:before="120" w:after="120" w:line="240" w:lineRule="exact"/>
        <w:ind w:left="709" w:right="566" w:firstLine="0"/>
        <w:jc w:val="center"/>
        <w:rPr>
          <w:rFonts w:ascii="Times New Roman" w:hAnsi="Times New Roman"/>
          <w:b/>
          <w:sz w:val="28"/>
        </w:rPr>
      </w:pPr>
      <w:r w:rsidRPr="00EA5CC7">
        <w:rPr>
          <w:rFonts w:ascii="Times New Roman" w:hAnsi="Times New Roman"/>
          <w:b/>
          <w:sz w:val="28"/>
        </w:rPr>
        <w:t>2.</w:t>
      </w:r>
      <w:r w:rsidR="001F2424">
        <w:rPr>
          <w:rFonts w:ascii="Times New Roman" w:hAnsi="Times New Roman"/>
          <w:b/>
          <w:sz w:val="28"/>
        </w:rPr>
        <w:t>3</w:t>
      </w:r>
      <w:r w:rsidRPr="00EA5CC7">
        <w:rPr>
          <w:rFonts w:ascii="Times New Roman" w:hAnsi="Times New Roman"/>
          <w:b/>
          <w:sz w:val="28"/>
        </w:rPr>
        <w:t>. П</w:t>
      </w:r>
      <w:r w:rsidR="001F2424">
        <w:rPr>
          <w:rFonts w:ascii="Times New Roman" w:hAnsi="Times New Roman"/>
          <w:b/>
          <w:sz w:val="28"/>
        </w:rPr>
        <w:t>равовые основания</w:t>
      </w:r>
      <w:r w:rsidRPr="00EA5CC7">
        <w:rPr>
          <w:rFonts w:ascii="Times New Roman" w:hAnsi="Times New Roman"/>
          <w:b/>
          <w:sz w:val="28"/>
        </w:rPr>
        <w:t xml:space="preserve"> предоставлени</w:t>
      </w:r>
      <w:r w:rsidR="001F2424">
        <w:rPr>
          <w:rFonts w:ascii="Times New Roman" w:hAnsi="Times New Roman"/>
          <w:b/>
          <w:sz w:val="28"/>
        </w:rPr>
        <w:t>я</w:t>
      </w:r>
      <w:r w:rsidR="00214253">
        <w:rPr>
          <w:rFonts w:ascii="Times New Roman" w:hAnsi="Times New Roman"/>
          <w:b/>
          <w:sz w:val="28"/>
        </w:rPr>
        <w:br/>
      </w:r>
      <w:r w:rsidRPr="00EA5CC7">
        <w:rPr>
          <w:rFonts w:ascii="Times New Roman" w:hAnsi="Times New Roman"/>
          <w:b/>
          <w:sz w:val="28"/>
        </w:rPr>
        <w:t>государственной услуги</w:t>
      </w:r>
    </w:p>
    <w:p w:rsidR="00EC0A83" w:rsidRDefault="001F2424" w:rsidP="00214253">
      <w:pPr>
        <w:pStyle w:val="ConsPlusNormal"/>
        <w:widowControl/>
        <w:spacing w:line="360" w:lineRule="atLeast"/>
        <w:ind w:firstLine="709"/>
        <w:jc w:val="both"/>
        <w:rPr>
          <w:rFonts w:ascii="Times New Roman" w:hAnsi="Times New Roman"/>
          <w:sz w:val="28"/>
        </w:rPr>
      </w:pPr>
      <w:r>
        <w:rPr>
          <w:rFonts w:ascii="Times New Roman" w:hAnsi="Times New Roman"/>
          <w:sz w:val="28"/>
        </w:rPr>
        <w:t xml:space="preserve">2.3.1. </w:t>
      </w:r>
      <w:r w:rsidR="00EC0A83" w:rsidRPr="00EA5CC7">
        <w:rPr>
          <w:rFonts w:ascii="Times New Roman" w:hAnsi="Times New Roman"/>
          <w:sz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w:t>
      </w:r>
      <w:r>
        <w:rPr>
          <w:rFonts w:ascii="Times New Roman" w:hAnsi="Times New Roman"/>
          <w:sz w:val="28"/>
        </w:rPr>
        <w:t>азмещается</w:t>
      </w:r>
      <w:r w:rsidR="00EC0A83" w:rsidRPr="00EA5CC7">
        <w:rPr>
          <w:rFonts w:ascii="Times New Roman" w:hAnsi="Times New Roman"/>
          <w:sz w:val="28"/>
        </w:rPr>
        <w:t xml:space="preserve"> </w:t>
      </w:r>
      <w:r>
        <w:rPr>
          <w:rFonts w:ascii="Times New Roman" w:hAnsi="Times New Roman"/>
          <w:sz w:val="28"/>
        </w:rPr>
        <w:t xml:space="preserve">на официальном сайте </w:t>
      </w:r>
      <w:r w:rsidRPr="00EA5CC7">
        <w:rPr>
          <w:rFonts w:ascii="Times New Roman" w:hAnsi="Times New Roman"/>
          <w:sz w:val="28"/>
        </w:rPr>
        <w:t>министерства</w:t>
      </w:r>
      <w:r>
        <w:rPr>
          <w:rFonts w:ascii="Times New Roman" w:hAnsi="Times New Roman"/>
          <w:sz w:val="28"/>
        </w:rPr>
        <w:t xml:space="preserve"> в сети «Интернет»,</w:t>
      </w:r>
      <w:r w:rsidR="00390785">
        <w:rPr>
          <w:rFonts w:ascii="Times New Roman" w:hAnsi="Times New Roman"/>
          <w:sz w:val="28"/>
        </w:rPr>
        <w:t xml:space="preserve"> на ЕПГУ и РПГУ</w:t>
      </w:r>
      <w:r>
        <w:rPr>
          <w:rFonts w:ascii="Times New Roman" w:hAnsi="Times New Roman"/>
          <w:sz w:val="28"/>
        </w:rPr>
        <w:t>.</w:t>
      </w:r>
    </w:p>
    <w:p w:rsidR="001F2424" w:rsidRPr="00AD71BD" w:rsidRDefault="001F2424" w:rsidP="00214253">
      <w:pPr>
        <w:pStyle w:val="ConsPlusNormal"/>
        <w:widowControl/>
        <w:spacing w:line="360" w:lineRule="atLeast"/>
        <w:ind w:right="-1" w:firstLine="709"/>
        <w:jc w:val="both"/>
        <w:rPr>
          <w:rFonts w:ascii="Times New Roman" w:hAnsi="Times New Roman"/>
          <w:sz w:val="28"/>
        </w:rPr>
      </w:pPr>
      <w:r>
        <w:rPr>
          <w:rFonts w:ascii="Times New Roman" w:hAnsi="Times New Roman"/>
          <w:sz w:val="28"/>
        </w:rPr>
        <w:t xml:space="preserve">Министерство </w:t>
      </w:r>
      <w:r w:rsidR="00265B78" w:rsidRPr="00265B78">
        <w:rPr>
          <w:rFonts w:ascii="Times New Roman" w:hAnsi="Times New Roman"/>
          <w:sz w:val="28"/>
        </w:rPr>
        <w:t>обеспечивает размещение и актуализацию перечня нормативных правовых актов, регулирующих предоставление государственной услу</w:t>
      </w:r>
      <w:r w:rsidR="00265B78">
        <w:rPr>
          <w:rFonts w:ascii="Times New Roman" w:hAnsi="Times New Roman"/>
          <w:sz w:val="28"/>
        </w:rPr>
        <w:t>ги, на своем официальном сайте.</w:t>
      </w:r>
    </w:p>
    <w:p w:rsidR="00A05E4F" w:rsidRDefault="00A05E4F" w:rsidP="00F10FB8">
      <w:pPr>
        <w:suppressAutoHyphens/>
        <w:spacing w:line="360" w:lineRule="atLeast"/>
        <w:ind w:firstLine="709"/>
        <w:jc w:val="both"/>
        <w:rPr>
          <w:sz w:val="28"/>
          <w:szCs w:val="28"/>
        </w:rPr>
      </w:pPr>
    </w:p>
    <w:p w:rsidR="00321289" w:rsidRPr="00FD51BA" w:rsidRDefault="005D09A8" w:rsidP="00CB1FA8">
      <w:pPr>
        <w:suppressAutoHyphens/>
        <w:spacing w:before="120" w:line="240" w:lineRule="exact"/>
        <w:ind w:left="567" w:right="566"/>
        <w:jc w:val="center"/>
        <w:rPr>
          <w:b/>
          <w:sz w:val="28"/>
          <w:szCs w:val="28"/>
        </w:rPr>
      </w:pPr>
      <w:r w:rsidRPr="00FD51BA">
        <w:rPr>
          <w:b/>
          <w:sz w:val="28"/>
          <w:szCs w:val="28"/>
        </w:rPr>
        <w:t>2.</w:t>
      </w:r>
      <w:r w:rsidR="00265B78">
        <w:rPr>
          <w:b/>
          <w:sz w:val="28"/>
          <w:szCs w:val="28"/>
        </w:rPr>
        <w:t>4</w:t>
      </w:r>
      <w:r w:rsidRPr="00FD51BA">
        <w:rPr>
          <w:b/>
          <w:sz w:val="28"/>
          <w:szCs w:val="28"/>
        </w:rPr>
        <w:t>. </w:t>
      </w:r>
      <w:r w:rsidR="00FD51BA" w:rsidRPr="00FD51BA">
        <w:rPr>
          <w:b/>
          <w:sz w:val="28"/>
          <w:szCs w:val="28"/>
        </w:rPr>
        <w:t>Р</w:t>
      </w:r>
      <w:r w:rsidR="00321289" w:rsidRPr="00FD51BA">
        <w:rPr>
          <w:b/>
          <w:sz w:val="28"/>
          <w:szCs w:val="28"/>
        </w:rPr>
        <w:t>езультат предоставления государственной услуги</w:t>
      </w:r>
    </w:p>
    <w:p w:rsidR="00265B78" w:rsidRPr="00265B78" w:rsidRDefault="00265B78" w:rsidP="00214253">
      <w:pPr>
        <w:suppressAutoHyphens/>
        <w:spacing w:before="120" w:line="360" w:lineRule="atLeast"/>
        <w:ind w:firstLine="709"/>
        <w:rPr>
          <w:sz w:val="28"/>
          <w:szCs w:val="28"/>
        </w:rPr>
      </w:pPr>
      <w:r>
        <w:rPr>
          <w:sz w:val="28"/>
          <w:szCs w:val="28"/>
        </w:rPr>
        <w:t>2.4</w:t>
      </w:r>
      <w:r w:rsidR="005D09A8">
        <w:rPr>
          <w:sz w:val="28"/>
          <w:szCs w:val="28"/>
        </w:rPr>
        <w:t>.1</w:t>
      </w:r>
      <w:r w:rsidR="003C6B50">
        <w:rPr>
          <w:sz w:val="28"/>
          <w:szCs w:val="28"/>
        </w:rPr>
        <w:t>. </w:t>
      </w:r>
      <w:r w:rsidRPr="00265B78">
        <w:rPr>
          <w:sz w:val="28"/>
          <w:szCs w:val="28"/>
        </w:rPr>
        <w:t>Конечным результатом предоставления государственной услуги являются:</w:t>
      </w:r>
    </w:p>
    <w:p w:rsidR="00265B78" w:rsidRPr="00265B78" w:rsidRDefault="00265B78" w:rsidP="00214253">
      <w:pPr>
        <w:suppressAutoHyphens/>
        <w:spacing w:line="360" w:lineRule="atLeast"/>
        <w:ind w:firstLine="709"/>
        <w:rPr>
          <w:sz w:val="28"/>
          <w:szCs w:val="28"/>
        </w:rPr>
      </w:pPr>
      <w:r w:rsidRPr="00265B78">
        <w:rPr>
          <w:sz w:val="28"/>
          <w:szCs w:val="28"/>
        </w:rPr>
        <w:t>- выдача (отказ в выдаче) лицензии на розничную продажу алкогольной продукции (далее - лицензия);</w:t>
      </w:r>
    </w:p>
    <w:p w:rsidR="00265B78" w:rsidRPr="00265B78" w:rsidRDefault="00265B78" w:rsidP="00214253">
      <w:pPr>
        <w:suppressAutoHyphens/>
        <w:spacing w:line="360" w:lineRule="atLeast"/>
        <w:ind w:firstLine="709"/>
        <w:rPr>
          <w:sz w:val="28"/>
          <w:szCs w:val="28"/>
        </w:rPr>
      </w:pPr>
      <w:r w:rsidRPr="00265B78">
        <w:rPr>
          <w:sz w:val="28"/>
          <w:szCs w:val="28"/>
        </w:rPr>
        <w:t>- продление (отказ в продлении) срока действия лицензии;</w:t>
      </w:r>
    </w:p>
    <w:p w:rsidR="00265B78" w:rsidRPr="00265B78" w:rsidRDefault="00265B78" w:rsidP="00214253">
      <w:pPr>
        <w:suppressAutoHyphens/>
        <w:spacing w:line="360" w:lineRule="atLeast"/>
        <w:ind w:firstLine="709"/>
        <w:rPr>
          <w:sz w:val="28"/>
          <w:szCs w:val="28"/>
        </w:rPr>
      </w:pPr>
      <w:r w:rsidRPr="00265B78">
        <w:rPr>
          <w:sz w:val="28"/>
          <w:szCs w:val="28"/>
        </w:rPr>
        <w:t>- переоформление (отказ в переоформлении) лицензии;</w:t>
      </w:r>
    </w:p>
    <w:p w:rsidR="00265B78" w:rsidRPr="00265B78" w:rsidRDefault="00265B78" w:rsidP="00214253">
      <w:pPr>
        <w:suppressAutoHyphens/>
        <w:spacing w:line="360" w:lineRule="atLeast"/>
        <w:ind w:firstLine="709"/>
        <w:rPr>
          <w:sz w:val="28"/>
          <w:szCs w:val="28"/>
        </w:rPr>
      </w:pPr>
      <w:r w:rsidRPr="00265B78">
        <w:rPr>
          <w:sz w:val="28"/>
          <w:szCs w:val="28"/>
        </w:rPr>
        <w:t>- прекращение действия лиценз</w:t>
      </w:r>
      <w:r>
        <w:rPr>
          <w:sz w:val="28"/>
          <w:szCs w:val="28"/>
        </w:rPr>
        <w:t>ии.</w:t>
      </w:r>
    </w:p>
    <w:p w:rsidR="00265B78" w:rsidRPr="00265B78" w:rsidRDefault="00265B78" w:rsidP="00214253">
      <w:pPr>
        <w:suppressAutoHyphens/>
        <w:spacing w:line="360" w:lineRule="atLeast"/>
        <w:ind w:firstLine="709"/>
        <w:jc w:val="both"/>
        <w:rPr>
          <w:sz w:val="28"/>
          <w:szCs w:val="28"/>
        </w:rPr>
      </w:pPr>
      <w:r w:rsidRPr="00265B78">
        <w:rPr>
          <w:sz w:val="28"/>
          <w:szCs w:val="28"/>
        </w:rPr>
        <w:t xml:space="preserve">2.4.2. Решение о предоставлении (отказе в предоставлении) государственной услуги оформляется приказом </w:t>
      </w:r>
      <w:r>
        <w:rPr>
          <w:sz w:val="28"/>
          <w:szCs w:val="28"/>
        </w:rPr>
        <w:t>Министерства</w:t>
      </w:r>
      <w:r w:rsidRPr="00265B78">
        <w:rPr>
          <w:sz w:val="28"/>
          <w:szCs w:val="28"/>
        </w:rPr>
        <w:t>, содержащим дату, номер, гербовую печать.</w:t>
      </w:r>
    </w:p>
    <w:p w:rsidR="00265B78" w:rsidRPr="00265B78" w:rsidRDefault="00265B78" w:rsidP="00214253">
      <w:pPr>
        <w:suppressAutoHyphens/>
        <w:spacing w:line="360" w:lineRule="atLeast"/>
        <w:ind w:firstLine="709"/>
        <w:jc w:val="both"/>
        <w:rPr>
          <w:sz w:val="28"/>
          <w:szCs w:val="28"/>
        </w:rPr>
      </w:pPr>
      <w:r w:rsidRPr="00265B78">
        <w:rPr>
          <w:sz w:val="28"/>
          <w:szCs w:val="28"/>
        </w:rPr>
        <w:t>Сведения о предоставлении государственной услуги вносятся в государственный сводный реестр выданных лицензий, содержащий дату и номер соответствующей лицензии.</w:t>
      </w:r>
    </w:p>
    <w:p w:rsidR="00265B78" w:rsidRPr="00265B78" w:rsidRDefault="00265B78" w:rsidP="00214253">
      <w:pPr>
        <w:suppressAutoHyphens/>
        <w:spacing w:line="360" w:lineRule="atLeast"/>
        <w:ind w:firstLine="709"/>
        <w:jc w:val="both"/>
        <w:rPr>
          <w:sz w:val="28"/>
          <w:szCs w:val="28"/>
        </w:rPr>
      </w:pPr>
      <w:r w:rsidRPr="00265B78">
        <w:rPr>
          <w:sz w:val="28"/>
          <w:szCs w:val="28"/>
        </w:rPr>
        <w:lastRenderedPageBreak/>
        <w:t>Государственный сводный реестр выданных лицензий располагается на официальном сайте Федеральной службы по регулированию алкогольного рынка https://fsrar.gov.ru/licens/reestr.</w:t>
      </w:r>
    </w:p>
    <w:p w:rsidR="00265B78" w:rsidRPr="00265B78" w:rsidRDefault="00265B78" w:rsidP="00214253">
      <w:pPr>
        <w:suppressAutoHyphens/>
        <w:spacing w:line="360" w:lineRule="atLeast"/>
        <w:ind w:firstLine="709"/>
        <w:jc w:val="both"/>
        <w:rPr>
          <w:sz w:val="28"/>
          <w:szCs w:val="28"/>
        </w:rPr>
      </w:pPr>
      <w:r w:rsidRPr="00265B78">
        <w:rPr>
          <w:sz w:val="28"/>
          <w:szCs w:val="28"/>
        </w:rPr>
        <w:t xml:space="preserve">Выписки из государственного сводного реестра выданных лицензий предоставляются лицам, имеющим (имевшим) лицензии на осуществление деятельности в области производства и оборота этилового спирта, алкогольной и спиртосодержащей продукции, с информацией о выданных им лицензиях в форме электронных документов посредством </w:t>
      </w:r>
      <w:r w:rsidR="00D70B51">
        <w:rPr>
          <w:sz w:val="28"/>
          <w:szCs w:val="28"/>
        </w:rPr>
        <w:t xml:space="preserve">ЕПГУ </w:t>
      </w:r>
      <w:r w:rsidRPr="00265B78">
        <w:rPr>
          <w:sz w:val="28"/>
          <w:szCs w:val="28"/>
        </w:rPr>
        <w:t>или посредством официального сайта Федеральной службы по регулированию алкогольного рынка https://fsrar.gov.ru/licens/reestr. Плата за предоставление выписок не взимается.</w:t>
      </w:r>
    </w:p>
    <w:p w:rsidR="00321289" w:rsidRPr="00FD51BA" w:rsidRDefault="005D09A8" w:rsidP="008D4321">
      <w:pPr>
        <w:pStyle w:val="20"/>
        <w:suppressAutoHyphens/>
        <w:spacing w:before="240" w:after="120" w:line="240" w:lineRule="exact"/>
        <w:ind w:firstLine="709"/>
        <w:jc w:val="center"/>
        <w:rPr>
          <w:b/>
          <w:sz w:val="28"/>
          <w:szCs w:val="28"/>
        </w:rPr>
      </w:pPr>
      <w:r w:rsidRPr="00FD51BA">
        <w:rPr>
          <w:b/>
          <w:sz w:val="28"/>
          <w:szCs w:val="28"/>
        </w:rPr>
        <w:t>2.</w:t>
      </w:r>
      <w:r w:rsidR="00265B78">
        <w:rPr>
          <w:b/>
          <w:sz w:val="28"/>
          <w:szCs w:val="28"/>
        </w:rPr>
        <w:t>5</w:t>
      </w:r>
      <w:r w:rsidRPr="00FD51BA">
        <w:rPr>
          <w:b/>
          <w:sz w:val="28"/>
          <w:szCs w:val="28"/>
        </w:rPr>
        <w:t>. </w:t>
      </w:r>
      <w:r w:rsidR="00321289" w:rsidRPr="00FD51BA">
        <w:rPr>
          <w:b/>
          <w:sz w:val="28"/>
          <w:szCs w:val="28"/>
        </w:rPr>
        <w:t>Срок</w:t>
      </w:r>
      <w:r w:rsidR="00265B78">
        <w:rPr>
          <w:b/>
          <w:sz w:val="28"/>
          <w:szCs w:val="28"/>
        </w:rPr>
        <w:t>и</w:t>
      </w:r>
      <w:r w:rsidR="00321289" w:rsidRPr="00FD51BA">
        <w:rPr>
          <w:b/>
          <w:sz w:val="28"/>
          <w:szCs w:val="28"/>
        </w:rPr>
        <w:t xml:space="preserve"> предоставления государственной услуги</w:t>
      </w:r>
    </w:p>
    <w:p w:rsidR="00265B78" w:rsidRPr="00265B78" w:rsidRDefault="005D09A8" w:rsidP="00265B78">
      <w:pPr>
        <w:pStyle w:val="20"/>
        <w:suppressAutoHyphens/>
        <w:spacing w:line="360" w:lineRule="atLeast"/>
        <w:ind w:firstLine="709"/>
        <w:jc w:val="both"/>
        <w:rPr>
          <w:sz w:val="28"/>
        </w:rPr>
      </w:pPr>
      <w:r>
        <w:rPr>
          <w:sz w:val="28"/>
          <w:szCs w:val="28"/>
        </w:rPr>
        <w:t>2.</w:t>
      </w:r>
      <w:r w:rsidR="00265B78">
        <w:rPr>
          <w:sz w:val="28"/>
          <w:szCs w:val="28"/>
        </w:rPr>
        <w:t>5</w:t>
      </w:r>
      <w:r>
        <w:rPr>
          <w:sz w:val="28"/>
          <w:szCs w:val="28"/>
        </w:rPr>
        <w:t>.1</w:t>
      </w:r>
      <w:r w:rsidR="00BF1BE9">
        <w:rPr>
          <w:sz w:val="28"/>
          <w:szCs w:val="28"/>
        </w:rPr>
        <w:t>.</w:t>
      </w:r>
      <w:r w:rsidR="00321289">
        <w:rPr>
          <w:sz w:val="28"/>
          <w:szCs w:val="28"/>
        </w:rPr>
        <w:t> </w:t>
      </w:r>
      <w:r w:rsidR="00265B78">
        <w:rPr>
          <w:sz w:val="28"/>
        </w:rPr>
        <w:t xml:space="preserve"> </w:t>
      </w:r>
      <w:r w:rsidR="00265B78" w:rsidRPr="00265B78">
        <w:rPr>
          <w:sz w:val="28"/>
        </w:rPr>
        <w:t xml:space="preserve">Срок принятия решения о выдаче (отказе в выдаче), продлении срока действия (отказе в продлении срока действия) или переоформлении (отказе в переоформлении) лицензии не может превышать 30 дней со дня регистрации в соответствии с правилами делопроизводства, принятыми в </w:t>
      </w:r>
      <w:r w:rsidR="00161134">
        <w:rPr>
          <w:sz w:val="28"/>
        </w:rPr>
        <w:t>Министерстве</w:t>
      </w:r>
      <w:r w:rsidR="00265B78" w:rsidRPr="00265B78">
        <w:rPr>
          <w:sz w:val="28"/>
        </w:rPr>
        <w:t>, заявления о выдаче, продлении или переоформлении лицензии и всех необходимых документов от организации.</w:t>
      </w:r>
    </w:p>
    <w:p w:rsidR="00265B78" w:rsidRPr="00265B78" w:rsidRDefault="00265B78" w:rsidP="00265B78">
      <w:pPr>
        <w:pStyle w:val="20"/>
        <w:suppressAutoHyphens/>
        <w:spacing w:line="360" w:lineRule="atLeast"/>
        <w:ind w:firstLine="709"/>
        <w:jc w:val="both"/>
        <w:rPr>
          <w:sz w:val="28"/>
        </w:rPr>
      </w:pPr>
      <w:r w:rsidRPr="00265B78">
        <w:rPr>
          <w:sz w:val="28"/>
        </w:rPr>
        <w:t>В случае необходимости проведения дополнительной экспертизы указанный срок может быть продлен на период ее проведения, но не более чем на 30 дней.</w:t>
      </w:r>
    </w:p>
    <w:p w:rsidR="00265B78" w:rsidRPr="00265B78" w:rsidRDefault="00265B78" w:rsidP="00265B78">
      <w:pPr>
        <w:pStyle w:val="20"/>
        <w:suppressAutoHyphens/>
        <w:spacing w:line="360" w:lineRule="atLeast"/>
        <w:ind w:firstLine="709"/>
        <w:jc w:val="both"/>
        <w:rPr>
          <w:sz w:val="28"/>
        </w:rPr>
      </w:pPr>
      <w:r w:rsidRPr="00265B78">
        <w:rPr>
          <w:sz w:val="28"/>
        </w:rPr>
        <w:t xml:space="preserve">Срок принятия решения о прекращении действия лицензии не может превышать 30 дней со дня регистрации в соответствии с правилами делопроизводства, принятыми в </w:t>
      </w:r>
      <w:r w:rsidR="00161134">
        <w:rPr>
          <w:sz w:val="28"/>
        </w:rPr>
        <w:t>Министерстве</w:t>
      </w:r>
      <w:r w:rsidRPr="00265B78">
        <w:rPr>
          <w:sz w:val="28"/>
        </w:rPr>
        <w:t>, заявления и всех необходимых документов от организации.</w:t>
      </w:r>
    </w:p>
    <w:p w:rsidR="00265B78" w:rsidRPr="00265B78" w:rsidRDefault="00265B78" w:rsidP="00265B78">
      <w:pPr>
        <w:pStyle w:val="20"/>
        <w:suppressAutoHyphens/>
        <w:spacing w:line="360" w:lineRule="atLeast"/>
        <w:ind w:firstLine="709"/>
        <w:jc w:val="both"/>
        <w:rPr>
          <w:sz w:val="28"/>
        </w:rPr>
      </w:pPr>
      <w:r w:rsidRPr="00265B78">
        <w:rPr>
          <w:sz w:val="28"/>
        </w:rPr>
        <w:t>2.5.2. Результатом предоставления государственной услуги является решение о выдаче (отказе в выдаче), продлении срока действия (отказе в продлении срока действия), переоформлении (отказе в переоформлении), лицензии, прекращении действия лицензии.</w:t>
      </w:r>
    </w:p>
    <w:p w:rsidR="00265B78" w:rsidRPr="00265B78" w:rsidRDefault="00265B78" w:rsidP="00265B78">
      <w:pPr>
        <w:pStyle w:val="20"/>
        <w:suppressAutoHyphens/>
        <w:spacing w:line="360" w:lineRule="atLeast"/>
        <w:ind w:firstLine="709"/>
        <w:jc w:val="both"/>
        <w:rPr>
          <w:sz w:val="28"/>
        </w:rPr>
      </w:pPr>
      <w:r w:rsidRPr="00265B78">
        <w:rPr>
          <w:sz w:val="28"/>
        </w:rPr>
        <w:t>Решение о выдаче (продлении, переоформлении) лицензии или об отказе в ее выдаче (продлении, переоформлении) с указанием причин отказа в письменной форме направляется заявителю в течение 3 рабочих дней после принятия соответствующего решения.</w:t>
      </w:r>
    </w:p>
    <w:p w:rsidR="00265B78" w:rsidRPr="00265B78" w:rsidRDefault="00161134" w:rsidP="00265B78">
      <w:pPr>
        <w:pStyle w:val="20"/>
        <w:suppressAutoHyphens/>
        <w:spacing w:line="360" w:lineRule="atLeast"/>
        <w:ind w:firstLine="709"/>
        <w:jc w:val="both"/>
        <w:rPr>
          <w:sz w:val="28"/>
        </w:rPr>
      </w:pPr>
      <w:r>
        <w:rPr>
          <w:sz w:val="28"/>
        </w:rPr>
        <w:t>З</w:t>
      </w:r>
      <w:r w:rsidR="00265B78" w:rsidRPr="00265B78">
        <w:rPr>
          <w:sz w:val="28"/>
        </w:rPr>
        <w:t>аявитель вправе обратиться с заявлением о продлении срока действия лицензии не ранее 90 дней до истечения срока действия лицензии</w:t>
      </w:r>
      <w:r>
        <w:rPr>
          <w:sz w:val="28"/>
        </w:rPr>
        <w:t>, если иное не предусмотрено законодательством.</w:t>
      </w:r>
    </w:p>
    <w:p w:rsidR="00321289" w:rsidRPr="00EA5CC7" w:rsidRDefault="005D09A8" w:rsidP="008D4321">
      <w:pPr>
        <w:pStyle w:val="20"/>
        <w:suppressAutoHyphens/>
        <w:spacing w:before="240" w:after="120" w:line="240" w:lineRule="exact"/>
        <w:ind w:left="709" w:right="567"/>
        <w:jc w:val="center"/>
        <w:rPr>
          <w:b/>
          <w:sz w:val="28"/>
          <w:szCs w:val="28"/>
        </w:rPr>
      </w:pPr>
      <w:r w:rsidRPr="00EA5CC7">
        <w:rPr>
          <w:b/>
          <w:sz w:val="28"/>
          <w:szCs w:val="28"/>
        </w:rPr>
        <w:t>2.6. </w:t>
      </w:r>
      <w:r w:rsidR="00161134">
        <w:rPr>
          <w:b/>
          <w:sz w:val="28"/>
          <w:szCs w:val="28"/>
        </w:rPr>
        <w:t>П</w:t>
      </w:r>
      <w:r w:rsidR="006C65A1" w:rsidRPr="00EA5CC7">
        <w:rPr>
          <w:b/>
          <w:sz w:val="28"/>
          <w:szCs w:val="28"/>
        </w:rPr>
        <w:t xml:space="preserve">еречень документов, необходимых </w:t>
      </w:r>
      <w:r w:rsidR="00EA5CC7">
        <w:rPr>
          <w:b/>
          <w:sz w:val="28"/>
          <w:szCs w:val="28"/>
        </w:rPr>
        <w:br/>
      </w:r>
      <w:r w:rsidR="006C65A1" w:rsidRPr="00EA5CC7">
        <w:rPr>
          <w:b/>
          <w:sz w:val="28"/>
          <w:szCs w:val="28"/>
        </w:rPr>
        <w:t xml:space="preserve">для предоставления государственной услуги, </w:t>
      </w:r>
      <w:r w:rsidR="00161134">
        <w:rPr>
          <w:b/>
          <w:sz w:val="28"/>
          <w:szCs w:val="28"/>
        </w:rPr>
        <w:t xml:space="preserve">и </w:t>
      </w:r>
      <w:r w:rsidR="006C65A1" w:rsidRPr="00EA5CC7">
        <w:rPr>
          <w:b/>
          <w:sz w:val="28"/>
          <w:szCs w:val="28"/>
        </w:rPr>
        <w:t>порядок их представления</w:t>
      </w:r>
    </w:p>
    <w:p w:rsidR="00321289" w:rsidRDefault="00321289" w:rsidP="00F10FB8">
      <w:pPr>
        <w:pStyle w:val="20"/>
        <w:suppressAutoHyphens/>
        <w:spacing w:before="120" w:line="360" w:lineRule="atLeast"/>
        <w:ind w:firstLine="709"/>
        <w:jc w:val="both"/>
        <w:rPr>
          <w:color w:val="000000"/>
          <w:sz w:val="28"/>
          <w:szCs w:val="28"/>
        </w:rPr>
      </w:pPr>
      <w:r>
        <w:rPr>
          <w:color w:val="000000"/>
          <w:sz w:val="28"/>
          <w:szCs w:val="28"/>
        </w:rPr>
        <w:lastRenderedPageBreak/>
        <w:t>2</w:t>
      </w:r>
      <w:r w:rsidR="005D09A8">
        <w:rPr>
          <w:color w:val="000000"/>
          <w:sz w:val="28"/>
          <w:szCs w:val="28"/>
        </w:rPr>
        <w:t>.6.1</w:t>
      </w:r>
      <w:r>
        <w:rPr>
          <w:color w:val="000000"/>
          <w:sz w:val="28"/>
          <w:szCs w:val="28"/>
        </w:rPr>
        <w:t>. </w:t>
      </w:r>
      <w:r w:rsidRPr="000942C8">
        <w:rPr>
          <w:color w:val="000000"/>
          <w:sz w:val="28"/>
          <w:szCs w:val="28"/>
        </w:rPr>
        <w:t xml:space="preserve">Для выдачи лицензии </w:t>
      </w:r>
      <w:r w:rsidR="009A08BA">
        <w:rPr>
          <w:color w:val="000000"/>
          <w:sz w:val="28"/>
          <w:szCs w:val="28"/>
        </w:rPr>
        <w:t xml:space="preserve">на розничную продажу алкогольной продукции </w:t>
      </w:r>
      <w:r w:rsidR="006C65A1">
        <w:rPr>
          <w:color w:val="000000"/>
          <w:sz w:val="28"/>
          <w:szCs w:val="28"/>
        </w:rPr>
        <w:t xml:space="preserve">заявитель </w:t>
      </w:r>
      <w:r w:rsidRPr="000942C8">
        <w:rPr>
          <w:color w:val="000000"/>
          <w:sz w:val="28"/>
          <w:szCs w:val="28"/>
        </w:rPr>
        <w:t xml:space="preserve">представляет в </w:t>
      </w:r>
      <w:r w:rsidR="00C57AA7">
        <w:rPr>
          <w:color w:val="000000" w:themeColor="text1"/>
          <w:sz w:val="28"/>
          <w:szCs w:val="28"/>
        </w:rPr>
        <w:t>М</w:t>
      </w:r>
      <w:r w:rsidR="00913A35">
        <w:rPr>
          <w:color w:val="000000" w:themeColor="text1"/>
          <w:sz w:val="28"/>
          <w:szCs w:val="28"/>
        </w:rPr>
        <w:t>инистерство</w:t>
      </w:r>
      <w:r w:rsidR="00181067" w:rsidRPr="005E0421">
        <w:rPr>
          <w:color w:val="000000" w:themeColor="text1"/>
          <w:sz w:val="28"/>
          <w:szCs w:val="28"/>
        </w:rPr>
        <w:t xml:space="preserve"> </w:t>
      </w:r>
      <w:r w:rsidRPr="000942C8">
        <w:rPr>
          <w:color w:val="000000"/>
          <w:sz w:val="28"/>
          <w:szCs w:val="28"/>
        </w:rPr>
        <w:t>следующие документы:</w:t>
      </w:r>
    </w:p>
    <w:p w:rsidR="009A08BA" w:rsidRDefault="009A08BA" w:rsidP="007A52BD">
      <w:pPr>
        <w:pStyle w:val="ConsPlusNormal"/>
        <w:spacing w:line="360" w:lineRule="atLeast"/>
        <w:ind w:firstLine="709"/>
        <w:jc w:val="both"/>
        <w:rPr>
          <w:rFonts w:ascii="Times New Roman" w:hAnsi="Times New Roman"/>
          <w:color w:val="000000"/>
          <w:sz w:val="28"/>
        </w:rPr>
      </w:pPr>
      <w:r>
        <w:rPr>
          <w:rFonts w:ascii="Times New Roman" w:hAnsi="Times New Roman" w:cs="Times New Roman"/>
          <w:sz w:val="28"/>
          <w:szCs w:val="28"/>
        </w:rPr>
        <w:t xml:space="preserve">1) </w:t>
      </w:r>
      <w:r w:rsidR="006C65A1" w:rsidRPr="006C65A1">
        <w:rPr>
          <w:rFonts w:ascii="Times New Roman" w:hAnsi="Times New Roman" w:cs="Times New Roman"/>
          <w:sz w:val="28"/>
          <w:szCs w:val="28"/>
        </w:rPr>
        <w:t xml:space="preserve">заявление о выдаче лицензии </w:t>
      </w:r>
      <w:r w:rsidR="007A52BD" w:rsidRPr="007A52BD">
        <w:rPr>
          <w:rFonts w:ascii="Times New Roman" w:hAnsi="Times New Roman" w:cs="Times New Roman"/>
          <w:sz w:val="28"/>
          <w:szCs w:val="28"/>
        </w:rPr>
        <w:t>на розничную продажу алкогольной продукции</w:t>
      </w:r>
      <w:r w:rsidR="007A52BD">
        <w:rPr>
          <w:rFonts w:ascii="Times New Roman" w:hAnsi="Times New Roman" w:cs="Times New Roman"/>
          <w:sz w:val="28"/>
          <w:szCs w:val="28"/>
        </w:rPr>
        <w:t xml:space="preserve"> </w:t>
      </w:r>
      <w:r w:rsidR="007A52BD" w:rsidRPr="007A52BD">
        <w:rPr>
          <w:rFonts w:ascii="Times New Roman" w:hAnsi="Times New Roman" w:cs="Times New Roman"/>
          <w:sz w:val="28"/>
          <w:szCs w:val="28"/>
        </w:rPr>
        <w:t xml:space="preserve">на территории Новгородской области </w:t>
      </w:r>
      <w:r w:rsidR="00DC0B24">
        <w:rPr>
          <w:rFonts w:ascii="Times New Roman" w:hAnsi="Times New Roman" w:cs="Times New Roman"/>
          <w:sz w:val="28"/>
          <w:szCs w:val="28"/>
        </w:rPr>
        <w:t>(</w:t>
      </w:r>
      <w:r w:rsidR="00DC0B24">
        <w:rPr>
          <w:rFonts w:ascii="Times New Roman" w:hAnsi="Times New Roman"/>
          <w:color w:val="000000"/>
          <w:sz w:val="28"/>
        </w:rPr>
        <w:t>приложение № </w:t>
      </w:r>
      <w:r>
        <w:rPr>
          <w:rFonts w:ascii="Times New Roman" w:hAnsi="Times New Roman"/>
          <w:color w:val="000000"/>
          <w:sz w:val="28"/>
        </w:rPr>
        <w:t>1</w:t>
      </w:r>
      <w:r w:rsidR="00DC0B24">
        <w:rPr>
          <w:rFonts w:ascii="Times New Roman" w:hAnsi="Times New Roman"/>
          <w:color w:val="000000"/>
          <w:sz w:val="28"/>
        </w:rPr>
        <w:t xml:space="preserve"> к </w:t>
      </w:r>
      <w:r w:rsidR="008D4321">
        <w:rPr>
          <w:rFonts w:ascii="Times New Roman" w:hAnsi="Times New Roman"/>
          <w:color w:val="000000"/>
          <w:sz w:val="28"/>
        </w:rPr>
        <w:t xml:space="preserve">Административному </w:t>
      </w:r>
      <w:r w:rsidR="00DC0B24">
        <w:rPr>
          <w:rFonts w:ascii="Times New Roman" w:hAnsi="Times New Roman"/>
          <w:color w:val="000000"/>
          <w:sz w:val="28"/>
        </w:rPr>
        <w:t>р</w:t>
      </w:r>
      <w:r w:rsidR="00DC0B24" w:rsidRPr="000942C8">
        <w:rPr>
          <w:rFonts w:ascii="Times New Roman" w:hAnsi="Times New Roman"/>
          <w:color w:val="000000"/>
          <w:sz w:val="28"/>
        </w:rPr>
        <w:t>егламенту</w:t>
      </w:r>
      <w:r w:rsidR="00DC0B24">
        <w:rPr>
          <w:rFonts w:ascii="Times New Roman" w:hAnsi="Times New Roman"/>
          <w:color w:val="000000"/>
          <w:sz w:val="28"/>
        </w:rPr>
        <w:t>)</w:t>
      </w:r>
      <w:r>
        <w:rPr>
          <w:rFonts w:ascii="Times New Roman" w:hAnsi="Times New Roman"/>
          <w:color w:val="000000"/>
          <w:sz w:val="28"/>
        </w:rPr>
        <w:t xml:space="preserve">, </w:t>
      </w:r>
      <w:r w:rsidR="008D4321">
        <w:rPr>
          <w:rFonts w:ascii="Times New Roman" w:hAnsi="Times New Roman"/>
          <w:color w:val="000000"/>
          <w:sz w:val="28"/>
        </w:rPr>
        <w:t>содержащее</w:t>
      </w:r>
      <w:r w:rsidRPr="009A08BA">
        <w:rPr>
          <w:rFonts w:ascii="Times New Roman" w:hAnsi="Times New Roman"/>
          <w:color w:val="000000"/>
          <w:sz w:val="28"/>
        </w:rPr>
        <w:t xml:space="preserve"> полное наименование </w:t>
      </w:r>
      <w:r>
        <w:rPr>
          <w:rFonts w:ascii="Times New Roman" w:hAnsi="Times New Roman"/>
          <w:color w:val="000000"/>
          <w:sz w:val="28"/>
        </w:rPr>
        <w:t>Министерства</w:t>
      </w:r>
      <w:r w:rsidRPr="009A08BA">
        <w:rPr>
          <w:rFonts w:ascii="Times New Roman" w:hAnsi="Times New Roman"/>
          <w:color w:val="000000"/>
          <w:sz w:val="28"/>
        </w:rPr>
        <w:t xml:space="preserve"> (</w:t>
      </w:r>
      <w:r>
        <w:rPr>
          <w:rFonts w:ascii="Times New Roman" w:hAnsi="Times New Roman"/>
          <w:color w:val="000000"/>
          <w:sz w:val="28"/>
        </w:rPr>
        <w:t xml:space="preserve">Министерство промышленности </w:t>
      </w:r>
      <w:r w:rsidRPr="009A08BA">
        <w:rPr>
          <w:rFonts w:ascii="Times New Roman" w:hAnsi="Times New Roman"/>
          <w:color w:val="000000"/>
          <w:sz w:val="28"/>
        </w:rPr>
        <w:t xml:space="preserve">и торговли </w:t>
      </w:r>
      <w:r>
        <w:rPr>
          <w:rFonts w:ascii="Times New Roman" w:hAnsi="Times New Roman"/>
          <w:color w:val="000000"/>
          <w:sz w:val="28"/>
        </w:rPr>
        <w:t>Новгородской</w:t>
      </w:r>
      <w:r w:rsidRPr="009A08BA">
        <w:rPr>
          <w:rFonts w:ascii="Times New Roman" w:hAnsi="Times New Roman"/>
          <w:color w:val="000000"/>
          <w:sz w:val="28"/>
        </w:rPr>
        <w:t xml:space="preserve"> области), с указанием:</w:t>
      </w:r>
    </w:p>
    <w:p w:rsidR="009A08BA" w:rsidRDefault="009A08BA" w:rsidP="007A52BD">
      <w:pPr>
        <w:pStyle w:val="ConsPlusNormal"/>
        <w:spacing w:line="360" w:lineRule="atLeast"/>
        <w:ind w:firstLine="709"/>
        <w:jc w:val="both"/>
        <w:rPr>
          <w:rFonts w:ascii="Times New Roman" w:hAnsi="Times New Roman" w:cs="Times New Roman"/>
          <w:sz w:val="28"/>
          <w:szCs w:val="28"/>
        </w:rPr>
      </w:pPr>
      <w:r>
        <w:rPr>
          <w:rFonts w:ascii="Times New Roman" w:hAnsi="Times New Roman"/>
          <w:color w:val="000000"/>
          <w:sz w:val="28"/>
        </w:rPr>
        <w:t xml:space="preserve">а) </w:t>
      </w:r>
      <w:r w:rsidR="006C65A1" w:rsidRPr="006C65A1">
        <w:rPr>
          <w:rFonts w:ascii="Times New Roman" w:hAnsi="Times New Roman" w:cs="Times New Roman"/>
          <w:sz w:val="28"/>
          <w:szCs w:val="28"/>
        </w:rPr>
        <w:t>полного и (или) сокращенного наименования и организационно-правовой формы юридического лица (организации)</w:t>
      </w:r>
      <w:r>
        <w:rPr>
          <w:rFonts w:ascii="Times New Roman" w:hAnsi="Times New Roman" w:cs="Times New Roman"/>
          <w:sz w:val="28"/>
          <w:szCs w:val="28"/>
        </w:rPr>
        <w:t>;</w:t>
      </w:r>
    </w:p>
    <w:p w:rsidR="009A08BA" w:rsidRDefault="009A08BA" w:rsidP="007A52BD">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6C65A1" w:rsidRPr="006C65A1">
        <w:rPr>
          <w:rFonts w:ascii="Times New Roman" w:hAnsi="Times New Roman" w:cs="Times New Roman"/>
          <w:sz w:val="28"/>
          <w:szCs w:val="28"/>
        </w:rPr>
        <w:t>места нахождения</w:t>
      </w:r>
      <w:r>
        <w:rPr>
          <w:rFonts w:ascii="Times New Roman" w:hAnsi="Times New Roman" w:cs="Times New Roman"/>
          <w:sz w:val="28"/>
          <w:szCs w:val="28"/>
        </w:rPr>
        <w:t xml:space="preserve"> организации;</w:t>
      </w:r>
    </w:p>
    <w:p w:rsidR="009A08BA" w:rsidRDefault="009A08BA" w:rsidP="007A52BD">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6C65A1" w:rsidRPr="006C65A1">
        <w:rPr>
          <w:rFonts w:ascii="Times New Roman" w:hAnsi="Times New Roman" w:cs="Times New Roman"/>
          <w:sz w:val="28"/>
          <w:szCs w:val="28"/>
        </w:rPr>
        <w:t xml:space="preserve">адреса его электронной почты, по которому </w:t>
      </w:r>
      <w:r>
        <w:rPr>
          <w:rFonts w:ascii="Times New Roman" w:hAnsi="Times New Roman" w:cs="Times New Roman"/>
          <w:sz w:val="28"/>
          <w:szCs w:val="28"/>
        </w:rPr>
        <w:t>М</w:t>
      </w:r>
      <w:r w:rsidR="00913A35">
        <w:rPr>
          <w:rFonts w:ascii="Times New Roman" w:hAnsi="Times New Roman" w:cs="Times New Roman"/>
          <w:sz w:val="28"/>
          <w:szCs w:val="28"/>
        </w:rPr>
        <w:t>инистерство</w:t>
      </w:r>
      <w:r w:rsidR="006C65A1" w:rsidRPr="006C65A1">
        <w:rPr>
          <w:rFonts w:ascii="Times New Roman" w:hAnsi="Times New Roman" w:cs="Times New Roman"/>
          <w:sz w:val="28"/>
          <w:szCs w:val="28"/>
        </w:rPr>
        <w:t xml:space="preserve"> осуществляет переписку, направление решений, извещений, уведомлений</w:t>
      </w:r>
      <w:r>
        <w:rPr>
          <w:rFonts w:ascii="Times New Roman" w:hAnsi="Times New Roman" w:cs="Times New Roman"/>
          <w:sz w:val="28"/>
          <w:szCs w:val="28"/>
        </w:rPr>
        <w:t>;</w:t>
      </w:r>
    </w:p>
    <w:p w:rsidR="009A08BA" w:rsidRDefault="009A08BA" w:rsidP="009A08BA">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г)</w:t>
      </w:r>
      <w:r w:rsidR="006C65A1" w:rsidRPr="006C65A1">
        <w:rPr>
          <w:rFonts w:ascii="Times New Roman" w:hAnsi="Times New Roman" w:cs="Times New Roman"/>
          <w:sz w:val="28"/>
          <w:szCs w:val="28"/>
        </w:rPr>
        <w:t xml:space="preserve"> мест нахождения обособленных подразделений</w:t>
      </w:r>
      <w:r>
        <w:rPr>
          <w:rFonts w:ascii="Times New Roman" w:hAnsi="Times New Roman" w:cs="Times New Roman"/>
          <w:sz w:val="28"/>
          <w:szCs w:val="28"/>
        </w:rPr>
        <w:t xml:space="preserve"> организации,</w:t>
      </w:r>
      <w:r>
        <w:rPr>
          <w:rFonts w:ascii="Times New Roman" w:hAnsi="Times New Roman" w:cs="Times New Roman"/>
          <w:sz w:val="28"/>
          <w:szCs w:val="28"/>
        </w:rPr>
        <w:br/>
      </w:r>
      <w:r w:rsidRPr="009A08BA">
        <w:rPr>
          <w:rFonts w:ascii="Times New Roman" w:hAnsi="Times New Roman" w:cs="Times New Roman"/>
          <w:sz w:val="28"/>
          <w:szCs w:val="28"/>
        </w:rPr>
        <w:t>в которых планируется осуществлять лицензируемый вид деятельности;</w:t>
      </w:r>
    </w:p>
    <w:p w:rsidR="009A08BA" w:rsidRDefault="009A08BA" w:rsidP="007A52BD">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д)</w:t>
      </w:r>
      <w:r w:rsidR="006C65A1" w:rsidRPr="006C65A1">
        <w:rPr>
          <w:rFonts w:ascii="Times New Roman" w:hAnsi="Times New Roman" w:cs="Times New Roman"/>
          <w:sz w:val="28"/>
          <w:szCs w:val="28"/>
        </w:rPr>
        <w:t xml:space="preserve"> наименования банка и номера расчетного счета в банке</w:t>
      </w:r>
      <w:r>
        <w:rPr>
          <w:rFonts w:ascii="Times New Roman" w:hAnsi="Times New Roman" w:cs="Times New Roman"/>
          <w:sz w:val="28"/>
          <w:szCs w:val="28"/>
        </w:rPr>
        <w:t>;</w:t>
      </w:r>
    </w:p>
    <w:p w:rsidR="00626919" w:rsidRDefault="009A08BA" w:rsidP="007A52BD">
      <w:pPr>
        <w:pStyle w:val="ConsPlusNorma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е)</w:t>
      </w:r>
      <w:r w:rsidR="006C65A1" w:rsidRPr="006C65A1">
        <w:rPr>
          <w:rFonts w:ascii="Times New Roman" w:hAnsi="Times New Roman" w:cs="Times New Roman"/>
          <w:sz w:val="28"/>
          <w:szCs w:val="28"/>
        </w:rPr>
        <w:t xml:space="preserve"> лицензируемого вида деятельности, который организация намерена о</w:t>
      </w:r>
      <w:r w:rsidR="00626919">
        <w:rPr>
          <w:rFonts w:ascii="Times New Roman" w:hAnsi="Times New Roman" w:cs="Times New Roman"/>
          <w:sz w:val="28"/>
          <w:szCs w:val="28"/>
        </w:rPr>
        <w:t>существлять;</w:t>
      </w:r>
    </w:p>
    <w:p w:rsidR="00321289" w:rsidRPr="000942C8" w:rsidRDefault="00626919" w:rsidP="007A52BD">
      <w:pPr>
        <w:pStyle w:val="ConsPlusNormal"/>
        <w:spacing w:line="360" w:lineRule="atLeast"/>
        <w:ind w:firstLine="709"/>
        <w:jc w:val="both"/>
        <w:rPr>
          <w:rFonts w:ascii="Times New Roman" w:hAnsi="Times New Roman"/>
          <w:color w:val="000000"/>
          <w:sz w:val="28"/>
        </w:rPr>
      </w:pPr>
      <w:r>
        <w:rPr>
          <w:rFonts w:ascii="Times New Roman" w:hAnsi="Times New Roman" w:cs="Times New Roman"/>
          <w:sz w:val="28"/>
          <w:szCs w:val="28"/>
        </w:rPr>
        <w:t xml:space="preserve">ж) </w:t>
      </w:r>
      <w:r w:rsidR="009A08BA">
        <w:rPr>
          <w:rFonts w:ascii="Times New Roman" w:hAnsi="Times New Roman" w:cs="Times New Roman"/>
          <w:sz w:val="28"/>
          <w:szCs w:val="28"/>
        </w:rPr>
        <w:t>срока, на который ис</w:t>
      </w:r>
      <w:r w:rsidR="006C65A1" w:rsidRPr="006C65A1">
        <w:rPr>
          <w:rFonts w:ascii="Times New Roman" w:hAnsi="Times New Roman" w:cs="Times New Roman"/>
          <w:sz w:val="28"/>
          <w:szCs w:val="28"/>
        </w:rPr>
        <w:t>прашивается лицензия</w:t>
      </w:r>
      <w:r w:rsidR="00321289" w:rsidRPr="000942C8">
        <w:rPr>
          <w:rFonts w:ascii="Times New Roman" w:hAnsi="Times New Roman"/>
          <w:color w:val="000000"/>
          <w:sz w:val="28"/>
        </w:rPr>
        <w:t>;</w:t>
      </w:r>
    </w:p>
    <w:p w:rsidR="00626919" w:rsidRDefault="00626919" w:rsidP="00F10FB8">
      <w:pPr>
        <w:pStyle w:val="ConsPlusNormal"/>
        <w:widowControl/>
        <w:spacing w:line="360" w:lineRule="atLeast"/>
        <w:ind w:firstLine="709"/>
        <w:jc w:val="both"/>
        <w:rPr>
          <w:rFonts w:ascii="Times New Roman" w:hAnsi="Times New Roman"/>
          <w:color w:val="000000"/>
          <w:sz w:val="28"/>
        </w:rPr>
      </w:pPr>
      <w:r>
        <w:rPr>
          <w:rFonts w:ascii="Times New Roman" w:hAnsi="Times New Roman"/>
          <w:color w:val="000000"/>
          <w:sz w:val="28"/>
        </w:rPr>
        <w:t>2) копия</w:t>
      </w:r>
      <w:r w:rsidRPr="00626919">
        <w:rPr>
          <w:rFonts w:ascii="Times New Roman" w:hAnsi="Times New Roman"/>
          <w:color w:val="000000"/>
          <w:sz w:val="28"/>
        </w:rPr>
        <w:t xml:space="preserve"> документа о государственной регистрации организации-заявителя. В случае, если указанный документ не представлен организацией-заявителем, по межведомственному запросу </w:t>
      </w:r>
      <w:r>
        <w:rPr>
          <w:rFonts w:ascii="Times New Roman" w:hAnsi="Times New Roman"/>
          <w:color w:val="000000"/>
          <w:sz w:val="28"/>
        </w:rPr>
        <w:t>Министерства</w:t>
      </w:r>
      <w:r w:rsidRPr="00626919">
        <w:rPr>
          <w:rFonts w:ascii="Times New Roman" w:hAnsi="Times New Roman"/>
          <w:color w:val="000000"/>
          <w:sz w:val="28"/>
        </w:rPr>
        <w:t xml:space="preserve">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соискателе лицензии в Единый государственный реестр юридических лиц;</w:t>
      </w:r>
    </w:p>
    <w:p w:rsidR="00626919" w:rsidRDefault="00626919" w:rsidP="00F10FB8">
      <w:pPr>
        <w:pStyle w:val="ConsPlusNormal"/>
        <w:widowControl/>
        <w:spacing w:line="360" w:lineRule="atLeast"/>
        <w:ind w:firstLine="709"/>
        <w:jc w:val="both"/>
        <w:rPr>
          <w:rFonts w:ascii="Times New Roman" w:hAnsi="Times New Roman"/>
          <w:color w:val="000000"/>
          <w:sz w:val="28"/>
        </w:rPr>
      </w:pPr>
      <w:r>
        <w:rPr>
          <w:rFonts w:ascii="Times New Roman" w:hAnsi="Times New Roman"/>
          <w:color w:val="000000"/>
          <w:sz w:val="28"/>
        </w:rPr>
        <w:t xml:space="preserve">3) </w:t>
      </w:r>
      <w:r w:rsidRPr="00626919">
        <w:rPr>
          <w:rFonts w:ascii="Times New Roman" w:hAnsi="Times New Roman"/>
          <w:color w:val="000000"/>
          <w:sz w:val="28"/>
        </w:rPr>
        <w:t>копи</w:t>
      </w:r>
      <w:r>
        <w:rPr>
          <w:rFonts w:ascii="Times New Roman" w:hAnsi="Times New Roman"/>
          <w:color w:val="000000"/>
          <w:sz w:val="28"/>
        </w:rPr>
        <w:t>я</w:t>
      </w:r>
      <w:r w:rsidRPr="00626919">
        <w:rPr>
          <w:rFonts w:ascii="Times New Roman" w:hAnsi="Times New Roman"/>
          <w:color w:val="000000"/>
          <w:sz w:val="28"/>
        </w:rPr>
        <w:t xml:space="preserve"> документа о постановке на учет в налоговом органе по месту нахождения организации. В случае, если указанный документ не представлен заявителем, по межведомственному запросу </w:t>
      </w:r>
      <w:r>
        <w:rPr>
          <w:rFonts w:ascii="Times New Roman" w:hAnsi="Times New Roman"/>
          <w:color w:val="000000"/>
          <w:sz w:val="28"/>
        </w:rPr>
        <w:t>Министерства</w:t>
      </w:r>
      <w:r w:rsidRPr="00626919">
        <w:rPr>
          <w:rFonts w:ascii="Times New Roman" w:hAnsi="Times New Roman"/>
          <w:color w:val="000000"/>
          <w:sz w:val="28"/>
        </w:rPr>
        <w:t xml:space="preserve">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налоговый учет;</w:t>
      </w:r>
    </w:p>
    <w:p w:rsidR="00626919" w:rsidRDefault="00626919" w:rsidP="00F10FB8">
      <w:pPr>
        <w:pStyle w:val="ConsPlusNormal"/>
        <w:widowControl/>
        <w:spacing w:line="360" w:lineRule="atLeast"/>
        <w:ind w:firstLine="709"/>
        <w:jc w:val="both"/>
        <w:rPr>
          <w:rFonts w:ascii="Times New Roman" w:hAnsi="Times New Roman"/>
          <w:color w:val="000000"/>
          <w:sz w:val="28"/>
        </w:rPr>
      </w:pPr>
      <w:r>
        <w:rPr>
          <w:rFonts w:ascii="Times New Roman" w:hAnsi="Times New Roman"/>
          <w:color w:val="000000"/>
          <w:sz w:val="28"/>
        </w:rPr>
        <w:t>4) копия</w:t>
      </w:r>
      <w:r w:rsidRPr="00626919">
        <w:rPr>
          <w:rFonts w:ascii="Times New Roman" w:hAnsi="Times New Roman"/>
          <w:color w:val="000000"/>
          <w:sz w:val="28"/>
        </w:rPr>
        <w:t xml:space="preserve"> документа об уплате государственной пошлины за предоставление лицензии на розничную продажу алкогольной продукции. В случае, если копия указанного документа не представлена заявителем, </w:t>
      </w:r>
      <w:r>
        <w:rPr>
          <w:rFonts w:ascii="Times New Roman" w:hAnsi="Times New Roman"/>
          <w:color w:val="000000"/>
          <w:sz w:val="28"/>
        </w:rPr>
        <w:t>Министерство</w:t>
      </w:r>
      <w:r w:rsidRPr="00626919">
        <w:rPr>
          <w:rFonts w:ascii="Times New Roman" w:hAnsi="Times New Roman"/>
          <w:color w:val="000000"/>
          <w:sz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w:t>
      </w:r>
      <w:r w:rsidR="00D70B51">
        <w:rPr>
          <w:rFonts w:ascii="Times New Roman" w:hAnsi="Times New Roman"/>
          <w:color w:val="000000"/>
          <w:sz w:val="28"/>
        </w:rPr>
        <w:t>ГИС ГМП</w:t>
      </w:r>
      <w:r w:rsidRPr="00626919">
        <w:rPr>
          <w:rFonts w:ascii="Times New Roman" w:hAnsi="Times New Roman"/>
          <w:color w:val="000000"/>
          <w:sz w:val="28"/>
        </w:rPr>
        <w:t>;</w:t>
      </w:r>
    </w:p>
    <w:p w:rsidR="00626919" w:rsidRPr="00626919" w:rsidRDefault="00626919" w:rsidP="00D674E8">
      <w:pPr>
        <w:pStyle w:val="ConsPlusNormal"/>
        <w:spacing w:line="360" w:lineRule="atLeast"/>
        <w:ind w:firstLine="709"/>
        <w:jc w:val="both"/>
        <w:rPr>
          <w:rFonts w:ascii="Times New Roman" w:hAnsi="Times New Roman"/>
          <w:color w:val="000000"/>
          <w:sz w:val="28"/>
        </w:rPr>
      </w:pPr>
      <w:r w:rsidRPr="00626919">
        <w:rPr>
          <w:rFonts w:ascii="Times New Roman" w:hAnsi="Times New Roman"/>
          <w:color w:val="000000"/>
          <w:sz w:val="28"/>
        </w:rPr>
        <w:t>5) документ, подтверждающ</w:t>
      </w:r>
      <w:r w:rsidR="00C57AA7">
        <w:rPr>
          <w:rFonts w:ascii="Times New Roman" w:hAnsi="Times New Roman"/>
          <w:color w:val="000000"/>
          <w:sz w:val="28"/>
        </w:rPr>
        <w:t>ий</w:t>
      </w:r>
      <w:r w:rsidRPr="00626919">
        <w:rPr>
          <w:rFonts w:ascii="Times New Roman" w:hAnsi="Times New Roman"/>
          <w:color w:val="000000"/>
          <w:sz w:val="28"/>
        </w:rPr>
        <w:t xml:space="preserve"> наличие у заявителя оплаченного уставного капитала (уставного фонда)</w:t>
      </w:r>
      <w:r w:rsidR="00D674E8" w:rsidRPr="00D674E8">
        <w:t xml:space="preserve"> </w:t>
      </w:r>
      <w:r w:rsidR="00D674E8" w:rsidRPr="00D674E8">
        <w:rPr>
          <w:rFonts w:ascii="Times New Roman" w:hAnsi="Times New Roman"/>
          <w:color w:val="000000"/>
          <w:sz w:val="28"/>
        </w:rPr>
        <w:t xml:space="preserve">в соответствии требованиями </w:t>
      </w:r>
      <w:r w:rsidR="00DE0B37">
        <w:rPr>
          <w:rFonts w:ascii="Times New Roman" w:hAnsi="Times New Roman"/>
          <w:color w:val="000000"/>
          <w:sz w:val="28"/>
        </w:rPr>
        <w:lastRenderedPageBreak/>
        <w:t>о</w:t>
      </w:r>
      <w:r w:rsidR="00DE0B37" w:rsidRPr="00DE0B37">
        <w:rPr>
          <w:rFonts w:ascii="Times New Roman" w:hAnsi="Times New Roman"/>
          <w:color w:val="000000"/>
          <w:sz w:val="28"/>
        </w:rPr>
        <w:t>бластно</w:t>
      </w:r>
      <w:r w:rsidR="00DE0B37">
        <w:rPr>
          <w:rFonts w:ascii="Times New Roman" w:hAnsi="Times New Roman"/>
          <w:color w:val="000000"/>
          <w:sz w:val="28"/>
        </w:rPr>
        <w:t>го</w:t>
      </w:r>
      <w:r w:rsidR="00DE0B37" w:rsidRPr="00DE0B37">
        <w:rPr>
          <w:rFonts w:ascii="Times New Roman" w:hAnsi="Times New Roman"/>
          <w:color w:val="000000"/>
          <w:sz w:val="28"/>
        </w:rPr>
        <w:t xml:space="preserve"> закон</w:t>
      </w:r>
      <w:r w:rsidR="00DE0B37">
        <w:rPr>
          <w:rFonts w:ascii="Times New Roman" w:hAnsi="Times New Roman"/>
          <w:color w:val="000000"/>
          <w:sz w:val="28"/>
        </w:rPr>
        <w:t>а</w:t>
      </w:r>
      <w:r w:rsidR="00DE0B37" w:rsidRPr="00DE0B37">
        <w:rPr>
          <w:rFonts w:ascii="Times New Roman" w:hAnsi="Times New Roman"/>
          <w:color w:val="000000"/>
          <w:sz w:val="28"/>
        </w:rPr>
        <w:t xml:space="preserve"> от 01.02.2010 </w:t>
      </w:r>
      <w:r w:rsidR="00DE0B37">
        <w:rPr>
          <w:rFonts w:ascii="Times New Roman" w:hAnsi="Times New Roman"/>
          <w:color w:val="000000"/>
          <w:sz w:val="28"/>
        </w:rPr>
        <w:t>№</w:t>
      </w:r>
      <w:r w:rsidR="00DE0B37" w:rsidRPr="00DE0B37">
        <w:rPr>
          <w:rFonts w:ascii="Times New Roman" w:hAnsi="Times New Roman"/>
          <w:color w:val="000000"/>
          <w:sz w:val="28"/>
        </w:rPr>
        <w:t xml:space="preserve"> 667-ОЗ </w:t>
      </w:r>
      <w:r w:rsidR="00DE0B37">
        <w:rPr>
          <w:rFonts w:ascii="Times New Roman" w:hAnsi="Times New Roman"/>
          <w:color w:val="000000"/>
          <w:sz w:val="28"/>
        </w:rPr>
        <w:t>«</w:t>
      </w:r>
      <w:r w:rsidR="00DE0B37" w:rsidRPr="00DE0B37">
        <w:rPr>
          <w:rFonts w:ascii="Times New Roman" w:hAnsi="Times New Roman"/>
          <w:color w:val="000000"/>
          <w:sz w:val="28"/>
        </w:rPr>
        <w:t>Об установлении минимального размера уставного капитала (уставного фонда) для организаций, осуществляющих розничную продажу алкогольной продукции на территории области</w:t>
      </w:r>
      <w:r w:rsidR="00DE0B37">
        <w:rPr>
          <w:rFonts w:ascii="Times New Roman" w:hAnsi="Times New Roman"/>
          <w:color w:val="000000"/>
          <w:sz w:val="28"/>
        </w:rPr>
        <w:t>»</w:t>
      </w:r>
      <w:r w:rsidR="00DE0B37" w:rsidRPr="00DE0B37">
        <w:rPr>
          <w:rFonts w:ascii="Times New Roman" w:hAnsi="Times New Roman"/>
          <w:color w:val="000000"/>
          <w:sz w:val="28"/>
        </w:rPr>
        <w:t xml:space="preserve"> </w:t>
      </w:r>
      <w:r w:rsidRPr="00626919">
        <w:rPr>
          <w:rFonts w:ascii="Times New Roman" w:hAnsi="Times New Roman"/>
          <w:color w:val="000000"/>
          <w:sz w:val="28"/>
        </w:rPr>
        <w:t>(за исключением орг</w:t>
      </w:r>
      <w:r w:rsidR="00DE0B37">
        <w:rPr>
          <w:rFonts w:ascii="Times New Roman" w:hAnsi="Times New Roman"/>
          <w:color w:val="000000"/>
          <w:sz w:val="28"/>
        </w:rPr>
        <w:t>анизаций общественного питания):</w:t>
      </w:r>
    </w:p>
    <w:p w:rsidR="00626919" w:rsidRPr="00626919" w:rsidRDefault="00626919" w:rsidP="00626919">
      <w:pPr>
        <w:pStyle w:val="ConsPlusNormal"/>
        <w:spacing w:line="360" w:lineRule="atLeast"/>
        <w:ind w:firstLine="709"/>
        <w:jc w:val="both"/>
        <w:rPr>
          <w:rFonts w:ascii="Times New Roman" w:hAnsi="Times New Roman"/>
          <w:color w:val="000000"/>
          <w:sz w:val="28"/>
        </w:rPr>
      </w:pPr>
      <w:r w:rsidRPr="00626919">
        <w:rPr>
          <w:rFonts w:ascii="Times New Roman" w:hAnsi="Times New Roman"/>
          <w:color w:val="000000"/>
          <w:sz w:val="28"/>
        </w:rPr>
        <w:t>а) при оплате уставного капитала денежными средствами - справка банка с указанием наименования и идентификационного номера налогоплательщика заявителя, подтверждающая зачисление на расчетный счет денежных средств в оплату уставного капитала, подписанная руководителем банка, а также в случае подписания справки иными должностными лицами банка документ, подтверждающий полномочия данных лиц на подписание справки, заверенные банком копии платежных документов, свидетельствующих о внесении денежных средств каждым участником общества в оплату уставного капитала, в случае внесения денежных средств в счет оплаты уставного капитала через кассу общества, также копии первичных платежных документов, свидетельствующих о внесении денежных средств в оплату уставного капитала каждым участником общества, заверенные обществом;</w:t>
      </w:r>
    </w:p>
    <w:p w:rsidR="00626919" w:rsidRPr="00626919" w:rsidRDefault="00626919" w:rsidP="00626919">
      <w:pPr>
        <w:pStyle w:val="ConsPlusNormal"/>
        <w:spacing w:line="360" w:lineRule="atLeast"/>
        <w:ind w:firstLine="709"/>
        <w:jc w:val="both"/>
        <w:rPr>
          <w:rFonts w:ascii="Times New Roman" w:hAnsi="Times New Roman"/>
          <w:color w:val="000000"/>
          <w:sz w:val="28"/>
        </w:rPr>
      </w:pPr>
      <w:r w:rsidRPr="00626919">
        <w:rPr>
          <w:rFonts w:ascii="Times New Roman" w:hAnsi="Times New Roman"/>
          <w:color w:val="000000"/>
          <w:sz w:val="28"/>
        </w:rPr>
        <w:t>б) заверенная налоговым органом копия бухгалтерского баланса за последний отчетный период;</w:t>
      </w:r>
    </w:p>
    <w:p w:rsidR="00626919" w:rsidRPr="00626919" w:rsidRDefault="00626919" w:rsidP="00626919">
      <w:pPr>
        <w:pStyle w:val="ConsPlusNormal"/>
        <w:spacing w:line="360" w:lineRule="atLeast"/>
        <w:ind w:firstLine="709"/>
        <w:jc w:val="both"/>
        <w:rPr>
          <w:rFonts w:ascii="Times New Roman" w:hAnsi="Times New Roman"/>
          <w:color w:val="000000"/>
          <w:sz w:val="28"/>
        </w:rPr>
      </w:pPr>
      <w:r w:rsidRPr="00626919">
        <w:rPr>
          <w:rFonts w:ascii="Times New Roman" w:hAnsi="Times New Roman"/>
          <w:color w:val="000000"/>
          <w:sz w:val="28"/>
        </w:rPr>
        <w:t>в) при увеличении уставного капитала общества за счет дополнительных вкладов его участников и вкладов третьих лиц, принимаемых в обществе, денежными средствами помимо документов, указанных выше, также решение общего собрания участников общества об увеличении уставного капитала общества за счет внесения дополнительных вкладов участниками общества (либо копия, заверенная обществом);</w:t>
      </w:r>
    </w:p>
    <w:p w:rsidR="00626919" w:rsidRPr="00626919" w:rsidRDefault="00626919" w:rsidP="00626919">
      <w:pPr>
        <w:pStyle w:val="ConsPlusNormal"/>
        <w:spacing w:line="360" w:lineRule="atLeast"/>
        <w:ind w:firstLine="709"/>
        <w:jc w:val="both"/>
        <w:rPr>
          <w:rFonts w:ascii="Times New Roman" w:hAnsi="Times New Roman"/>
          <w:color w:val="000000"/>
          <w:sz w:val="28"/>
        </w:rPr>
      </w:pPr>
      <w:r w:rsidRPr="00626919">
        <w:rPr>
          <w:rFonts w:ascii="Times New Roman" w:hAnsi="Times New Roman"/>
          <w:color w:val="000000"/>
          <w:sz w:val="28"/>
        </w:rPr>
        <w:t>г) при оплате уставного капитала не</w:t>
      </w:r>
      <w:r w:rsidR="007C62E2">
        <w:rPr>
          <w:rFonts w:ascii="Times New Roman" w:hAnsi="Times New Roman"/>
          <w:color w:val="000000"/>
          <w:sz w:val="28"/>
        </w:rPr>
        <w:t xml:space="preserve"> </w:t>
      </w:r>
      <w:r w:rsidRPr="00626919">
        <w:rPr>
          <w:rFonts w:ascii="Times New Roman" w:hAnsi="Times New Roman"/>
          <w:color w:val="000000"/>
          <w:sz w:val="28"/>
        </w:rPr>
        <w:t>денежными средствами - решение общего собрания участников общества о внесении участниками общества и принимаемыми в обществе третьими лицами не</w:t>
      </w:r>
      <w:r w:rsidR="007C62E2">
        <w:rPr>
          <w:rFonts w:ascii="Times New Roman" w:hAnsi="Times New Roman"/>
          <w:color w:val="000000"/>
          <w:sz w:val="28"/>
        </w:rPr>
        <w:t xml:space="preserve"> </w:t>
      </w:r>
      <w:r w:rsidRPr="00626919">
        <w:rPr>
          <w:rFonts w:ascii="Times New Roman" w:hAnsi="Times New Roman"/>
          <w:color w:val="000000"/>
          <w:sz w:val="28"/>
        </w:rPr>
        <w:t>денежных вкладов в уставный капитал общества, если номинальная стоимость или увеличение номинальной стоимости доли участника общества в уставном капитале общества, оплачиваемой не</w:t>
      </w:r>
      <w:r w:rsidR="007C62E2">
        <w:rPr>
          <w:rFonts w:ascii="Times New Roman" w:hAnsi="Times New Roman"/>
          <w:color w:val="000000"/>
          <w:sz w:val="28"/>
        </w:rPr>
        <w:t xml:space="preserve"> </w:t>
      </w:r>
      <w:r w:rsidRPr="00626919">
        <w:rPr>
          <w:rFonts w:ascii="Times New Roman" w:hAnsi="Times New Roman"/>
          <w:color w:val="000000"/>
          <w:sz w:val="28"/>
        </w:rPr>
        <w:t>денежным вкладом, составляет более чем двадцать тысяч рублей, акт оценки такого вклада независимым оценщиком (либо заверенная оценщиком копия), копия документа, подтверждающая полномочия оценщика на проведение оценочной деятельности, заверенная организацией, выдавшей документ, копии акта приема-передачи имущества, документа, подтверждающего право собственности на передаваемое имущество, и документа, подтверждающего право собственности заявителя на полученное имущество, заверенные обществом;</w:t>
      </w:r>
    </w:p>
    <w:p w:rsidR="00626919" w:rsidRPr="00626919" w:rsidRDefault="00626919" w:rsidP="00626919">
      <w:pPr>
        <w:pStyle w:val="ConsPlusNormal"/>
        <w:spacing w:line="360" w:lineRule="atLeast"/>
        <w:ind w:firstLine="709"/>
        <w:jc w:val="both"/>
        <w:rPr>
          <w:rFonts w:ascii="Times New Roman" w:hAnsi="Times New Roman"/>
          <w:color w:val="000000"/>
          <w:sz w:val="28"/>
        </w:rPr>
      </w:pPr>
      <w:r w:rsidRPr="00626919">
        <w:rPr>
          <w:rFonts w:ascii="Times New Roman" w:hAnsi="Times New Roman"/>
          <w:color w:val="000000"/>
          <w:sz w:val="28"/>
        </w:rPr>
        <w:t>д) при увеличен</w:t>
      </w:r>
      <w:r w:rsidR="00C57AA7">
        <w:rPr>
          <w:rFonts w:ascii="Times New Roman" w:hAnsi="Times New Roman"/>
          <w:color w:val="000000"/>
          <w:sz w:val="28"/>
        </w:rPr>
        <w:t>ии уставного капитала общества з</w:t>
      </w:r>
      <w:r w:rsidRPr="00626919">
        <w:rPr>
          <w:rFonts w:ascii="Times New Roman" w:hAnsi="Times New Roman"/>
          <w:color w:val="000000"/>
          <w:sz w:val="28"/>
        </w:rPr>
        <w:t xml:space="preserve">а счет его имущества - решение общего собрания участников общества об увеличении уставного </w:t>
      </w:r>
      <w:r w:rsidRPr="00626919">
        <w:rPr>
          <w:rFonts w:ascii="Times New Roman" w:hAnsi="Times New Roman"/>
          <w:color w:val="000000"/>
          <w:sz w:val="28"/>
        </w:rPr>
        <w:lastRenderedPageBreak/>
        <w:t>капитала за счет имущества, заверенные налоговым органом копии бухгалтерских балансов общества за год, предшествующий году, в течение которого принято такое решение, а также за год, в течение которого принято такое решение;</w:t>
      </w:r>
    </w:p>
    <w:p w:rsidR="00626919" w:rsidRDefault="00DE0B37" w:rsidP="00F10FB8">
      <w:pPr>
        <w:pStyle w:val="ConsPlusNormal"/>
        <w:widowControl/>
        <w:spacing w:line="360" w:lineRule="atLeast"/>
        <w:ind w:firstLine="709"/>
        <w:jc w:val="both"/>
        <w:rPr>
          <w:rFonts w:ascii="Times New Roman" w:hAnsi="Times New Roman"/>
          <w:color w:val="000000"/>
          <w:sz w:val="28"/>
        </w:rPr>
      </w:pPr>
      <w:r>
        <w:rPr>
          <w:rFonts w:ascii="Times New Roman" w:hAnsi="Times New Roman"/>
          <w:color w:val="000000"/>
          <w:sz w:val="28"/>
        </w:rPr>
        <w:t xml:space="preserve">6) </w:t>
      </w:r>
      <w:r w:rsidR="00AD2A00">
        <w:rPr>
          <w:rFonts w:ascii="Times New Roman" w:hAnsi="Times New Roman"/>
          <w:color w:val="000000"/>
          <w:sz w:val="28"/>
        </w:rPr>
        <w:t>документы</w:t>
      </w:r>
      <w:r w:rsidRPr="00DE0B37">
        <w:rPr>
          <w:rFonts w:ascii="Times New Roman" w:hAnsi="Times New Roman"/>
          <w:color w:val="000000"/>
          <w:sz w:val="28"/>
        </w:rPr>
        <w:t>, подтверждающи</w:t>
      </w:r>
      <w:r w:rsidR="00AD2A00">
        <w:rPr>
          <w:rFonts w:ascii="Times New Roman" w:hAnsi="Times New Roman"/>
          <w:color w:val="000000"/>
          <w:sz w:val="28"/>
        </w:rPr>
        <w:t>е</w:t>
      </w:r>
      <w:r w:rsidRPr="00DE0B37">
        <w:rPr>
          <w:rFonts w:ascii="Times New Roman" w:hAnsi="Times New Roman"/>
          <w:color w:val="000000"/>
          <w:sz w:val="28"/>
        </w:rPr>
        <w:t xml:space="preserve"> наличие у заявителя складских помещений (при наличии) и стационарных торговых объектов в собственности, хозяйственном ведении, оперативном управлении или в аренде, срок которой определен договором и составляет один год и более.</w:t>
      </w:r>
      <w:r w:rsidR="00AD2A00">
        <w:rPr>
          <w:rFonts w:ascii="Times New Roman" w:hAnsi="Times New Roman"/>
          <w:color w:val="000000"/>
          <w:sz w:val="28"/>
        </w:rPr>
        <w:br/>
      </w:r>
      <w:r w:rsidRPr="00DE0B37">
        <w:rPr>
          <w:rFonts w:ascii="Times New Roman" w:hAnsi="Times New Roman"/>
          <w:color w:val="000000"/>
          <w:sz w:val="28"/>
        </w:rPr>
        <w:t xml:space="preserve">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w:t>
      </w:r>
      <w:r w:rsidR="00AD2A00">
        <w:rPr>
          <w:rFonts w:ascii="Times New Roman" w:hAnsi="Times New Roman"/>
          <w:color w:val="000000"/>
          <w:sz w:val="28"/>
        </w:rPr>
        <w:t>Министерства</w:t>
      </w:r>
      <w:r w:rsidRPr="00DE0B37">
        <w:rPr>
          <w:rFonts w:ascii="Times New Roman" w:hAnsi="Times New Roman"/>
          <w:color w:val="000000"/>
          <w:sz w:val="28"/>
        </w:rPr>
        <w:t xml:space="preserve"> федеральным органом исполнительной власти, уполномоченным в области государственной регистрации прав на недв</w:t>
      </w:r>
      <w:r w:rsidR="00C57AA7">
        <w:rPr>
          <w:rFonts w:ascii="Times New Roman" w:hAnsi="Times New Roman"/>
          <w:color w:val="000000"/>
          <w:sz w:val="28"/>
        </w:rPr>
        <w:t>ижимое имущество и сделок с ним;</w:t>
      </w:r>
    </w:p>
    <w:p w:rsidR="00C47F97" w:rsidRDefault="00AD2A00" w:rsidP="00F10FB8">
      <w:pPr>
        <w:suppressAutoHyphens/>
        <w:spacing w:line="360" w:lineRule="atLeast"/>
        <w:ind w:firstLine="709"/>
        <w:jc w:val="both"/>
        <w:rPr>
          <w:color w:val="000000"/>
          <w:sz w:val="28"/>
          <w:szCs w:val="28"/>
        </w:rPr>
      </w:pPr>
      <w:r>
        <w:rPr>
          <w:color w:val="000000"/>
          <w:sz w:val="28"/>
          <w:szCs w:val="28"/>
        </w:rPr>
        <w:t xml:space="preserve">7) </w:t>
      </w:r>
      <w:r w:rsidR="00C47F97">
        <w:rPr>
          <w:color w:val="000000"/>
          <w:sz w:val="28"/>
          <w:szCs w:val="28"/>
        </w:rPr>
        <w:t>опись документов</w:t>
      </w:r>
      <w:r w:rsidR="001A4AF1">
        <w:rPr>
          <w:color w:val="000000"/>
          <w:sz w:val="28"/>
          <w:szCs w:val="28"/>
        </w:rPr>
        <w:t>,</w:t>
      </w:r>
      <w:r w:rsidR="001A4AF1" w:rsidRPr="001A4AF1">
        <w:t xml:space="preserve"> </w:t>
      </w:r>
      <w:r w:rsidR="001A4AF1" w:rsidRPr="001A4AF1">
        <w:rPr>
          <w:color w:val="000000"/>
          <w:sz w:val="28"/>
          <w:szCs w:val="28"/>
        </w:rPr>
        <w:t>представленных для выдачи лицензии на розничную продажу алкогольной продукции на территории Новгородской области</w:t>
      </w:r>
      <w:r w:rsidR="00C47F97">
        <w:rPr>
          <w:color w:val="000000"/>
          <w:sz w:val="28"/>
          <w:szCs w:val="28"/>
        </w:rPr>
        <w:t xml:space="preserve"> </w:t>
      </w:r>
      <w:r w:rsidR="00C47F97" w:rsidRPr="009B0EEC">
        <w:rPr>
          <w:color w:val="000000"/>
          <w:sz w:val="28"/>
          <w:szCs w:val="28"/>
        </w:rPr>
        <w:t xml:space="preserve">(приложение № </w:t>
      </w:r>
      <w:r w:rsidR="009B0EEC" w:rsidRPr="009B0EEC">
        <w:rPr>
          <w:color w:val="000000"/>
          <w:sz w:val="28"/>
          <w:szCs w:val="28"/>
        </w:rPr>
        <w:t>5</w:t>
      </w:r>
      <w:r w:rsidR="00C47F97" w:rsidRPr="009B0EEC">
        <w:rPr>
          <w:color w:val="000000"/>
          <w:sz w:val="28"/>
          <w:szCs w:val="28"/>
        </w:rPr>
        <w:t xml:space="preserve"> к</w:t>
      </w:r>
      <w:r w:rsidR="009B0EEC" w:rsidRPr="009B0EEC">
        <w:rPr>
          <w:color w:val="000000"/>
          <w:sz w:val="28"/>
          <w:szCs w:val="28"/>
        </w:rPr>
        <w:t xml:space="preserve"> Административному</w:t>
      </w:r>
      <w:r w:rsidR="00C47F97" w:rsidRPr="009B0EEC">
        <w:rPr>
          <w:color w:val="000000"/>
          <w:sz w:val="28"/>
          <w:szCs w:val="28"/>
        </w:rPr>
        <w:t xml:space="preserve"> регламенту).</w:t>
      </w:r>
    </w:p>
    <w:p w:rsidR="00717FB3" w:rsidRDefault="00717FB3" w:rsidP="00F10FB8">
      <w:pPr>
        <w:suppressAutoHyphens/>
        <w:spacing w:line="360" w:lineRule="atLeast"/>
        <w:ind w:firstLine="709"/>
        <w:jc w:val="both"/>
        <w:rPr>
          <w:color w:val="000000"/>
          <w:sz w:val="28"/>
          <w:szCs w:val="28"/>
        </w:rPr>
      </w:pPr>
      <w:r>
        <w:rPr>
          <w:color w:val="000000"/>
          <w:sz w:val="28"/>
          <w:szCs w:val="28"/>
        </w:rPr>
        <w:t>2.6.2</w:t>
      </w:r>
      <w:r w:rsidR="007C62E2">
        <w:rPr>
          <w:color w:val="000000"/>
          <w:sz w:val="28"/>
          <w:szCs w:val="28"/>
        </w:rPr>
        <w:t>.</w:t>
      </w:r>
      <w:r>
        <w:rPr>
          <w:color w:val="000000"/>
          <w:sz w:val="28"/>
          <w:szCs w:val="28"/>
        </w:rPr>
        <w:t xml:space="preserve"> </w:t>
      </w:r>
      <w:r w:rsidR="007C62E2" w:rsidRPr="000942C8">
        <w:rPr>
          <w:color w:val="000000"/>
          <w:sz w:val="28"/>
          <w:szCs w:val="28"/>
        </w:rPr>
        <w:t xml:space="preserve">Для выдачи лицензии </w:t>
      </w:r>
      <w:r w:rsidR="007C62E2">
        <w:rPr>
          <w:color w:val="000000"/>
          <w:sz w:val="28"/>
          <w:szCs w:val="28"/>
        </w:rPr>
        <w:t xml:space="preserve">на розничную продажу алкогольной продукции при оказании услуг общественного питания заявитель </w:t>
      </w:r>
      <w:r w:rsidR="007C62E2" w:rsidRPr="000942C8">
        <w:rPr>
          <w:color w:val="000000"/>
          <w:sz w:val="28"/>
          <w:szCs w:val="28"/>
        </w:rPr>
        <w:t xml:space="preserve">представляет в </w:t>
      </w:r>
      <w:r w:rsidR="007C62E2">
        <w:rPr>
          <w:color w:val="000000" w:themeColor="text1"/>
          <w:sz w:val="28"/>
          <w:szCs w:val="28"/>
        </w:rPr>
        <w:t>министерство</w:t>
      </w:r>
      <w:r w:rsidR="007C62E2" w:rsidRPr="005E0421">
        <w:rPr>
          <w:color w:val="000000" w:themeColor="text1"/>
          <w:sz w:val="28"/>
          <w:szCs w:val="28"/>
        </w:rPr>
        <w:t xml:space="preserve"> </w:t>
      </w:r>
      <w:r w:rsidR="007C62E2" w:rsidRPr="000942C8">
        <w:rPr>
          <w:color w:val="000000"/>
          <w:sz w:val="28"/>
          <w:szCs w:val="28"/>
        </w:rPr>
        <w:t>следующие документы</w:t>
      </w:r>
      <w:r w:rsidR="007C62E2">
        <w:rPr>
          <w:color w:val="000000"/>
          <w:sz w:val="28"/>
          <w:szCs w:val="28"/>
        </w:rPr>
        <w:t>:</w:t>
      </w:r>
    </w:p>
    <w:p w:rsidR="004F6A51" w:rsidRPr="004F6A51" w:rsidRDefault="004F6A51" w:rsidP="0054058F">
      <w:pPr>
        <w:suppressAutoHyphens/>
        <w:spacing w:line="360" w:lineRule="exact"/>
        <w:ind w:firstLine="709"/>
        <w:jc w:val="both"/>
        <w:rPr>
          <w:b/>
          <w:sz w:val="28"/>
          <w:szCs w:val="28"/>
        </w:rPr>
      </w:pPr>
      <w:r w:rsidRPr="004F6A51">
        <w:rPr>
          <w:color w:val="000000"/>
          <w:sz w:val="28"/>
          <w:szCs w:val="28"/>
        </w:rPr>
        <w:t xml:space="preserve">1) документы, предусмотренные </w:t>
      </w:r>
      <w:hyperlink r:id="rId12" w:history="1">
        <w:r w:rsidRPr="004F6A51">
          <w:rPr>
            <w:rStyle w:val="af7"/>
            <w:b w:val="0"/>
            <w:color w:val="auto"/>
            <w:sz w:val="28"/>
            <w:szCs w:val="28"/>
            <w:u w:val="none"/>
          </w:rPr>
          <w:t>подпунктами 1</w:t>
        </w:r>
      </w:hyperlink>
      <w:r w:rsidRPr="004F6A51">
        <w:rPr>
          <w:b/>
          <w:sz w:val="28"/>
          <w:szCs w:val="28"/>
        </w:rPr>
        <w:t xml:space="preserve"> - </w:t>
      </w:r>
      <w:hyperlink r:id="rId13" w:history="1">
        <w:r w:rsidRPr="004F6A51">
          <w:rPr>
            <w:rStyle w:val="af7"/>
            <w:b w:val="0"/>
            <w:color w:val="auto"/>
            <w:sz w:val="28"/>
            <w:szCs w:val="28"/>
            <w:u w:val="none"/>
          </w:rPr>
          <w:t>4 пункта 2.6.1</w:t>
        </w:r>
      </w:hyperlink>
      <w:r>
        <w:rPr>
          <w:b/>
          <w:sz w:val="28"/>
          <w:szCs w:val="28"/>
        </w:rPr>
        <w:br/>
      </w:r>
      <w:r w:rsidRPr="004F6A51">
        <w:rPr>
          <w:color w:val="000000"/>
          <w:sz w:val="28"/>
          <w:szCs w:val="28"/>
        </w:rPr>
        <w:t>(в заявлении о выдаче лицензии, предусматривающей право розничной продажи алкогольной продукции при оказании услуг общественного питания на железнодорожном, водном транспорте общего пользования междугороднего и международного сообщения, а также на железнодорожном, водном транспорте, не относящемся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судна, присвоенные им в установленном порядке для соответствующих транспортных средств);</w:t>
      </w:r>
    </w:p>
    <w:p w:rsidR="00C57AA7" w:rsidRDefault="004F6A51" w:rsidP="009B0EEC">
      <w:pPr>
        <w:autoSpaceDE w:val="0"/>
        <w:autoSpaceDN w:val="0"/>
        <w:adjustRightInd w:val="0"/>
        <w:spacing w:line="360" w:lineRule="exact"/>
        <w:ind w:firstLine="540"/>
        <w:jc w:val="both"/>
        <w:rPr>
          <w:sz w:val="28"/>
          <w:szCs w:val="28"/>
        </w:rPr>
      </w:pPr>
      <w:r w:rsidRPr="004F6A51">
        <w:rPr>
          <w:color w:val="000000"/>
          <w:sz w:val="28"/>
          <w:szCs w:val="28"/>
        </w:rPr>
        <w:t>2)</w:t>
      </w:r>
      <w:r w:rsidR="00C57AA7">
        <w:rPr>
          <w:sz w:val="28"/>
          <w:szCs w:val="28"/>
        </w:rPr>
        <w:t xml:space="preserve"> документы, подтверждающие наличие у заявителя (за исключением бюджетных учреждений) стационарного объекта общественного питания в собственности, хозяйственном ведении, оперативном управлении или в аренде, срок которой определен договором и составляет один год и более (за исключением случаев, предусмотренных </w:t>
      </w:r>
      <w:hyperlink r:id="rId14" w:history="1">
        <w:r w:rsidR="00C57AA7" w:rsidRPr="00C57AA7">
          <w:rPr>
            <w:sz w:val="28"/>
            <w:szCs w:val="28"/>
          </w:rPr>
          <w:t>подпунктом 3 пункта 6</w:t>
        </w:r>
      </w:hyperlink>
      <w:r w:rsidR="00C57AA7" w:rsidRPr="00C57AA7">
        <w:rPr>
          <w:sz w:val="28"/>
          <w:szCs w:val="28"/>
        </w:rPr>
        <w:t xml:space="preserve">, </w:t>
      </w:r>
      <w:hyperlink r:id="rId15" w:history="1">
        <w:r w:rsidR="00C57AA7" w:rsidRPr="00C57AA7">
          <w:rPr>
            <w:sz w:val="28"/>
            <w:szCs w:val="28"/>
          </w:rPr>
          <w:t>абзацем девятым пункта 10 статьи 16</w:t>
        </w:r>
      </w:hyperlink>
      <w:r w:rsidR="00C57AA7">
        <w:rPr>
          <w:sz w:val="28"/>
          <w:szCs w:val="28"/>
        </w:rPr>
        <w:t xml:space="preserve"> Федерального закона от 22</w:t>
      </w:r>
      <w:r w:rsidR="009B0EEC">
        <w:rPr>
          <w:sz w:val="28"/>
          <w:szCs w:val="28"/>
        </w:rPr>
        <w:t xml:space="preserve"> ноября </w:t>
      </w:r>
      <w:r w:rsidR="00C57AA7">
        <w:rPr>
          <w:sz w:val="28"/>
          <w:szCs w:val="28"/>
        </w:rPr>
        <w:t>1995</w:t>
      </w:r>
      <w:r w:rsidR="009B0EEC">
        <w:rPr>
          <w:sz w:val="28"/>
          <w:szCs w:val="28"/>
        </w:rPr>
        <w:t xml:space="preserve"> года</w:t>
      </w:r>
      <w:r w:rsidR="009B0EEC">
        <w:rPr>
          <w:sz w:val="28"/>
          <w:szCs w:val="28"/>
        </w:rPr>
        <w:br/>
      </w:r>
      <w:r w:rsidR="008026BF">
        <w:rPr>
          <w:sz w:val="28"/>
          <w:szCs w:val="28"/>
        </w:rPr>
        <w:t xml:space="preserve">№ </w:t>
      </w:r>
      <w:r w:rsidR="00C57AA7">
        <w:rPr>
          <w:sz w:val="28"/>
          <w:szCs w:val="28"/>
        </w:rPr>
        <w:t>171-ФЗ</w:t>
      </w:r>
      <w:r w:rsidR="009B0EEC">
        <w:rPr>
          <w:sz w:val="28"/>
          <w:szCs w:val="28"/>
        </w:rPr>
        <w:t xml:space="preserve"> «</w:t>
      </w:r>
      <w:r w:rsidR="009B0EEC" w:rsidRPr="009B0EEC">
        <w:rPr>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00A31890">
        <w:rPr>
          <w:sz w:val="28"/>
          <w:szCs w:val="28"/>
        </w:rPr>
        <w:t xml:space="preserve">» (далее – </w:t>
      </w:r>
      <w:r w:rsidR="00A31890">
        <w:rPr>
          <w:sz w:val="28"/>
          <w:szCs w:val="28"/>
        </w:rPr>
        <w:lastRenderedPageBreak/>
        <w:t>Федеральный закон № 171-ФЗ)</w:t>
      </w:r>
      <w:r w:rsidR="00C57AA7">
        <w:rPr>
          <w:sz w:val="28"/>
          <w:szCs w:val="28"/>
        </w:rPr>
        <w:t xml:space="preserve">. Заявителем, являющимся бюджетным учреждением, представляются документы, подтверждающие наличие стационарного объекта общественного питания в оперативном управлении, безвозмездном пользовании или в аренде, срок которой определен договором и составляет один год и более (за исключением случаев, предусмотренных </w:t>
      </w:r>
      <w:hyperlink r:id="rId16" w:history="1">
        <w:r w:rsidR="00C57AA7" w:rsidRPr="008026BF">
          <w:rPr>
            <w:sz w:val="28"/>
            <w:szCs w:val="28"/>
          </w:rPr>
          <w:t>подпунктом 3 пункта 6</w:t>
        </w:r>
      </w:hyperlink>
      <w:r w:rsidR="00C57AA7" w:rsidRPr="008026BF">
        <w:rPr>
          <w:sz w:val="28"/>
          <w:szCs w:val="28"/>
        </w:rPr>
        <w:t xml:space="preserve">, </w:t>
      </w:r>
      <w:hyperlink r:id="rId17" w:history="1">
        <w:r w:rsidR="00C57AA7" w:rsidRPr="008026BF">
          <w:rPr>
            <w:sz w:val="28"/>
            <w:szCs w:val="28"/>
          </w:rPr>
          <w:t>абзацем одиннадцатым пункта 10 статьи 16</w:t>
        </w:r>
      </w:hyperlink>
      <w:r w:rsidR="00C57AA7">
        <w:rPr>
          <w:sz w:val="28"/>
          <w:szCs w:val="28"/>
        </w:rPr>
        <w:t xml:space="preserve"> Федерального закона </w:t>
      </w:r>
      <w:r w:rsidR="008026BF">
        <w:rPr>
          <w:sz w:val="28"/>
          <w:szCs w:val="28"/>
        </w:rPr>
        <w:t>№</w:t>
      </w:r>
      <w:r w:rsidR="00C57AA7">
        <w:rPr>
          <w:sz w:val="28"/>
          <w:szCs w:val="28"/>
        </w:rPr>
        <w:t xml:space="preserve"> 171-ФЗ). В случае, если указанные в настоящем подпункте документы, относящиеся к объектам недвижимости (за исключением документа, подтверждающего наличие объекта общественного питания в безвозмездном пользовании),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в порядке межведомственного информационного взаимодействия по запросу </w:t>
      </w:r>
      <w:r w:rsidR="008026BF">
        <w:rPr>
          <w:sz w:val="28"/>
          <w:szCs w:val="28"/>
        </w:rPr>
        <w:t>Министерства</w:t>
      </w:r>
      <w:r w:rsidR="00C57AA7">
        <w:rPr>
          <w:sz w:val="28"/>
          <w:szCs w:val="28"/>
        </w:rPr>
        <w:t xml:space="preserve">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4F6A51" w:rsidRPr="004F6A51" w:rsidRDefault="004F6A51" w:rsidP="0054058F">
      <w:pPr>
        <w:suppressAutoHyphens/>
        <w:spacing w:line="360" w:lineRule="exact"/>
        <w:ind w:firstLine="709"/>
        <w:jc w:val="both"/>
        <w:rPr>
          <w:color w:val="000000"/>
          <w:sz w:val="28"/>
          <w:szCs w:val="28"/>
        </w:rPr>
      </w:pPr>
      <w:r w:rsidRPr="004F6A51">
        <w:rPr>
          <w:color w:val="000000"/>
          <w:sz w:val="28"/>
          <w:szCs w:val="28"/>
        </w:rPr>
        <w:t xml:space="preserve">3) документ, подтверждающий наличие у заявителя (за исключением бюджетных учреждений) в собственности, хозяйственном ведении, оперативном управлении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w:t>
      </w:r>
      <w:hyperlink r:id="rId18" w:history="1">
        <w:r w:rsidRPr="008026BF">
          <w:rPr>
            <w:rStyle w:val="af7"/>
            <w:b w:val="0"/>
            <w:color w:val="auto"/>
            <w:sz w:val="28"/>
            <w:szCs w:val="28"/>
            <w:u w:val="none"/>
          </w:rPr>
          <w:t>подпунктом 2 пункта 6 статьи 16</w:t>
        </w:r>
      </w:hyperlink>
      <w:r w:rsidRPr="004F6A51">
        <w:rPr>
          <w:color w:val="000000"/>
          <w:sz w:val="28"/>
          <w:szCs w:val="28"/>
        </w:rPr>
        <w:t xml:space="preserve"> Феде</w:t>
      </w:r>
      <w:r w:rsidR="008026BF">
        <w:rPr>
          <w:color w:val="000000"/>
          <w:sz w:val="28"/>
          <w:szCs w:val="28"/>
        </w:rPr>
        <w:t>рального закона №171</w:t>
      </w:r>
      <w:r w:rsidRPr="004F6A51">
        <w:rPr>
          <w:color w:val="000000"/>
          <w:sz w:val="28"/>
          <w:szCs w:val="28"/>
        </w:rPr>
        <w:t xml:space="preserve">-ФЗ). Заявителем, являющимся бюджетным учреждением, представляются документы, подтверждающие наличие у заявителя в оперативном управлении, безвозмездном пользовании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w:t>
      </w:r>
      <w:hyperlink r:id="rId19" w:history="1">
        <w:r w:rsidRPr="008026BF">
          <w:rPr>
            <w:rStyle w:val="af7"/>
            <w:b w:val="0"/>
            <w:color w:val="auto"/>
            <w:sz w:val="28"/>
            <w:szCs w:val="28"/>
            <w:u w:val="none"/>
          </w:rPr>
          <w:t>подпунктом 2 пункта 6 статьи 16</w:t>
        </w:r>
      </w:hyperlink>
      <w:r w:rsidRPr="004F6A51">
        <w:rPr>
          <w:color w:val="000000"/>
          <w:sz w:val="28"/>
          <w:szCs w:val="28"/>
        </w:rPr>
        <w:t xml:space="preserve"> Фед</w:t>
      </w:r>
      <w:r w:rsidR="008026BF">
        <w:rPr>
          <w:color w:val="000000"/>
          <w:sz w:val="28"/>
          <w:szCs w:val="28"/>
        </w:rPr>
        <w:t>ерального закона №</w:t>
      </w:r>
      <w:r w:rsidRPr="004F6A51">
        <w:rPr>
          <w:color w:val="000000"/>
          <w:sz w:val="28"/>
          <w:szCs w:val="28"/>
        </w:rPr>
        <w:t xml:space="preserve"> 171-ФЗ);</w:t>
      </w:r>
    </w:p>
    <w:p w:rsidR="004F6A51" w:rsidRPr="004F6A51" w:rsidRDefault="004F6A51" w:rsidP="0054058F">
      <w:pPr>
        <w:suppressAutoHyphens/>
        <w:spacing w:line="360" w:lineRule="exact"/>
        <w:ind w:firstLine="709"/>
        <w:jc w:val="both"/>
        <w:rPr>
          <w:color w:val="000000"/>
          <w:sz w:val="28"/>
          <w:szCs w:val="28"/>
        </w:rPr>
      </w:pPr>
      <w:r w:rsidRPr="004F6A51">
        <w:rPr>
          <w:color w:val="000000"/>
          <w:sz w:val="28"/>
          <w:szCs w:val="28"/>
        </w:rPr>
        <w:t>4) документы, подтверждающие наличие у заявителя в собственности, хозяйственном ведении, оперативном управлении или в аренде вагона-ресторана (вагона-кафе, вагона-буфета, вагона-бара), водного судна, воздушного судна и (или) права заявителя оказывать в них услуги общественного питания (при выдаче лицензии, предусматривающей право розничной продажи алкогольной продукции при оказании услуг общественного питания на железнодорожном и водном транспорте общего пользования междугороднего и международного сообщения, а также на железнодорожном и водном транспорте, не относящемся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w:t>
      </w:r>
      <w:r w:rsidRPr="004F6A51">
        <w:rPr>
          <w:color w:val="000000"/>
          <w:sz w:val="28"/>
          <w:szCs w:val="28"/>
        </w:rPr>
        <w:lastRenderedPageBreak/>
        <w:t>буфета, вагона-бара), водного судна, присвоенные им в установленном порядке для соответствующих транспортных средств);</w:t>
      </w:r>
    </w:p>
    <w:p w:rsidR="004F6A51" w:rsidRPr="006C531F" w:rsidRDefault="004F6A51" w:rsidP="0054058F">
      <w:pPr>
        <w:suppressAutoHyphens/>
        <w:spacing w:line="360" w:lineRule="exact"/>
        <w:ind w:firstLine="709"/>
        <w:jc w:val="both"/>
        <w:rPr>
          <w:color w:val="000000"/>
          <w:sz w:val="28"/>
          <w:szCs w:val="28"/>
        </w:rPr>
      </w:pPr>
      <w:r w:rsidRPr="004F6A51">
        <w:rPr>
          <w:color w:val="000000"/>
          <w:sz w:val="28"/>
          <w:szCs w:val="28"/>
        </w:rPr>
        <w:t>5) копию уведомления о начале предоставления услуг общественного питания. В случае если указанный документ не представлен заявителем, указанный документ представляется по межведомственному запросу лицензирующего органа уполномоченным федеральным органом исполнительной власти.</w:t>
      </w:r>
    </w:p>
    <w:p w:rsidR="00C420DA" w:rsidRPr="00C420DA" w:rsidRDefault="00C420DA" w:rsidP="00C420DA">
      <w:pPr>
        <w:suppressAutoHyphens/>
        <w:spacing w:line="360" w:lineRule="atLeast"/>
        <w:ind w:firstLine="709"/>
        <w:jc w:val="both"/>
        <w:rPr>
          <w:color w:val="000000"/>
          <w:sz w:val="28"/>
          <w:szCs w:val="28"/>
        </w:rPr>
      </w:pPr>
      <w:bookmarkStart w:id="1" w:name="Par0"/>
      <w:bookmarkEnd w:id="1"/>
      <w:r w:rsidRPr="00C420DA">
        <w:rPr>
          <w:color w:val="000000"/>
          <w:sz w:val="28"/>
          <w:szCs w:val="28"/>
        </w:rPr>
        <w:t xml:space="preserve">2.6.3. </w:t>
      </w:r>
      <w:r>
        <w:rPr>
          <w:color w:val="000000"/>
          <w:sz w:val="28"/>
          <w:szCs w:val="28"/>
        </w:rPr>
        <w:t>Министерство</w:t>
      </w:r>
      <w:r w:rsidRPr="00C420DA">
        <w:rPr>
          <w:color w:val="000000"/>
          <w:sz w:val="28"/>
          <w:szCs w:val="28"/>
        </w:rPr>
        <w:t xml:space="preserve"> переоформляет лицензию (за исключением случаев переоформления лицензии при реорганизации организации-заявителя) на основании </w:t>
      </w:r>
      <w:hyperlink r:id="rId20" w:history="1">
        <w:r w:rsidRPr="00C420DA">
          <w:rPr>
            <w:rStyle w:val="af7"/>
            <w:b w:val="0"/>
            <w:color w:val="auto"/>
            <w:sz w:val="28"/>
            <w:szCs w:val="28"/>
            <w:u w:val="none"/>
          </w:rPr>
          <w:t>заявления</w:t>
        </w:r>
      </w:hyperlink>
      <w:r w:rsidRPr="00C420DA">
        <w:rPr>
          <w:sz w:val="28"/>
          <w:szCs w:val="28"/>
        </w:rPr>
        <w:t xml:space="preserve"> </w:t>
      </w:r>
      <w:r w:rsidRPr="00C420DA">
        <w:rPr>
          <w:color w:val="000000"/>
          <w:sz w:val="28"/>
          <w:szCs w:val="28"/>
        </w:rPr>
        <w:t xml:space="preserve">о переоформлении лицензии согласно </w:t>
      </w:r>
      <w:r w:rsidRPr="003663F9">
        <w:rPr>
          <w:color w:val="000000"/>
          <w:sz w:val="28"/>
          <w:szCs w:val="28"/>
        </w:rPr>
        <w:t xml:space="preserve">приложению № </w:t>
      </w:r>
      <w:r w:rsidR="003663F9" w:rsidRPr="003663F9">
        <w:rPr>
          <w:color w:val="000000"/>
          <w:sz w:val="28"/>
          <w:szCs w:val="28"/>
        </w:rPr>
        <w:t>3</w:t>
      </w:r>
      <w:r w:rsidRPr="00C420DA">
        <w:rPr>
          <w:color w:val="000000"/>
          <w:sz w:val="28"/>
          <w:szCs w:val="28"/>
        </w:rPr>
        <w:t xml:space="preserve"> к настоящему Административному регламенту, представленного организацией-заявителем в течение 30 дней со дня возникновения следующих обстоятельств, вызвавших необходимость переоформления лицензии: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1) изменения наименования организации-заявителя (без ее реорганизации).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При этом в соответствии с требованиями Федерального </w:t>
      </w:r>
      <w:hyperlink r:id="rId21" w:history="1">
        <w:r w:rsidRPr="00C420DA">
          <w:rPr>
            <w:rStyle w:val="af7"/>
            <w:b w:val="0"/>
            <w:color w:val="auto"/>
            <w:sz w:val="28"/>
            <w:szCs w:val="28"/>
            <w:u w:val="none"/>
          </w:rPr>
          <w:t>закона</w:t>
        </w:r>
      </w:hyperlink>
      <w:r>
        <w:rPr>
          <w:b/>
          <w:sz w:val="28"/>
          <w:szCs w:val="28"/>
        </w:rPr>
        <w:br/>
      </w:r>
      <w:r w:rsidRPr="00C420DA">
        <w:rPr>
          <w:color w:val="000000"/>
          <w:sz w:val="28"/>
          <w:szCs w:val="28"/>
        </w:rPr>
        <w:t xml:space="preserve">от </w:t>
      </w:r>
      <w:r>
        <w:rPr>
          <w:color w:val="000000"/>
          <w:sz w:val="28"/>
          <w:szCs w:val="28"/>
        </w:rPr>
        <w:t>08 августа 2001 года № 129-ФЗ «</w:t>
      </w:r>
      <w:r w:rsidRPr="00C420DA">
        <w:rPr>
          <w:color w:val="000000"/>
          <w:sz w:val="28"/>
          <w:szCs w:val="28"/>
        </w:rPr>
        <w:t>О государственной регистрации юридических лиц и индивидуальных предпринимателей</w:t>
      </w:r>
      <w:r>
        <w:rPr>
          <w:color w:val="000000"/>
          <w:sz w:val="28"/>
          <w:szCs w:val="28"/>
        </w:rPr>
        <w:t>»</w:t>
      </w:r>
      <w:r w:rsidRPr="00C420DA">
        <w:rPr>
          <w:color w:val="000000"/>
          <w:sz w:val="28"/>
          <w:szCs w:val="28"/>
        </w:rPr>
        <w:t xml:space="preserve"> (далее - Федеральный закон </w:t>
      </w:r>
      <w:r>
        <w:rPr>
          <w:color w:val="000000"/>
          <w:sz w:val="28"/>
          <w:szCs w:val="28"/>
        </w:rPr>
        <w:t>№</w:t>
      </w:r>
      <w:r w:rsidRPr="00C420DA">
        <w:rPr>
          <w:color w:val="000000"/>
          <w:sz w:val="28"/>
          <w:szCs w:val="28"/>
        </w:rPr>
        <w:t xml:space="preserve"> 129-ФЗ) организацией-заявителем к заявлению прилагаются документы, подтверждающие изменение наименования 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решение об изменении наименования 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копии учредительных документов, подтверждающих изменение наименования организации (с предъявлением оригиналов в случае, если копии не заверены нотариусом);</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копия свидетельства о внесении записи в Единый государственный реестр юридических лиц, в связи с изменением наименования организации. В случае, если указанный документ не представлен заявителем, по межведомственному запросу </w:t>
      </w:r>
      <w:r>
        <w:rPr>
          <w:color w:val="000000"/>
          <w:sz w:val="28"/>
          <w:szCs w:val="28"/>
        </w:rPr>
        <w:t>Министерства</w:t>
      </w:r>
      <w:r w:rsidRPr="00C420DA">
        <w:rPr>
          <w:color w:val="000000"/>
          <w:sz w:val="28"/>
          <w:szCs w:val="28"/>
        </w:rPr>
        <w:t xml:space="preserve">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соискателе лицензии в единый государственный реестр юридических лиц;</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копия документа о постановке организации на учет в налоговом органе. В случае если указанный документ не представлен заявителем, по межведомственному запросу </w:t>
      </w:r>
      <w:r>
        <w:rPr>
          <w:color w:val="000000"/>
          <w:sz w:val="28"/>
          <w:szCs w:val="28"/>
        </w:rPr>
        <w:t>Министерства</w:t>
      </w:r>
      <w:r w:rsidRPr="00C420DA">
        <w:rPr>
          <w:color w:val="000000"/>
          <w:sz w:val="28"/>
          <w:szCs w:val="28"/>
        </w:rPr>
        <w:t xml:space="preserve">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соискателе лицензии в единый государственный реестр юридических лиц;</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lastRenderedPageBreak/>
        <w:t xml:space="preserve">- копия документа об уплате государственной пошлины в размере 3500 рублей. В случае, если копия указанного документа не представлена заявителем, по межведомственному запросу </w:t>
      </w:r>
      <w:r>
        <w:rPr>
          <w:color w:val="000000"/>
          <w:sz w:val="28"/>
          <w:szCs w:val="28"/>
        </w:rPr>
        <w:t>Министерство</w:t>
      </w:r>
      <w:r w:rsidRPr="00C420DA">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w:t>
      </w:r>
      <w:r w:rsidR="00D70B51">
        <w:rPr>
          <w:color w:val="000000"/>
          <w:sz w:val="28"/>
          <w:szCs w:val="28"/>
        </w:rPr>
        <w:t>ГИС ГМП</w:t>
      </w:r>
      <w:r w:rsidRPr="00C420DA">
        <w:rPr>
          <w:color w:val="000000"/>
          <w:sz w:val="28"/>
          <w:szCs w:val="28"/>
        </w:rPr>
        <w:t>;</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2) изменения места нахождения 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При этом в соответствии с требованиями Федерального </w:t>
      </w:r>
      <w:hyperlink r:id="rId22" w:history="1">
        <w:r w:rsidRPr="00C420DA">
          <w:rPr>
            <w:rStyle w:val="af7"/>
            <w:b w:val="0"/>
            <w:color w:val="auto"/>
            <w:sz w:val="28"/>
            <w:szCs w:val="28"/>
            <w:u w:val="none"/>
          </w:rPr>
          <w:t>закона</w:t>
        </w:r>
      </w:hyperlink>
      <w:r w:rsidR="00F1490A">
        <w:rPr>
          <w:b/>
          <w:sz w:val="28"/>
          <w:szCs w:val="28"/>
        </w:rPr>
        <w:br/>
      </w:r>
      <w:r w:rsidR="00F1490A" w:rsidRPr="00F1490A">
        <w:rPr>
          <w:sz w:val="28"/>
          <w:szCs w:val="28"/>
        </w:rPr>
        <w:t>№</w:t>
      </w:r>
      <w:r w:rsidR="00F1490A">
        <w:rPr>
          <w:b/>
          <w:sz w:val="28"/>
          <w:szCs w:val="28"/>
        </w:rPr>
        <w:t xml:space="preserve"> </w:t>
      </w:r>
      <w:r w:rsidRPr="00C420DA">
        <w:rPr>
          <w:color w:val="000000"/>
          <w:sz w:val="28"/>
          <w:szCs w:val="28"/>
        </w:rPr>
        <w:t>129-ФЗ организацией-заявителем к заявлению прилагаются документы, подтверждающие изменение места нахождения 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решение об изменении места нахождения 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копия свидетельства о внесении записи в Единый государственный реестр юридических лиц, в связи с изменением места нахождения организации. В случае, если указанный документ не представлен заявителем, по межведомственному запросу </w:t>
      </w:r>
      <w:r w:rsidR="00F1490A">
        <w:rPr>
          <w:color w:val="000000"/>
          <w:sz w:val="28"/>
          <w:szCs w:val="28"/>
        </w:rPr>
        <w:t>Министерства</w:t>
      </w:r>
      <w:r w:rsidRPr="00C420DA">
        <w:rPr>
          <w:color w:val="000000"/>
          <w:sz w:val="28"/>
          <w:szCs w:val="28"/>
        </w:rPr>
        <w:t xml:space="preserve">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соискателе лицензии в единый государственный реестр юридических лиц;</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копия документа о постановке организации на учет в налоговом органе (в случае, если в связи со сменой места нахождения организации требуется переоформление ранее выданного документа);</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копия документа об уплате государственной пошлины в размере 3500 рублей, заверенная в установленном порядке. В случае, если копия указанного документа не представлена заявителем, по межведомственному запросу </w:t>
      </w:r>
      <w:r w:rsidR="00F1490A">
        <w:rPr>
          <w:color w:val="000000"/>
          <w:sz w:val="28"/>
          <w:szCs w:val="28"/>
        </w:rPr>
        <w:t>Министерство</w:t>
      </w:r>
      <w:r w:rsidRPr="00C420DA">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Г</w:t>
      </w:r>
      <w:r w:rsidR="00D70B51">
        <w:rPr>
          <w:color w:val="000000"/>
          <w:sz w:val="28"/>
          <w:szCs w:val="28"/>
        </w:rPr>
        <w:t>ИС ГМП</w:t>
      </w:r>
      <w:r w:rsidRPr="00C420DA">
        <w:rPr>
          <w:color w:val="000000"/>
          <w:sz w:val="28"/>
          <w:szCs w:val="28"/>
        </w:rPr>
        <w:t>;</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3) изменения мест нахождения обособленных подразделений организации, указанных в лицензии с указанием почтового адреса и с описанием объекта права (недвижимости): вид, назначение, площадь, почтовый адрес, в соответствии со свидетельством о государственной регистрации права или договором аренды (субаренды).</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К заявлению прилагаются документы, подтверждающие изменение мест нахождения обособленных подразделений организации: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документы, подтверждающие наличие у организации (за исключением бюджетных учреждений) складских помещений (при наличии) и стационарных торговых объектов в собственности, хозяйственном ведении, оперативном управлении или в аренде, срок которой определен договором и составляет один год и более. Заявителем, являющимся бюджетным учреждением, представляются документы, подтверждающие наличие </w:t>
      </w:r>
      <w:r w:rsidRPr="00C420DA">
        <w:rPr>
          <w:color w:val="000000"/>
          <w:sz w:val="28"/>
          <w:szCs w:val="28"/>
        </w:rPr>
        <w:lastRenderedPageBreak/>
        <w:t xml:space="preserve">стационарного объекта общественного питания в оперативном управлении, безвозмездном пользовании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w:t>
      </w:r>
      <w:r w:rsidR="00F1490A">
        <w:rPr>
          <w:color w:val="000000"/>
          <w:sz w:val="28"/>
          <w:szCs w:val="28"/>
        </w:rPr>
        <w:t>Министерства</w:t>
      </w:r>
      <w:r w:rsidRPr="00C420DA">
        <w:rPr>
          <w:color w:val="000000"/>
          <w:sz w:val="28"/>
          <w:szCs w:val="28"/>
        </w:rPr>
        <w:t xml:space="preserve">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копия документа об уплате государственной пошлины в размере 3500 рублей, заверенная в установленном порядке. В случае, если копия указанного документа не представлена заявителем, по межведомственному запросу </w:t>
      </w:r>
      <w:r w:rsidR="00F1490A">
        <w:rPr>
          <w:color w:val="000000"/>
          <w:sz w:val="28"/>
          <w:szCs w:val="28"/>
        </w:rPr>
        <w:t>Министерство</w:t>
      </w:r>
      <w:r w:rsidRPr="00C420DA">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Г</w:t>
      </w:r>
      <w:r w:rsidR="00A17541">
        <w:rPr>
          <w:color w:val="000000"/>
          <w:sz w:val="28"/>
          <w:szCs w:val="28"/>
        </w:rPr>
        <w:t>ИС ГМП</w:t>
      </w:r>
      <w:r w:rsidRPr="00C420DA">
        <w:rPr>
          <w:color w:val="000000"/>
          <w:sz w:val="28"/>
          <w:szCs w:val="28"/>
        </w:rPr>
        <w:t>.</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При переоформлении лицензии в связи с исключением из лицензии обособленного подразделения, в том числе в связи с окончанием срока аренды стационарного торгового объекта, представляется копия документа об уплате государственной пошлины в размере 3500 рублей, заверенная в установленном порядке. В случае, если копия указанного документа не представлена заявителем, по межведомственному запросу </w:t>
      </w:r>
      <w:r w:rsidR="00F1490A">
        <w:rPr>
          <w:color w:val="000000"/>
          <w:sz w:val="28"/>
          <w:szCs w:val="28"/>
        </w:rPr>
        <w:t>Министерство</w:t>
      </w:r>
      <w:r w:rsidRPr="00C420DA">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w:t>
      </w:r>
      <w:r w:rsidR="00A17541">
        <w:rPr>
          <w:color w:val="000000"/>
          <w:sz w:val="28"/>
          <w:szCs w:val="28"/>
        </w:rPr>
        <w:t xml:space="preserve"> ГИС ГМП</w:t>
      </w:r>
      <w:r w:rsidRPr="00C420DA">
        <w:rPr>
          <w:color w:val="000000"/>
          <w:sz w:val="28"/>
          <w:szCs w:val="28"/>
        </w:rPr>
        <w:t>;</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4) окончания срока аренды складского помещения (при наличии) и стационарного торгового объекта, используемых для розничной продажи алкогольной продукции;</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5) изменения иных, указанных в лицензии организации, сведений с приложением документов, подтверждающих изменения.</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Переоформление лицензии (за исключением реорганизации организации) осуществляется путем внесения в государственный сводный реестр выданных лицензий записи о переоформлении лицензии с сохранением при этом указанного в лицензии срока ее действия. Датой переоформления лицензии является дата внесения в государственный сводный реестр выданных лицензий записи, содержащей сведения о переоформлении лицензии. После внесения в государственный сводный реестр выданных лицензий записи, содержащей сведения о переоформлении лицензии, федеральным органом по контролю и надзору лицензиату выдается выписка из государственного сводного реестра выданных лицензий.</w:t>
      </w:r>
    </w:p>
    <w:p w:rsidR="00C420DA" w:rsidRPr="00C420DA" w:rsidRDefault="00F1490A" w:rsidP="00C420DA">
      <w:pPr>
        <w:suppressAutoHyphens/>
        <w:spacing w:line="360" w:lineRule="atLeast"/>
        <w:ind w:firstLine="709"/>
        <w:jc w:val="both"/>
        <w:rPr>
          <w:color w:val="000000"/>
          <w:sz w:val="28"/>
          <w:szCs w:val="28"/>
        </w:rPr>
      </w:pPr>
      <w:r>
        <w:rPr>
          <w:color w:val="000000"/>
          <w:sz w:val="28"/>
          <w:szCs w:val="28"/>
        </w:rPr>
        <w:lastRenderedPageBreak/>
        <w:t>Министерство</w:t>
      </w:r>
      <w:r w:rsidR="00C420DA" w:rsidRPr="00C420DA">
        <w:rPr>
          <w:color w:val="000000"/>
          <w:sz w:val="28"/>
          <w:szCs w:val="28"/>
        </w:rPr>
        <w:t xml:space="preserve"> переоформляет лицензию в связи с реорганизацией организации на основании </w:t>
      </w:r>
      <w:hyperlink r:id="rId23" w:history="1">
        <w:r w:rsidR="00C420DA" w:rsidRPr="00F1490A">
          <w:rPr>
            <w:rStyle w:val="af7"/>
            <w:b w:val="0"/>
            <w:color w:val="auto"/>
            <w:sz w:val="28"/>
            <w:szCs w:val="28"/>
            <w:u w:val="none"/>
          </w:rPr>
          <w:t>заявления</w:t>
        </w:r>
      </w:hyperlink>
      <w:r w:rsidR="00C420DA" w:rsidRPr="00C420DA">
        <w:rPr>
          <w:color w:val="000000"/>
          <w:sz w:val="28"/>
          <w:szCs w:val="28"/>
        </w:rPr>
        <w:t xml:space="preserve"> о переоформлении лицензии в связи с реорганизацией согласно </w:t>
      </w:r>
      <w:r w:rsidR="00C420DA" w:rsidRPr="0091014D">
        <w:rPr>
          <w:sz w:val="28"/>
          <w:szCs w:val="28"/>
        </w:rPr>
        <w:t xml:space="preserve">приложению </w:t>
      </w:r>
      <w:r w:rsidRPr="0091014D">
        <w:rPr>
          <w:sz w:val="28"/>
          <w:szCs w:val="28"/>
        </w:rPr>
        <w:t>№</w:t>
      </w:r>
      <w:r w:rsidR="00C420DA" w:rsidRPr="0091014D">
        <w:rPr>
          <w:sz w:val="28"/>
          <w:szCs w:val="28"/>
        </w:rPr>
        <w:t xml:space="preserve"> </w:t>
      </w:r>
      <w:r w:rsidR="0091014D" w:rsidRPr="0091014D">
        <w:rPr>
          <w:sz w:val="28"/>
          <w:szCs w:val="28"/>
        </w:rPr>
        <w:t>3</w:t>
      </w:r>
      <w:r w:rsidR="00C420DA" w:rsidRPr="0091014D">
        <w:rPr>
          <w:sz w:val="28"/>
          <w:szCs w:val="28"/>
        </w:rPr>
        <w:t xml:space="preserve"> </w:t>
      </w:r>
      <w:r w:rsidR="00C420DA" w:rsidRPr="00C420DA">
        <w:rPr>
          <w:color w:val="000000"/>
          <w:sz w:val="28"/>
          <w:szCs w:val="28"/>
        </w:rPr>
        <w:t xml:space="preserve">к настоящему Административному регламенту и документов, представленных организацией или ее правопреемником, в порядке, предусмотренном </w:t>
      </w:r>
      <w:hyperlink r:id="rId24" w:history="1">
        <w:r w:rsidR="00C420DA" w:rsidRPr="00F1490A">
          <w:rPr>
            <w:rStyle w:val="af7"/>
            <w:b w:val="0"/>
            <w:color w:val="auto"/>
            <w:sz w:val="28"/>
            <w:szCs w:val="28"/>
            <w:u w:val="none"/>
          </w:rPr>
          <w:t>пунктами 2.6.1</w:t>
        </w:r>
      </w:hyperlink>
      <w:r w:rsidR="00C420DA" w:rsidRPr="00F1490A">
        <w:rPr>
          <w:b/>
          <w:sz w:val="28"/>
          <w:szCs w:val="28"/>
        </w:rPr>
        <w:t xml:space="preserve"> - </w:t>
      </w:r>
      <w:hyperlink r:id="rId25" w:history="1">
        <w:r w:rsidR="00C420DA" w:rsidRPr="00F1490A">
          <w:rPr>
            <w:rStyle w:val="af7"/>
            <w:b w:val="0"/>
            <w:color w:val="auto"/>
            <w:sz w:val="28"/>
            <w:szCs w:val="28"/>
            <w:u w:val="none"/>
          </w:rPr>
          <w:t>2.6.2</w:t>
        </w:r>
      </w:hyperlink>
      <w:r w:rsidR="00C420DA" w:rsidRPr="00C420DA">
        <w:rPr>
          <w:color w:val="000000"/>
          <w:sz w:val="28"/>
          <w:szCs w:val="28"/>
        </w:rPr>
        <w:t xml:space="preserve"> настоящего Административного регламента, при этом в случае:</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xml:space="preserve">- реорганизации организации представляется копия документа об уплате государственной пошлины в размере, предусмотренном за предоставление лицензии на осуществление соответствующего вида деятельности (за исключением реорганизации в форме слияния и при наличии на дату государственной регистрации правопреемника реорганизуемых организаций у каждой участвующей в слиянии организации лицензии на осуществление одного и того же вида деятельности), заверенная в установленном порядке. В случае, если копия указанного документа не представлена заявителем, по межведомственному запросу </w:t>
      </w:r>
      <w:r w:rsidR="00F1490A">
        <w:rPr>
          <w:color w:val="000000"/>
          <w:sz w:val="28"/>
          <w:szCs w:val="28"/>
        </w:rPr>
        <w:t>Министерство</w:t>
      </w:r>
      <w:r w:rsidRPr="00C420DA">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w:t>
      </w:r>
      <w:r w:rsidR="00A17541">
        <w:rPr>
          <w:color w:val="000000"/>
          <w:sz w:val="28"/>
          <w:szCs w:val="28"/>
        </w:rPr>
        <w:t>ГИС ГМП</w:t>
      </w:r>
      <w:r w:rsidRPr="00C420DA">
        <w:rPr>
          <w:color w:val="000000"/>
          <w:sz w:val="28"/>
          <w:szCs w:val="28"/>
        </w:rPr>
        <w:t>;</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 реорганизации организации в форме слияния и при наличии на дату государственной регистрации правопреемника реорганизованных организаций у каждой участвующей в слиянии организации лицензии на осуществление одного и того же вида деятельности представляется копия документа об уплате государственной пошлины в размере 3500 рублей, заверенная в установленном порядке. В случае, если копия указанного документа не представлена заявителем, по межв</w:t>
      </w:r>
      <w:r w:rsidR="00F1490A">
        <w:rPr>
          <w:color w:val="000000"/>
          <w:sz w:val="28"/>
          <w:szCs w:val="28"/>
        </w:rPr>
        <w:t>едомственному запросу Министерство</w:t>
      </w:r>
      <w:r w:rsidRPr="00C420DA">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Г</w:t>
      </w:r>
      <w:r w:rsidR="00A17541">
        <w:rPr>
          <w:color w:val="000000"/>
          <w:sz w:val="28"/>
          <w:szCs w:val="28"/>
        </w:rPr>
        <w:t>ИС ГМП</w:t>
      </w:r>
      <w:r w:rsidRPr="00C420DA">
        <w:rPr>
          <w:color w:val="000000"/>
          <w:sz w:val="28"/>
          <w:szCs w:val="28"/>
        </w:rPr>
        <w:t>.</w:t>
      </w:r>
    </w:p>
    <w:p w:rsidR="00C420DA" w:rsidRPr="00C420DA" w:rsidRDefault="00C420DA" w:rsidP="00C420DA">
      <w:pPr>
        <w:suppressAutoHyphens/>
        <w:spacing w:line="360" w:lineRule="atLeast"/>
        <w:ind w:firstLine="709"/>
        <w:jc w:val="both"/>
        <w:rPr>
          <w:color w:val="000000"/>
          <w:sz w:val="28"/>
          <w:szCs w:val="28"/>
        </w:rPr>
      </w:pPr>
      <w:r w:rsidRPr="00C420DA">
        <w:rPr>
          <w:color w:val="000000"/>
          <w:sz w:val="28"/>
          <w:szCs w:val="28"/>
        </w:rPr>
        <w:t>При переоформлении лицензии в связи с реорганизацией организации в форме слияния, присоединения или преобразования документы, подтверждающие наличие у заявителя уставного капитала (уставного фонда), не представляются.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2.6.4. </w:t>
      </w:r>
      <w:r>
        <w:rPr>
          <w:color w:val="000000"/>
          <w:sz w:val="28"/>
          <w:szCs w:val="28"/>
        </w:rPr>
        <w:t>Министерство</w:t>
      </w:r>
      <w:r w:rsidRPr="00D24927">
        <w:rPr>
          <w:color w:val="000000"/>
          <w:sz w:val="28"/>
          <w:szCs w:val="28"/>
        </w:rPr>
        <w:t xml:space="preserve"> продлевает срок действия лицензии на основании представленных организацией до истечения срока действия лицензии следующих документов:</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1) </w:t>
      </w:r>
      <w:hyperlink r:id="rId26" w:history="1">
        <w:r w:rsidRPr="00D24927">
          <w:rPr>
            <w:rStyle w:val="af7"/>
            <w:b w:val="0"/>
            <w:color w:val="auto"/>
            <w:sz w:val="28"/>
            <w:szCs w:val="28"/>
            <w:u w:val="none"/>
          </w:rPr>
          <w:t>заявления</w:t>
        </w:r>
      </w:hyperlink>
      <w:r w:rsidRPr="00D24927">
        <w:rPr>
          <w:color w:val="000000"/>
          <w:sz w:val="28"/>
          <w:szCs w:val="28"/>
        </w:rPr>
        <w:t xml:space="preserve"> о продлении срока действия лицензии согласно </w:t>
      </w:r>
      <w:r w:rsidRPr="0091014D">
        <w:rPr>
          <w:color w:val="000000"/>
          <w:sz w:val="28"/>
          <w:szCs w:val="28"/>
        </w:rPr>
        <w:t xml:space="preserve">приложению № </w:t>
      </w:r>
      <w:r w:rsidR="0091014D" w:rsidRPr="0091014D">
        <w:rPr>
          <w:color w:val="000000"/>
          <w:sz w:val="28"/>
          <w:szCs w:val="28"/>
        </w:rPr>
        <w:t>2</w:t>
      </w:r>
      <w:r w:rsidRPr="0091014D">
        <w:rPr>
          <w:color w:val="000000"/>
          <w:sz w:val="28"/>
          <w:szCs w:val="28"/>
        </w:rPr>
        <w:t xml:space="preserve"> к настоящему Административному регламенту</w:t>
      </w:r>
      <w:r w:rsidRPr="00D24927">
        <w:rPr>
          <w:color w:val="000000"/>
          <w:sz w:val="28"/>
          <w:szCs w:val="28"/>
        </w:rPr>
        <w:t>, с указанием:</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а) полного и (или) сокращенного наименования и организационно-правовой формы организации;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б) ИНН;</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в) места нахождения организации;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lastRenderedPageBreak/>
        <w:t>г) серии, номера и даты выдачи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д) срока окончания действия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е) лицензируемого вида деятельности;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ж) срока, на который продляется лицензия, который не должен превышать пяти лет;</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2) копии документа об уплате государственной пошлины в размере, предусмотренном за предоставление лицензии на осуществление соответствующего вида деятельности, заверенной в установленном порядке. В случае, если копия указанного документа не представлена заявителем, по межведомственному запросу </w:t>
      </w:r>
      <w:r>
        <w:rPr>
          <w:color w:val="000000"/>
          <w:sz w:val="28"/>
          <w:szCs w:val="28"/>
        </w:rPr>
        <w:t>Министерство</w:t>
      </w:r>
      <w:r w:rsidRPr="00D24927">
        <w:rPr>
          <w:color w:val="000000"/>
          <w:sz w:val="28"/>
          <w:szCs w:val="28"/>
        </w:rPr>
        <w:t xml:space="preserve"> проверяет факт уплаты заявителем государственной пошлины с использованием информации об уплате государственной пошлины, содержащейся в Г</w:t>
      </w:r>
      <w:r w:rsidR="00A17541">
        <w:rPr>
          <w:color w:val="000000"/>
          <w:sz w:val="28"/>
          <w:szCs w:val="28"/>
        </w:rPr>
        <w:t>ИС ГМП</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Действие лицензии продлевается на основании представленных документов и на основании представленных налоговым органом по межведомственному запросу </w:t>
      </w:r>
      <w:r>
        <w:rPr>
          <w:color w:val="000000"/>
          <w:sz w:val="28"/>
          <w:szCs w:val="28"/>
        </w:rPr>
        <w:t>Министерства</w:t>
      </w:r>
      <w:r w:rsidRPr="00D24927">
        <w:rPr>
          <w:color w:val="000000"/>
          <w:sz w:val="28"/>
          <w:szCs w:val="28"/>
        </w:rPr>
        <w:t xml:space="preserve"> сведений об отсутствии задолженности по уплате налогов, сборов, страховых взносов, пеней и штрафов за нарушение законодательства Российск</w:t>
      </w:r>
      <w:r>
        <w:rPr>
          <w:color w:val="000000"/>
          <w:sz w:val="28"/>
          <w:szCs w:val="28"/>
        </w:rPr>
        <w:t>ой Федерации о налогах и сборах, если иное не предусмотрено законодательством.</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В случае представления заявления о продлении срока действия лицензии после истечения ее срока действия, такое заявление рассмотрению не подлежит.</w:t>
      </w:r>
    </w:p>
    <w:p w:rsidR="00D24927" w:rsidRDefault="00D24927" w:rsidP="00D24927">
      <w:pPr>
        <w:suppressAutoHyphens/>
        <w:spacing w:line="360" w:lineRule="atLeast"/>
        <w:ind w:firstLine="709"/>
        <w:jc w:val="both"/>
        <w:rPr>
          <w:color w:val="000000"/>
          <w:sz w:val="28"/>
          <w:szCs w:val="28"/>
        </w:rPr>
      </w:pPr>
      <w:bookmarkStart w:id="2" w:name="Par16"/>
      <w:bookmarkEnd w:id="2"/>
      <w:r w:rsidRPr="00D24927">
        <w:rPr>
          <w:color w:val="000000"/>
          <w:sz w:val="28"/>
          <w:szCs w:val="28"/>
        </w:rPr>
        <w:t>2.6</w:t>
      </w:r>
      <w:r>
        <w:rPr>
          <w:color w:val="000000"/>
          <w:sz w:val="28"/>
          <w:szCs w:val="28"/>
        </w:rPr>
        <w:t>.5</w:t>
      </w:r>
      <w:r w:rsidRPr="00D24927">
        <w:rPr>
          <w:color w:val="000000"/>
          <w:sz w:val="28"/>
          <w:szCs w:val="28"/>
        </w:rPr>
        <w:t xml:space="preserve">. </w:t>
      </w:r>
      <w:r>
        <w:rPr>
          <w:color w:val="000000"/>
          <w:sz w:val="28"/>
          <w:szCs w:val="28"/>
        </w:rPr>
        <w:t>Министерство</w:t>
      </w:r>
      <w:r w:rsidRPr="00D24927">
        <w:rPr>
          <w:color w:val="000000"/>
          <w:sz w:val="28"/>
          <w:szCs w:val="28"/>
        </w:rPr>
        <w:t xml:space="preserve"> прекращает действие лицензии на основании </w:t>
      </w:r>
      <w:hyperlink r:id="rId27" w:history="1">
        <w:r w:rsidRPr="00D24927">
          <w:rPr>
            <w:rStyle w:val="af7"/>
            <w:b w:val="0"/>
            <w:color w:val="auto"/>
            <w:sz w:val="28"/>
            <w:szCs w:val="28"/>
            <w:u w:val="none"/>
          </w:rPr>
          <w:t>заявления</w:t>
        </w:r>
      </w:hyperlink>
      <w:r w:rsidRPr="00D24927">
        <w:rPr>
          <w:b/>
          <w:sz w:val="28"/>
          <w:szCs w:val="28"/>
        </w:rPr>
        <w:t xml:space="preserve"> </w:t>
      </w:r>
      <w:r w:rsidRPr="00D24927">
        <w:rPr>
          <w:sz w:val="28"/>
          <w:szCs w:val="28"/>
        </w:rPr>
        <w:t>о</w:t>
      </w:r>
      <w:r w:rsidRPr="00D24927">
        <w:rPr>
          <w:color w:val="000000"/>
          <w:sz w:val="28"/>
          <w:szCs w:val="28"/>
        </w:rPr>
        <w:t xml:space="preserve"> прекращении действия лицензии, представленного организацией, </w:t>
      </w:r>
      <w:r w:rsidRPr="0091014D">
        <w:rPr>
          <w:color w:val="000000"/>
          <w:sz w:val="28"/>
          <w:szCs w:val="28"/>
        </w:rPr>
        <w:t>согласно приложению № 4 к настоящему Административному регламенту.</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2.6.</w:t>
      </w:r>
      <w:r>
        <w:rPr>
          <w:color w:val="000000"/>
          <w:sz w:val="28"/>
          <w:szCs w:val="28"/>
        </w:rPr>
        <w:t>6</w:t>
      </w:r>
      <w:r w:rsidRPr="00D24927">
        <w:rPr>
          <w:color w:val="000000"/>
          <w:sz w:val="28"/>
          <w:szCs w:val="28"/>
        </w:rPr>
        <w:t xml:space="preserve">. </w:t>
      </w:r>
      <w:r>
        <w:rPr>
          <w:color w:val="000000"/>
          <w:sz w:val="28"/>
          <w:szCs w:val="28"/>
        </w:rPr>
        <w:t>Д</w:t>
      </w:r>
      <w:r w:rsidRPr="00D24927">
        <w:rPr>
          <w:color w:val="000000"/>
          <w:sz w:val="28"/>
          <w:szCs w:val="28"/>
        </w:rPr>
        <w:t xml:space="preserve">окументы, предусмотренные </w:t>
      </w:r>
      <w:hyperlink r:id="rId28" w:history="1">
        <w:r w:rsidRPr="00D24927">
          <w:rPr>
            <w:rStyle w:val="af7"/>
            <w:b w:val="0"/>
            <w:color w:val="auto"/>
            <w:sz w:val="28"/>
            <w:szCs w:val="28"/>
            <w:u w:val="none"/>
          </w:rPr>
          <w:t>пунктами 2.6.1</w:t>
        </w:r>
      </w:hyperlink>
      <w:r w:rsidRPr="00D24927">
        <w:rPr>
          <w:b/>
          <w:sz w:val="28"/>
          <w:szCs w:val="28"/>
        </w:rPr>
        <w:t xml:space="preserve"> - </w:t>
      </w:r>
      <w:hyperlink w:anchor="Par16" w:history="1">
        <w:r w:rsidRPr="00D24927">
          <w:rPr>
            <w:rStyle w:val="af7"/>
            <w:b w:val="0"/>
            <w:color w:val="auto"/>
            <w:sz w:val="28"/>
            <w:szCs w:val="28"/>
            <w:u w:val="none"/>
          </w:rPr>
          <w:t>2.6.</w:t>
        </w:r>
        <w:r>
          <w:rPr>
            <w:rStyle w:val="af7"/>
            <w:b w:val="0"/>
            <w:color w:val="auto"/>
            <w:sz w:val="28"/>
            <w:szCs w:val="28"/>
            <w:u w:val="none"/>
          </w:rPr>
          <w:t>5</w:t>
        </w:r>
        <w:r w:rsidRPr="00D24927">
          <w:rPr>
            <w:rStyle w:val="af7"/>
            <w:b w:val="0"/>
            <w:color w:val="auto"/>
            <w:sz w:val="28"/>
            <w:szCs w:val="28"/>
            <w:u w:val="none"/>
          </w:rPr>
          <w:t xml:space="preserve"> раздела II</w:t>
        </w:r>
      </w:hyperlink>
      <w:r w:rsidRPr="00D24927">
        <w:rPr>
          <w:color w:val="000000"/>
          <w:sz w:val="28"/>
          <w:szCs w:val="28"/>
        </w:rPr>
        <w:t xml:space="preserve"> настоящего Административного регламента</w:t>
      </w:r>
      <w:r>
        <w:rPr>
          <w:color w:val="000000"/>
          <w:sz w:val="28"/>
          <w:szCs w:val="28"/>
        </w:rPr>
        <w:t>, могут быть представлены</w:t>
      </w:r>
      <w:r w:rsidRPr="00D24927">
        <w:rPr>
          <w:sz w:val="28"/>
          <w:szCs w:val="28"/>
        </w:rPr>
        <w:t xml:space="preserve"> </w:t>
      </w:r>
      <w:r w:rsidRPr="00D24927">
        <w:rPr>
          <w:color w:val="000000"/>
          <w:sz w:val="28"/>
          <w:szCs w:val="28"/>
        </w:rPr>
        <w:t xml:space="preserve">на бумажном носителе непосредственно в </w:t>
      </w:r>
      <w:r>
        <w:rPr>
          <w:color w:val="000000"/>
          <w:sz w:val="28"/>
          <w:szCs w:val="28"/>
        </w:rPr>
        <w:t>Министерство</w:t>
      </w:r>
      <w:r w:rsidRPr="00D24927">
        <w:rPr>
          <w:color w:val="000000"/>
          <w:sz w:val="28"/>
          <w:szCs w:val="28"/>
        </w:rPr>
        <w:t xml:space="preserve"> или в МФЦ, а также могут быть представлены в форме электронных документов посредством </w:t>
      </w:r>
      <w:r w:rsidR="00A17541">
        <w:rPr>
          <w:color w:val="000000"/>
          <w:sz w:val="28"/>
          <w:szCs w:val="28"/>
        </w:rPr>
        <w:t xml:space="preserve">ЕПГУ </w:t>
      </w:r>
      <w:r>
        <w:rPr>
          <w:color w:val="000000"/>
          <w:sz w:val="28"/>
          <w:szCs w:val="28"/>
        </w:rPr>
        <w:t>и</w:t>
      </w:r>
      <w:r w:rsidRPr="00D24927">
        <w:rPr>
          <w:color w:val="000000"/>
          <w:sz w:val="28"/>
          <w:szCs w:val="28"/>
        </w:rPr>
        <w:t xml:space="preserve"> возврату не подлежат.</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Лицензирующий орган вправе запрашивать у налогового органа информацию о наличии у организации задолженности по уплате налогов, сборов, страховых взносов, пеней и штрафов за нарушение законодательства Российской Федерации о налогах и сборах.</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Информация о наличии у организации задолженности по уплате налогов, сборов, страховых взносов, пеней и штрафов за нарушение законодательства Российской Федерации о налогах и сборах подтверждается справкой налогового органа в электронной форме, полученной по межведомственному запросу.</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Лицензирующий орган вправе запрашивать у органов местного самоуправления справку о соблюдении норматива удаленности объекта </w:t>
      </w:r>
      <w:r w:rsidRPr="00D24927">
        <w:rPr>
          <w:color w:val="000000"/>
          <w:sz w:val="28"/>
          <w:szCs w:val="28"/>
        </w:rPr>
        <w:lastRenderedPageBreak/>
        <w:t>лицензирования от мест массового скопления граждан и мест нахождения источников повышенной опасности.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2.6.</w:t>
      </w:r>
      <w:r>
        <w:rPr>
          <w:color w:val="000000"/>
          <w:sz w:val="28"/>
          <w:szCs w:val="28"/>
        </w:rPr>
        <w:t>7</w:t>
      </w:r>
      <w:r w:rsidRPr="00D24927">
        <w:rPr>
          <w:color w:val="000000"/>
          <w:sz w:val="28"/>
          <w:szCs w:val="28"/>
        </w:rPr>
        <w:t>. Не допускается требовать от заявителя: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664188">
        <w:rPr>
          <w:color w:val="000000"/>
          <w:sz w:val="28"/>
          <w:szCs w:val="28"/>
        </w:rPr>
        <w:t>Новгородской</w:t>
      </w:r>
      <w:r w:rsidRPr="00D24927">
        <w:rPr>
          <w:color w:val="000000"/>
          <w:sz w:val="28"/>
          <w:szCs w:val="28"/>
        </w:rPr>
        <w:t xml:space="preserve">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history="1">
        <w:r w:rsidRPr="00664188">
          <w:rPr>
            <w:rStyle w:val="af7"/>
            <w:b w:val="0"/>
            <w:color w:val="auto"/>
            <w:sz w:val="28"/>
            <w:szCs w:val="28"/>
            <w:u w:val="none"/>
          </w:rPr>
          <w:t>части 6 статьи 7</w:t>
        </w:r>
      </w:hyperlink>
      <w:r w:rsidRPr="00D24927">
        <w:rPr>
          <w:color w:val="000000"/>
          <w:sz w:val="28"/>
          <w:szCs w:val="28"/>
        </w:rPr>
        <w:t xml:space="preserve"> Фед</w:t>
      </w:r>
      <w:r w:rsidR="00664188">
        <w:rPr>
          <w:color w:val="000000"/>
          <w:sz w:val="28"/>
          <w:szCs w:val="28"/>
        </w:rPr>
        <w:t>ерального закона от 27.07.2010 №</w:t>
      </w:r>
      <w:r w:rsidRPr="00D24927">
        <w:rPr>
          <w:color w:val="000000"/>
          <w:sz w:val="28"/>
          <w:szCs w:val="28"/>
        </w:rPr>
        <w:t xml:space="preserve"> 210-ФЗ;</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утверждаемые постановлением Правительства Российской Федерации, нормативным правовым актом </w:t>
      </w:r>
      <w:r w:rsidR="00664188">
        <w:rPr>
          <w:color w:val="000000"/>
          <w:sz w:val="28"/>
          <w:szCs w:val="28"/>
        </w:rPr>
        <w:t>Новгородской</w:t>
      </w:r>
      <w:r w:rsidRPr="00D24927">
        <w:rPr>
          <w:color w:val="000000"/>
          <w:sz w:val="28"/>
          <w:szCs w:val="28"/>
        </w:rPr>
        <w:t xml:space="preserve"> области либо нормативным правовым актом представительного органа местного самоуправления;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многофункционального центра,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24927">
      <w:pPr>
        <w:suppressAutoHyphens/>
        <w:spacing w:line="360" w:lineRule="atLeast"/>
        <w:ind w:firstLine="709"/>
        <w:jc w:val="both"/>
        <w:rPr>
          <w:b/>
          <w:bCs/>
          <w:color w:val="000000"/>
          <w:sz w:val="28"/>
          <w:szCs w:val="28"/>
        </w:rPr>
      </w:pPr>
      <w:r w:rsidRPr="00D24927">
        <w:rPr>
          <w:b/>
          <w:bCs/>
          <w:color w:val="000000"/>
          <w:sz w:val="28"/>
          <w:szCs w:val="28"/>
        </w:rPr>
        <w:t>2.7. Перечень оснований для отказа в приеме документов,</w:t>
      </w:r>
    </w:p>
    <w:p w:rsidR="00D24927" w:rsidRPr="00D24927" w:rsidRDefault="00D24927" w:rsidP="00D24927">
      <w:pPr>
        <w:suppressAutoHyphens/>
        <w:spacing w:line="360" w:lineRule="atLeast"/>
        <w:ind w:firstLine="709"/>
        <w:jc w:val="both"/>
        <w:rPr>
          <w:b/>
          <w:bCs/>
          <w:color w:val="000000"/>
          <w:sz w:val="28"/>
          <w:szCs w:val="28"/>
        </w:rPr>
      </w:pPr>
      <w:r w:rsidRPr="00D24927">
        <w:rPr>
          <w:b/>
          <w:bCs/>
          <w:color w:val="000000"/>
          <w:sz w:val="28"/>
          <w:szCs w:val="28"/>
        </w:rPr>
        <w:t>необходимых для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p>
    <w:p w:rsidR="00183DDA" w:rsidRDefault="00D24927" w:rsidP="00183DDA">
      <w:pPr>
        <w:autoSpaceDE w:val="0"/>
        <w:autoSpaceDN w:val="0"/>
        <w:adjustRightInd w:val="0"/>
        <w:ind w:firstLine="709"/>
        <w:jc w:val="both"/>
        <w:rPr>
          <w:sz w:val="28"/>
          <w:szCs w:val="28"/>
        </w:rPr>
      </w:pPr>
      <w:r w:rsidRPr="00D24927">
        <w:rPr>
          <w:color w:val="000000"/>
          <w:sz w:val="28"/>
          <w:szCs w:val="28"/>
        </w:rPr>
        <w:t xml:space="preserve">2.7.1. </w:t>
      </w:r>
      <w:r w:rsidR="00183DDA">
        <w:rPr>
          <w:sz w:val="28"/>
          <w:szCs w:val="28"/>
        </w:rPr>
        <w:t>Основаниями для отказа в приеме МФЦ или Министерством документов, необходимых для предоставления государственной услуги, являются:</w:t>
      </w:r>
    </w:p>
    <w:p w:rsidR="00183DDA" w:rsidRDefault="00183DDA" w:rsidP="00183DDA">
      <w:pPr>
        <w:autoSpaceDE w:val="0"/>
        <w:autoSpaceDN w:val="0"/>
        <w:adjustRightInd w:val="0"/>
        <w:spacing w:before="280"/>
        <w:ind w:firstLine="540"/>
        <w:jc w:val="both"/>
        <w:rPr>
          <w:sz w:val="28"/>
          <w:szCs w:val="28"/>
        </w:rPr>
      </w:pPr>
      <w:r>
        <w:rPr>
          <w:sz w:val="28"/>
          <w:szCs w:val="28"/>
        </w:rPr>
        <w:lastRenderedPageBreak/>
        <w:t>1) непредставление заявителем заявления о предоставлении государственной услуги, а также приложений к нему, формы которых установлены Административным регламентом;</w:t>
      </w:r>
    </w:p>
    <w:p w:rsidR="00183DDA" w:rsidRDefault="00183DDA" w:rsidP="00183DDA">
      <w:pPr>
        <w:autoSpaceDE w:val="0"/>
        <w:autoSpaceDN w:val="0"/>
        <w:adjustRightInd w:val="0"/>
        <w:spacing w:before="280"/>
        <w:ind w:firstLine="540"/>
        <w:jc w:val="both"/>
        <w:rPr>
          <w:sz w:val="28"/>
          <w:szCs w:val="28"/>
        </w:rPr>
      </w:pPr>
      <w:r>
        <w:rPr>
          <w:sz w:val="28"/>
          <w:szCs w:val="28"/>
        </w:rPr>
        <w:t>2) отсутствие в заявлении о предоставлении государственной услуги, а также в приложениях к нему информации о заявителе, а также иной необходимой к заполнению информации (наличие незаполненных граф заявления, необходимых к заполнению);</w:t>
      </w:r>
    </w:p>
    <w:p w:rsidR="00183DDA" w:rsidRDefault="00183DDA" w:rsidP="00183DDA">
      <w:pPr>
        <w:autoSpaceDE w:val="0"/>
        <w:autoSpaceDN w:val="0"/>
        <w:adjustRightInd w:val="0"/>
        <w:spacing w:before="280"/>
        <w:ind w:firstLine="540"/>
        <w:jc w:val="both"/>
        <w:rPr>
          <w:sz w:val="28"/>
          <w:szCs w:val="28"/>
        </w:rPr>
      </w:pPr>
      <w:r>
        <w:rPr>
          <w:sz w:val="28"/>
          <w:szCs w:val="28"/>
        </w:rPr>
        <w:t>3) отсутствие документа, подтверждающего полномочия представителя (не являющегося руководителем юридического лица);</w:t>
      </w:r>
    </w:p>
    <w:p w:rsidR="00183DDA" w:rsidRDefault="00183DDA" w:rsidP="00183DDA">
      <w:pPr>
        <w:autoSpaceDE w:val="0"/>
        <w:autoSpaceDN w:val="0"/>
        <w:adjustRightInd w:val="0"/>
        <w:spacing w:before="280"/>
        <w:ind w:firstLine="540"/>
        <w:jc w:val="both"/>
        <w:rPr>
          <w:sz w:val="28"/>
          <w:szCs w:val="28"/>
        </w:rPr>
      </w:pPr>
      <w:r>
        <w:rPr>
          <w:sz w:val="28"/>
          <w:szCs w:val="28"/>
        </w:rPr>
        <w:t>4) наличие в документах подчисток, исправлений, повреждений, нечеткого написания, не позволяющих однозначно истолковать их содержание.</w:t>
      </w:r>
    </w:p>
    <w:p w:rsidR="00183DDA" w:rsidRDefault="00183DDA" w:rsidP="00183DDA">
      <w:pPr>
        <w:autoSpaceDE w:val="0"/>
        <w:autoSpaceDN w:val="0"/>
        <w:adjustRightInd w:val="0"/>
        <w:spacing w:before="280"/>
        <w:ind w:firstLine="540"/>
        <w:jc w:val="both"/>
        <w:rPr>
          <w:sz w:val="28"/>
          <w:szCs w:val="28"/>
        </w:rPr>
      </w:pPr>
      <w:bookmarkStart w:id="3" w:name="Par7"/>
      <w:bookmarkEnd w:id="3"/>
      <w:r>
        <w:rPr>
          <w:sz w:val="28"/>
          <w:szCs w:val="28"/>
        </w:rPr>
        <w:t>2.7.2. Основаниями для отказа в приеме документов, необходимых для предоставления государственной услуги, при направлении заявления в электронной форме с использованием ЕПГУ являются:</w:t>
      </w:r>
    </w:p>
    <w:p w:rsidR="00183DDA" w:rsidRDefault="00183DDA" w:rsidP="00183DDA">
      <w:pPr>
        <w:autoSpaceDE w:val="0"/>
        <w:autoSpaceDN w:val="0"/>
        <w:adjustRightInd w:val="0"/>
        <w:spacing w:before="280"/>
        <w:ind w:firstLine="540"/>
        <w:jc w:val="both"/>
        <w:rPr>
          <w:sz w:val="28"/>
          <w:szCs w:val="28"/>
        </w:rPr>
      </w:pPr>
      <w:r>
        <w:rPr>
          <w:sz w:val="28"/>
          <w:szCs w:val="28"/>
        </w:rPr>
        <w:t>1) некорректное заполнение обязательных полей в форме интерактивного заявления;</w:t>
      </w:r>
    </w:p>
    <w:p w:rsidR="00183DDA" w:rsidRDefault="00183DDA" w:rsidP="00183DDA">
      <w:pPr>
        <w:autoSpaceDE w:val="0"/>
        <w:autoSpaceDN w:val="0"/>
        <w:adjustRightInd w:val="0"/>
        <w:spacing w:before="280"/>
        <w:ind w:firstLine="540"/>
        <w:jc w:val="both"/>
        <w:rPr>
          <w:sz w:val="28"/>
          <w:szCs w:val="28"/>
        </w:rPr>
      </w:pPr>
      <w:r>
        <w:rPr>
          <w:sz w:val="28"/>
          <w:szCs w:val="28"/>
        </w:rPr>
        <w:t>2) наличие противоречивых сведений в интерактивном заявлении и приложенных к нему документах.</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183DDA">
      <w:pPr>
        <w:suppressAutoHyphens/>
        <w:spacing w:line="360" w:lineRule="atLeast"/>
        <w:ind w:firstLine="709"/>
        <w:jc w:val="center"/>
        <w:rPr>
          <w:b/>
          <w:bCs/>
          <w:color w:val="000000"/>
          <w:sz w:val="28"/>
          <w:szCs w:val="28"/>
        </w:rPr>
      </w:pPr>
      <w:bookmarkStart w:id="4" w:name="Par36"/>
      <w:bookmarkEnd w:id="4"/>
      <w:r w:rsidRPr="00D24927">
        <w:rPr>
          <w:b/>
          <w:bCs/>
          <w:color w:val="000000"/>
          <w:sz w:val="28"/>
          <w:szCs w:val="28"/>
        </w:rPr>
        <w:t>2.8. Исчерпывающий перечень оснований для приостановления</w:t>
      </w:r>
    </w:p>
    <w:p w:rsidR="00D24927" w:rsidRPr="00D24927" w:rsidRDefault="00D24927" w:rsidP="00183DDA">
      <w:pPr>
        <w:suppressAutoHyphens/>
        <w:spacing w:line="360" w:lineRule="atLeast"/>
        <w:ind w:firstLine="709"/>
        <w:jc w:val="center"/>
        <w:rPr>
          <w:b/>
          <w:bCs/>
          <w:color w:val="000000"/>
          <w:sz w:val="28"/>
          <w:szCs w:val="28"/>
        </w:rPr>
      </w:pPr>
      <w:r w:rsidRPr="00D24927">
        <w:rPr>
          <w:b/>
          <w:bCs/>
          <w:color w:val="000000"/>
          <w:sz w:val="28"/>
          <w:szCs w:val="28"/>
        </w:rPr>
        <w:t>предоставления государственной услуги и отказа</w:t>
      </w:r>
    </w:p>
    <w:p w:rsidR="00D24927" w:rsidRPr="00D24927" w:rsidRDefault="00D24927" w:rsidP="00183DDA">
      <w:pPr>
        <w:suppressAutoHyphens/>
        <w:spacing w:line="360" w:lineRule="atLeast"/>
        <w:ind w:firstLine="709"/>
        <w:jc w:val="center"/>
        <w:rPr>
          <w:b/>
          <w:bCs/>
          <w:color w:val="000000"/>
          <w:sz w:val="28"/>
          <w:szCs w:val="28"/>
        </w:rPr>
      </w:pPr>
      <w:r w:rsidRPr="00D24927">
        <w:rPr>
          <w:b/>
          <w:bCs/>
          <w:color w:val="000000"/>
          <w:sz w:val="28"/>
          <w:szCs w:val="28"/>
        </w:rPr>
        <w:t>в предоставлении государственной услуги</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2.8.1. При наличии одного из оснований, указанных в </w:t>
      </w:r>
      <w:hyperlink w:anchor="Par248" w:history="1">
        <w:r w:rsidRPr="00183DDA">
          <w:rPr>
            <w:rStyle w:val="af7"/>
            <w:b w:val="0"/>
            <w:color w:val="auto"/>
            <w:sz w:val="28"/>
            <w:szCs w:val="28"/>
            <w:u w:val="none"/>
          </w:rPr>
          <w:t>подпунктах 1</w:t>
        </w:r>
      </w:hyperlink>
      <w:r w:rsidRPr="00183DDA">
        <w:rPr>
          <w:b/>
          <w:sz w:val="28"/>
          <w:szCs w:val="28"/>
        </w:rPr>
        <w:t xml:space="preserve"> - </w:t>
      </w:r>
      <w:hyperlink w:anchor="Par252" w:history="1">
        <w:r w:rsidRPr="00183DDA">
          <w:rPr>
            <w:rStyle w:val="af7"/>
            <w:b w:val="0"/>
            <w:color w:val="auto"/>
            <w:sz w:val="28"/>
            <w:szCs w:val="28"/>
            <w:u w:val="none"/>
          </w:rPr>
          <w:t>4 пункта 3.3.6.1</w:t>
        </w:r>
      </w:hyperlink>
      <w:r w:rsidR="00FC4836">
        <w:rPr>
          <w:color w:val="000000"/>
          <w:sz w:val="28"/>
          <w:szCs w:val="28"/>
        </w:rPr>
        <w:t xml:space="preserve"> Административного р</w:t>
      </w:r>
      <w:r w:rsidRPr="00D24927">
        <w:rPr>
          <w:color w:val="000000"/>
          <w:sz w:val="28"/>
          <w:szCs w:val="28"/>
        </w:rPr>
        <w:t xml:space="preserve">егламента, для направления уведомления о необходимости устранения выявленных нарушений, </w:t>
      </w:r>
      <w:r w:rsidR="00743530">
        <w:rPr>
          <w:color w:val="000000"/>
          <w:sz w:val="28"/>
          <w:szCs w:val="28"/>
        </w:rPr>
        <w:t>Министерство</w:t>
      </w:r>
      <w:r w:rsidRPr="00D24927">
        <w:rPr>
          <w:color w:val="000000"/>
          <w:sz w:val="28"/>
          <w:szCs w:val="28"/>
        </w:rPr>
        <w:t xml:space="preserve"> в срок не позднее пятнадцати рабочих дней со дня регистрации заявления о выдаче (продлении) лицензии направляет</w:t>
      </w:r>
      <w:r w:rsidR="006A2527">
        <w:rPr>
          <w:color w:val="000000"/>
          <w:sz w:val="28"/>
          <w:szCs w:val="28"/>
        </w:rPr>
        <w:t xml:space="preserve"> заявителю</w:t>
      </w:r>
      <w:r w:rsidRPr="00D24927">
        <w:rPr>
          <w:color w:val="000000"/>
          <w:sz w:val="28"/>
          <w:szCs w:val="28"/>
        </w:rPr>
        <w:t xml:space="preserve"> уведомление о необходимости устранения выявленных нарушений в тридцатидневный срок со дня направления указанного уведомления. Срок принятия решения в соответствии с </w:t>
      </w:r>
      <w:hyperlink w:anchor="Par310" w:history="1">
        <w:r w:rsidRPr="006A2527">
          <w:rPr>
            <w:rStyle w:val="af7"/>
            <w:b w:val="0"/>
            <w:color w:val="auto"/>
            <w:sz w:val="28"/>
            <w:szCs w:val="28"/>
            <w:u w:val="none"/>
          </w:rPr>
          <w:t>пунктом 3.5.1</w:t>
        </w:r>
      </w:hyperlink>
      <w:r w:rsidRPr="00D24927">
        <w:rPr>
          <w:color w:val="000000"/>
          <w:sz w:val="28"/>
          <w:szCs w:val="28"/>
        </w:rPr>
        <w:t xml:space="preserve"> </w:t>
      </w:r>
      <w:r w:rsidR="006A2527">
        <w:rPr>
          <w:color w:val="000000"/>
          <w:sz w:val="28"/>
          <w:szCs w:val="28"/>
        </w:rPr>
        <w:t>Административного р</w:t>
      </w:r>
      <w:r w:rsidRPr="00D24927">
        <w:rPr>
          <w:color w:val="000000"/>
          <w:sz w:val="28"/>
          <w:szCs w:val="28"/>
        </w:rPr>
        <w:t>егламента приостанавливается со дня направления заявителю уведомления о необходимости устранения выявленных нарушений до дня истечения указанного срока для устранения выявленных нарушений либо дня представления заявителем уведомления об устранении выявленных нарушений.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lastRenderedPageBreak/>
        <w:t>Перечень оснований для приостановления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bookmarkStart w:id="5" w:name="Par45"/>
      <w:bookmarkEnd w:id="5"/>
      <w:r w:rsidRPr="00D24927">
        <w:rPr>
          <w:color w:val="000000"/>
          <w:sz w:val="28"/>
          <w:szCs w:val="28"/>
        </w:rPr>
        <w:t xml:space="preserve">1) наличие у заявителя на 1-е число месяца регистрации </w:t>
      </w:r>
      <w:r w:rsidR="006A2527">
        <w:rPr>
          <w:color w:val="000000"/>
          <w:sz w:val="28"/>
          <w:szCs w:val="28"/>
        </w:rPr>
        <w:t>Министерством</w:t>
      </w:r>
      <w:r w:rsidRPr="00D24927">
        <w:rPr>
          <w:color w:val="000000"/>
          <w:sz w:val="28"/>
          <w:szCs w:val="28"/>
        </w:rPr>
        <w:t xml:space="preserve"> заявления о выдаче (продлении) лицензии не погашенных на дату регистрации указанного заявления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w:t>
      </w:r>
      <w:r w:rsidR="006A2527">
        <w:rPr>
          <w:color w:val="000000"/>
          <w:sz w:val="28"/>
          <w:szCs w:val="28"/>
        </w:rPr>
        <w:t>Министерства</w:t>
      </w:r>
      <w:r w:rsidRPr="00D24927">
        <w:rPr>
          <w:color w:val="000000"/>
          <w:sz w:val="28"/>
          <w:szCs w:val="28"/>
        </w:rPr>
        <w:t xml:space="preserve"> и информация о которых направлена налоговым органом в </w:t>
      </w:r>
      <w:r w:rsidR="006A2527">
        <w:rPr>
          <w:color w:val="000000"/>
          <w:sz w:val="28"/>
          <w:szCs w:val="28"/>
        </w:rPr>
        <w:t xml:space="preserve">Министерство </w:t>
      </w:r>
      <w:r w:rsidRPr="00D24927">
        <w:rPr>
          <w:color w:val="000000"/>
          <w:sz w:val="28"/>
          <w:szCs w:val="28"/>
        </w:rPr>
        <w:t xml:space="preserve">в форме электронного документа с использованием информационно-телекоммуникационных сетей общего пользования, в том числе сети </w:t>
      </w:r>
      <w:r w:rsidR="007D3E17">
        <w:rPr>
          <w:color w:val="000000"/>
          <w:sz w:val="28"/>
          <w:szCs w:val="28"/>
        </w:rPr>
        <w:t>«</w:t>
      </w:r>
      <w:r w:rsidRPr="00D24927">
        <w:rPr>
          <w:color w:val="000000"/>
          <w:sz w:val="28"/>
          <w:szCs w:val="28"/>
        </w:rPr>
        <w:t>Интернет</w:t>
      </w:r>
      <w:r w:rsidR="007D3E17">
        <w:rPr>
          <w:color w:val="000000"/>
          <w:sz w:val="28"/>
          <w:szCs w:val="28"/>
        </w:rPr>
        <w:t>»</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2) выявление в представленных документах недостоверной, искаженной, а также неполной информации в случае, если такая неполная информация не позволяет установить соответствие заявителя лицензионным требованиям, </w:t>
      </w:r>
      <w:r w:rsidR="00F246FE" w:rsidRPr="00D24927">
        <w:rPr>
          <w:color w:val="000000"/>
          <w:sz w:val="28"/>
          <w:szCs w:val="28"/>
        </w:rPr>
        <w:t xml:space="preserve">установленным в соответствии с положениями статей, указанных в </w:t>
      </w:r>
      <w:hyperlink w:anchor="Par52" w:history="1">
        <w:r w:rsidR="00F246FE" w:rsidRPr="00F246FE">
          <w:rPr>
            <w:rStyle w:val="af7"/>
            <w:b w:val="0"/>
            <w:color w:val="auto"/>
            <w:sz w:val="28"/>
            <w:szCs w:val="28"/>
            <w:u w:val="none"/>
          </w:rPr>
          <w:t>подпункте 1</w:t>
        </w:r>
      </w:hyperlink>
      <w:r w:rsidR="00F246FE" w:rsidRPr="00F246FE">
        <w:rPr>
          <w:b/>
          <w:sz w:val="28"/>
          <w:szCs w:val="28"/>
        </w:rPr>
        <w:t xml:space="preserve"> </w:t>
      </w:r>
      <w:r w:rsidR="00F246FE" w:rsidRPr="00D24927">
        <w:rPr>
          <w:color w:val="000000"/>
          <w:sz w:val="28"/>
          <w:szCs w:val="28"/>
        </w:rPr>
        <w:t xml:space="preserve">пункта </w:t>
      </w:r>
      <w:r w:rsidR="00F246FE">
        <w:rPr>
          <w:color w:val="000000"/>
          <w:sz w:val="28"/>
          <w:szCs w:val="28"/>
        </w:rPr>
        <w:t>2.8.2</w:t>
      </w:r>
      <w:r w:rsidRPr="00D24927">
        <w:rPr>
          <w:color w:val="000000"/>
          <w:sz w:val="28"/>
          <w:szCs w:val="28"/>
        </w:rPr>
        <w:t>, либо представление заявителем неполного комплекта документов, предусмотренных для выдачи соответствующей лицензии;</w:t>
      </w:r>
    </w:p>
    <w:p w:rsidR="00D24927" w:rsidRPr="00D24927" w:rsidRDefault="00D24927" w:rsidP="00D24927">
      <w:pPr>
        <w:suppressAutoHyphens/>
        <w:spacing w:line="360" w:lineRule="atLeast"/>
        <w:ind w:firstLine="709"/>
        <w:jc w:val="both"/>
        <w:rPr>
          <w:color w:val="000000"/>
          <w:sz w:val="28"/>
          <w:szCs w:val="28"/>
        </w:rPr>
      </w:pPr>
      <w:bookmarkStart w:id="6" w:name="Par48"/>
      <w:bookmarkEnd w:id="6"/>
      <w:r w:rsidRPr="00D24927">
        <w:rPr>
          <w:color w:val="000000"/>
          <w:sz w:val="28"/>
          <w:szCs w:val="28"/>
        </w:rPr>
        <w:t xml:space="preserve">3) наличие у заявителя на 1-е число месяца регистрации </w:t>
      </w:r>
      <w:r w:rsidR="00330D5A">
        <w:rPr>
          <w:color w:val="000000"/>
          <w:sz w:val="28"/>
          <w:szCs w:val="28"/>
        </w:rPr>
        <w:t>Министерством</w:t>
      </w:r>
      <w:r w:rsidRPr="00D24927">
        <w:rPr>
          <w:color w:val="000000"/>
          <w:sz w:val="28"/>
          <w:szCs w:val="28"/>
        </w:rPr>
        <w:t xml:space="preserve"> заявления о выдаче (продлении) лицензии не уплаченного в установленный законодательством срок, по данным</w:t>
      </w:r>
      <w:r w:rsidR="00A17541">
        <w:rPr>
          <w:color w:val="000000"/>
          <w:sz w:val="28"/>
          <w:szCs w:val="28"/>
        </w:rPr>
        <w:t xml:space="preserve"> ГИС ГМП</w:t>
      </w:r>
      <w:r w:rsidRPr="00D24927">
        <w:rPr>
          <w:color w:val="000000"/>
          <w:sz w:val="28"/>
          <w:szCs w:val="28"/>
        </w:rPr>
        <w:t xml:space="preserve">, административного штрафа, назначенного за правонарушение, предусмотренное </w:t>
      </w:r>
      <w:hyperlink r:id="rId30" w:history="1">
        <w:r w:rsidRPr="004574DC">
          <w:rPr>
            <w:rStyle w:val="af7"/>
            <w:b w:val="0"/>
            <w:color w:val="auto"/>
            <w:sz w:val="28"/>
            <w:szCs w:val="28"/>
            <w:u w:val="none"/>
          </w:rPr>
          <w:t>Кодексом</w:t>
        </w:r>
      </w:hyperlink>
      <w:r w:rsidRPr="00D24927">
        <w:rPr>
          <w:color w:val="000000"/>
          <w:sz w:val="28"/>
          <w:szCs w:val="28"/>
        </w:rPr>
        <w:t xml:space="preserve">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 наличие сведений об отсутствии факта внесения сведений о заявителе в единый государственный реестр юридических лиц или факта постановки заявителя на учет в налоговом органе.</w:t>
      </w:r>
    </w:p>
    <w:p w:rsidR="00D24927" w:rsidRPr="00D24927" w:rsidRDefault="007A63C9" w:rsidP="00D24927">
      <w:pPr>
        <w:suppressAutoHyphens/>
        <w:spacing w:line="360" w:lineRule="atLeast"/>
        <w:ind w:firstLine="709"/>
        <w:jc w:val="both"/>
        <w:rPr>
          <w:color w:val="000000"/>
          <w:sz w:val="28"/>
          <w:szCs w:val="28"/>
        </w:rPr>
      </w:pPr>
      <w:bookmarkStart w:id="7" w:name="Par50"/>
      <w:bookmarkEnd w:id="7"/>
      <w:r w:rsidRPr="007A63C9">
        <w:rPr>
          <w:sz w:val="28"/>
          <w:szCs w:val="28"/>
        </w:rPr>
        <w:t>Основания, указанные</w:t>
      </w:r>
      <w:r>
        <w:rPr>
          <w:b/>
          <w:sz w:val="28"/>
          <w:szCs w:val="28"/>
        </w:rPr>
        <w:t xml:space="preserve"> </w:t>
      </w:r>
      <w:r w:rsidRPr="007A63C9">
        <w:rPr>
          <w:sz w:val="28"/>
          <w:szCs w:val="28"/>
        </w:rPr>
        <w:t xml:space="preserve">в </w:t>
      </w:r>
      <w:hyperlink w:anchor="Par45" w:history="1">
        <w:r>
          <w:rPr>
            <w:rStyle w:val="af7"/>
            <w:b w:val="0"/>
            <w:color w:val="auto"/>
            <w:sz w:val="28"/>
            <w:szCs w:val="28"/>
            <w:u w:val="none"/>
          </w:rPr>
          <w:t>подпунктах</w:t>
        </w:r>
      </w:hyperlink>
      <w:r>
        <w:rPr>
          <w:b/>
          <w:sz w:val="28"/>
          <w:szCs w:val="28"/>
        </w:rPr>
        <w:t xml:space="preserve"> </w:t>
      </w:r>
      <w:r w:rsidRPr="007A63C9">
        <w:rPr>
          <w:sz w:val="28"/>
          <w:szCs w:val="28"/>
        </w:rPr>
        <w:t>1</w:t>
      </w:r>
      <w:r w:rsidR="00D24927" w:rsidRPr="004574DC">
        <w:rPr>
          <w:b/>
          <w:sz w:val="28"/>
          <w:szCs w:val="28"/>
        </w:rPr>
        <w:t xml:space="preserve"> </w:t>
      </w:r>
      <w:r w:rsidR="00D24927" w:rsidRPr="007A63C9">
        <w:rPr>
          <w:sz w:val="28"/>
          <w:szCs w:val="28"/>
        </w:rPr>
        <w:t>и</w:t>
      </w:r>
      <w:r w:rsidR="00D24927" w:rsidRPr="004574DC">
        <w:rPr>
          <w:b/>
          <w:sz w:val="28"/>
          <w:szCs w:val="28"/>
        </w:rPr>
        <w:t xml:space="preserve"> </w:t>
      </w:r>
      <w:hyperlink w:anchor="Par48" w:history="1">
        <w:r w:rsidR="00D24927" w:rsidRPr="004574DC">
          <w:rPr>
            <w:rStyle w:val="af7"/>
            <w:b w:val="0"/>
            <w:color w:val="auto"/>
            <w:sz w:val="28"/>
            <w:szCs w:val="28"/>
            <w:u w:val="none"/>
          </w:rPr>
          <w:t>3 пункта 2.8.1</w:t>
        </w:r>
      </w:hyperlink>
      <w:r w:rsidR="00D24927" w:rsidRPr="00D24927">
        <w:rPr>
          <w:color w:val="000000"/>
          <w:sz w:val="28"/>
          <w:szCs w:val="28"/>
        </w:rPr>
        <w:t xml:space="preserve"> Административного регламента</w:t>
      </w:r>
      <w:r>
        <w:rPr>
          <w:color w:val="000000"/>
          <w:sz w:val="28"/>
          <w:szCs w:val="28"/>
        </w:rPr>
        <w:t xml:space="preserve"> действуют, если иное не установлено законодательством</w:t>
      </w:r>
      <w:r w:rsidR="00D24927"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2.8.2. Основанием для отказа в предоставлении государственной услуги является:</w:t>
      </w:r>
    </w:p>
    <w:p w:rsidR="00D24927" w:rsidRPr="00D24927" w:rsidRDefault="00D24927" w:rsidP="00D24927">
      <w:pPr>
        <w:suppressAutoHyphens/>
        <w:spacing w:line="360" w:lineRule="atLeast"/>
        <w:ind w:firstLine="709"/>
        <w:jc w:val="both"/>
        <w:rPr>
          <w:color w:val="000000"/>
          <w:sz w:val="28"/>
          <w:szCs w:val="28"/>
        </w:rPr>
      </w:pPr>
      <w:bookmarkStart w:id="8" w:name="Par52"/>
      <w:bookmarkEnd w:id="8"/>
      <w:r w:rsidRPr="00D24927">
        <w:rPr>
          <w:color w:val="000000"/>
          <w:sz w:val="28"/>
          <w:szCs w:val="28"/>
        </w:rPr>
        <w:t xml:space="preserve">1) несоответствие заявителя лицензионным требованиям, установленным в соответствии с </w:t>
      </w:r>
      <w:r w:rsidRPr="00E50BD7">
        <w:rPr>
          <w:sz w:val="28"/>
          <w:szCs w:val="28"/>
        </w:rPr>
        <w:t>положениями</w:t>
      </w:r>
      <w:r w:rsidRPr="00E50BD7">
        <w:rPr>
          <w:b/>
          <w:sz w:val="28"/>
          <w:szCs w:val="28"/>
        </w:rPr>
        <w:t xml:space="preserve"> </w:t>
      </w:r>
      <w:hyperlink r:id="rId31" w:history="1">
        <w:r w:rsidRPr="00E50BD7">
          <w:rPr>
            <w:rStyle w:val="af7"/>
            <w:b w:val="0"/>
            <w:color w:val="auto"/>
            <w:sz w:val="28"/>
            <w:szCs w:val="28"/>
            <w:u w:val="none"/>
          </w:rPr>
          <w:t>статей 2</w:t>
        </w:r>
      </w:hyperlink>
      <w:r w:rsidRPr="00E50BD7">
        <w:rPr>
          <w:b/>
          <w:sz w:val="28"/>
          <w:szCs w:val="28"/>
        </w:rPr>
        <w:t xml:space="preserve">, </w:t>
      </w:r>
      <w:hyperlink r:id="rId32" w:history="1">
        <w:r w:rsidRPr="00E50BD7">
          <w:rPr>
            <w:rStyle w:val="af7"/>
            <w:b w:val="0"/>
            <w:color w:val="auto"/>
            <w:sz w:val="28"/>
            <w:szCs w:val="28"/>
            <w:u w:val="none"/>
          </w:rPr>
          <w:t>8</w:t>
        </w:r>
      </w:hyperlink>
      <w:r w:rsidRPr="00E50BD7">
        <w:rPr>
          <w:b/>
          <w:sz w:val="28"/>
          <w:szCs w:val="28"/>
        </w:rPr>
        <w:t xml:space="preserve">, </w:t>
      </w:r>
      <w:hyperlink r:id="rId33" w:history="1">
        <w:r w:rsidRPr="00E50BD7">
          <w:rPr>
            <w:rStyle w:val="af7"/>
            <w:b w:val="0"/>
            <w:color w:val="auto"/>
            <w:sz w:val="28"/>
            <w:szCs w:val="28"/>
            <w:u w:val="none"/>
          </w:rPr>
          <w:t>9</w:t>
        </w:r>
      </w:hyperlink>
      <w:r w:rsidRPr="00E50BD7">
        <w:rPr>
          <w:b/>
          <w:sz w:val="28"/>
          <w:szCs w:val="28"/>
        </w:rPr>
        <w:t xml:space="preserve">, </w:t>
      </w:r>
      <w:hyperlink r:id="rId34" w:history="1">
        <w:r w:rsidRPr="00E50BD7">
          <w:rPr>
            <w:rStyle w:val="af7"/>
            <w:b w:val="0"/>
            <w:color w:val="auto"/>
            <w:sz w:val="28"/>
            <w:szCs w:val="28"/>
            <w:u w:val="none"/>
          </w:rPr>
          <w:t>10.1</w:t>
        </w:r>
      </w:hyperlink>
      <w:r w:rsidRPr="00E50BD7">
        <w:rPr>
          <w:b/>
          <w:sz w:val="28"/>
          <w:szCs w:val="28"/>
        </w:rPr>
        <w:t xml:space="preserve">, </w:t>
      </w:r>
      <w:hyperlink r:id="rId35" w:history="1">
        <w:r w:rsidRPr="00E50BD7">
          <w:rPr>
            <w:rStyle w:val="af7"/>
            <w:b w:val="0"/>
            <w:color w:val="auto"/>
            <w:sz w:val="28"/>
            <w:szCs w:val="28"/>
            <w:u w:val="none"/>
          </w:rPr>
          <w:t>11</w:t>
        </w:r>
      </w:hyperlink>
      <w:r w:rsidRPr="00E50BD7">
        <w:rPr>
          <w:b/>
          <w:sz w:val="28"/>
          <w:szCs w:val="28"/>
        </w:rPr>
        <w:t xml:space="preserve">, </w:t>
      </w:r>
      <w:hyperlink r:id="rId36" w:history="1">
        <w:r w:rsidRPr="00E50BD7">
          <w:rPr>
            <w:rStyle w:val="af7"/>
            <w:b w:val="0"/>
            <w:color w:val="auto"/>
            <w:sz w:val="28"/>
            <w:szCs w:val="28"/>
            <w:u w:val="none"/>
          </w:rPr>
          <w:t>16</w:t>
        </w:r>
      </w:hyperlink>
      <w:r w:rsidRPr="00E50BD7">
        <w:rPr>
          <w:b/>
          <w:sz w:val="28"/>
          <w:szCs w:val="28"/>
        </w:rPr>
        <w:t xml:space="preserve">, </w:t>
      </w:r>
      <w:hyperlink r:id="rId37" w:history="1">
        <w:r w:rsidRPr="00E50BD7">
          <w:rPr>
            <w:rStyle w:val="af7"/>
            <w:b w:val="0"/>
            <w:color w:val="auto"/>
            <w:sz w:val="28"/>
            <w:szCs w:val="28"/>
            <w:u w:val="none"/>
          </w:rPr>
          <w:t>19</w:t>
        </w:r>
      </w:hyperlink>
      <w:r w:rsidRPr="00E50BD7">
        <w:rPr>
          <w:b/>
          <w:sz w:val="28"/>
          <w:szCs w:val="28"/>
        </w:rPr>
        <w:t xml:space="preserve">, </w:t>
      </w:r>
      <w:hyperlink r:id="rId38" w:history="1">
        <w:r w:rsidRPr="00E50BD7">
          <w:rPr>
            <w:rStyle w:val="af7"/>
            <w:b w:val="0"/>
            <w:color w:val="auto"/>
            <w:sz w:val="28"/>
            <w:szCs w:val="28"/>
            <w:u w:val="none"/>
          </w:rPr>
          <w:t>20</w:t>
        </w:r>
      </w:hyperlink>
      <w:r w:rsidRPr="00E50BD7">
        <w:rPr>
          <w:b/>
          <w:sz w:val="28"/>
          <w:szCs w:val="28"/>
        </w:rPr>
        <w:t xml:space="preserve">, </w:t>
      </w:r>
      <w:hyperlink r:id="rId39" w:history="1">
        <w:r w:rsidRPr="00E50BD7">
          <w:rPr>
            <w:rStyle w:val="af7"/>
            <w:b w:val="0"/>
            <w:color w:val="auto"/>
            <w:sz w:val="28"/>
            <w:szCs w:val="28"/>
            <w:u w:val="none"/>
          </w:rPr>
          <w:t>25</w:t>
        </w:r>
      </w:hyperlink>
      <w:r w:rsidRPr="00E50BD7">
        <w:rPr>
          <w:b/>
          <w:sz w:val="28"/>
          <w:szCs w:val="28"/>
        </w:rPr>
        <w:t xml:space="preserve"> </w:t>
      </w:r>
      <w:r w:rsidRPr="00E50BD7">
        <w:rPr>
          <w:sz w:val="28"/>
          <w:szCs w:val="28"/>
        </w:rPr>
        <w:t>и</w:t>
      </w:r>
      <w:r w:rsidRPr="00E50BD7">
        <w:rPr>
          <w:b/>
          <w:sz w:val="28"/>
          <w:szCs w:val="28"/>
        </w:rPr>
        <w:t xml:space="preserve"> </w:t>
      </w:r>
      <w:hyperlink r:id="rId40" w:history="1">
        <w:r w:rsidRPr="00E50BD7">
          <w:rPr>
            <w:rStyle w:val="af7"/>
            <w:b w:val="0"/>
            <w:color w:val="auto"/>
            <w:sz w:val="28"/>
            <w:szCs w:val="28"/>
            <w:u w:val="none"/>
          </w:rPr>
          <w:t>26</w:t>
        </w:r>
      </w:hyperlink>
      <w:r w:rsidRPr="00D24927">
        <w:rPr>
          <w:color w:val="000000"/>
          <w:sz w:val="28"/>
          <w:szCs w:val="28"/>
        </w:rPr>
        <w:t xml:space="preserve"> Федерального закона от 22.11.1995 </w:t>
      </w:r>
      <w:r w:rsidR="00E50BD7">
        <w:rPr>
          <w:color w:val="000000"/>
          <w:sz w:val="28"/>
          <w:szCs w:val="28"/>
        </w:rPr>
        <w:t>№</w:t>
      </w:r>
      <w:r w:rsidRPr="00D24927">
        <w:rPr>
          <w:color w:val="000000"/>
          <w:sz w:val="28"/>
          <w:szCs w:val="28"/>
        </w:rPr>
        <w:t xml:space="preserve"> 171-ФЗ;</w:t>
      </w:r>
    </w:p>
    <w:p w:rsidR="00D24927" w:rsidRPr="00D24927" w:rsidRDefault="00D24927" w:rsidP="00D24927">
      <w:pPr>
        <w:suppressAutoHyphens/>
        <w:spacing w:line="360" w:lineRule="atLeast"/>
        <w:ind w:firstLine="709"/>
        <w:jc w:val="both"/>
        <w:rPr>
          <w:color w:val="000000"/>
          <w:sz w:val="28"/>
          <w:szCs w:val="28"/>
        </w:rPr>
      </w:pPr>
      <w:bookmarkStart w:id="9" w:name="Par54"/>
      <w:bookmarkEnd w:id="9"/>
      <w:r w:rsidRPr="00D24927">
        <w:rPr>
          <w:color w:val="000000"/>
          <w:sz w:val="28"/>
          <w:szCs w:val="28"/>
        </w:rPr>
        <w:t xml:space="preserve">2) наличие у заявителя не погашенных на дату истечения срока, установленного </w:t>
      </w:r>
      <w:hyperlink w:anchor="Par245" w:history="1">
        <w:r w:rsidRPr="00E50BD7">
          <w:rPr>
            <w:rStyle w:val="af7"/>
            <w:b w:val="0"/>
            <w:color w:val="auto"/>
            <w:sz w:val="28"/>
            <w:szCs w:val="28"/>
            <w:u w:val="none"/>
          </w:rPr>
          <w:t>абзацем четвертым пункта 3.3.6.1</w:t>
        </w:r>
      </w:hyperlink>
      <w:r w:rsidRPr="00D24927">
        <w:rPr>
          <w:color w:val="000000"/>
          <w:sz w:val="28"/>
          <w:szCs w:val="28"/>
        </w:rPr>
        <w:t xml:space="preserve"> </w:t>
      </w:r>
      <w:r w:rsidR="00E50BD7">
        <w:rPr>
          <w:color w:val="000000"/>
          <w:sz w:val="28"/>
          <w:szCs w:val="28"/>
        </w:rPr>
        <w:t xml:space="preserve">Административного </w:t>
      </w:r>
      <w:r w:rsidR="00E50BD7">
        <w:rPr>
          <w:color w:val="000000"/>
          <w:sz w:val="28"/>
          <w:szCs w:val="28"/>
        </w:rPr>
        <w:lastRenderedPageBreak/>
        <w:t>р</w:t>
      </w:r>
      <w:r w:rsidRPr="00D24927">
        <w:rPr>
          <w:color w:val="000000"/>
          <w:sz w:val="28"/>
          <w:szCs w:val="28"/>
        </w:rPr>
        <w:t xml:space="preserve">егламента для устранения нарушений,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получения налоговым органом запроса </w:t>
      </w:r>
      <w:r w:rsidR="00E50BD7">
        <w:rPr>
          <w:color w:val="000000"/>
          <w:sz w:val="28"/>
          <w:szCs w:val="28"/>
        </w:rPr>
        <w:t>Министерства</w:t>
      </w:r>
      <w:r w:rsidRPr="00D24927">
        <w:rPr>
          <w:color w:val="000000"/>
          <w:sz w:val="28"/>
          <w:szCs w:val="28"/>
        </w:rPr>
        <w:t xml:space="preserve"> и информация о которых направлена налоговым органом в </w:t>
      </w:r>
      <w:r w:rsidR="00E50BD7">
        <w:rPr>
          <w:color w:val="000000"/>
          <w:sz w:val="28"/>
          <w:szCs w:val="28"/>
        </w:rPr>
        <w:t>Министерство</w:t>
      </w:r>
      <w:r w:rsidRPr="00D24927">
        <w:rPr>
          <w:color w:val="000000"/>
          <w:sz w:val="28"/>
          <w:szCs w:val="28"/>
        </w:rPr>
        <w:t xml:space="preserve"> в форме электронного документа с использованием информационно-телекоммуникационных сетей общего пользования, в том числе сети </w:t>
      </w:r>
      <w:r w:rsidR="00E50BD7">
        <w:rPr>
          <w:color w:val="000000"/>
          <w:sz w:val="28"/>
          <w:szCs w:val="28"/>
        </w:rPr>
        <w:t>«</w:t>
      </w:r>
      <w:r w:rsidRPr="00D24927">
        <w:rPr>
          <w:color w:val="000000"/>
          <w:sz w:val="28"/>
          <w:szCs w:val="28"/>
        </w:rPr>
        <w:t>Интернет</w:t>
      </w:r>
      <w:r w:rsidR="00E50BD7">
        <w:rPr>
          <w:color w:val="000000"/>
          <w:sz w:val="28"/>
          <w:szCs w:val="28"/>
        </w:rPr>
        <w:t>»</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3) наличие на дату истечения срока, установленного </w:t>
      </w:r>
      <w:hyperlink w:anchor="Par245" w:history="1">
        <w:r w:rsidRPr="00E50BD7">
          <w:rPr>
            <w:rStyle w:val="af7"/>
            <w:b w:val="0"/>
            <w:color w:val="auto"/>
            <w:sz w:val="28"/>
            <w:szCs w:val="28"/>
            <w:u w:val="none"/>
          </w:rPr>
          <w:t>абзацем четвертым пункта 3.3.6.1</w:t>
        </w:r>
      </w:hyperlink>
      <w:r w:rsidRPr="00D24927">
        <w:rPr>
          <w:color w:val="000000"/>
          <w:sz w:val="28"/>
          <w:szCs w:val="28"/>
        </w:rPr>
        <w:t xml:space="preserve"> </w:t>
      </w:r>
      <w:r w:rsidR="00E50BD7">
        <w:rPr>
          <w:color w:val="000000"/>
          <w:sz w:val="28"/>
          <w:szCs w:val="28"/>
        </w:rPr>
        <w:t>Административного р</w:t>
      </w:r>
      <w:r w:rsidRPr="00D24927">
        <w:rPr>
          <w:color w:val="000000"/>
          <w:sz w:val="28"/>
          <w:szCs w:val="28"/>
        </w:rPr>
        <w:t xml:space="preserve">егламента для устранения нарушений, в представленных документах недостоверной, искаженной, а также неполной информации в случае, если такая неполная информация не позволяет установить соответствие заявителя лицензионным требованиям, установленным в соответствии с положениями статей, указанных в </w:t>
      </w:r>
      <w:hyperlink w:anchor="Par52" w:history="1">
        <w:r w:rsidRPr="00F246FE">
          <w:rPr>
            <w:rStyle w:val="af7"/>
            <w:b w:val="0"/>
            <w:color w:val="auto"/>
            <w:sz w:val="28"/>
            <w:szCs w:val="28"/>
            <w:u w:val="none"/>
          </w:rPr>
          <w:t>подпункте 1</w:t>
        </w:r>
      </w:hyperlink>
      <w:r w:rsidRPr="00F246FE">
        <w:rPr>
          <w:b/>
          <w:sz w:val="28"/>
          <w:szCs w:val="28"/>
        </w:rPr>
        <w:t xml:space="preserve"> </w:t>
      </w:r>
      <w:r w:rsidRPr="00D24927">
        <w:rPr>
          <w:color w:val="000000"/>
          <w:sz w:val="28"/>
          <w:szCs w:val="28"/>
        </w:rPr>
        <w:t>настоящего пункта, либо представление заявителем неполного комплекта документов, предусмотренных для выдачи лицензии;</w:t>
      </w:r>
    </w:p>
    <w:p w:rsidR="00D24927" w:rsidRPr="00D24927" w:rsidRDefault="00D24927" w:rsidP="00F246FE">
      <w:pPr>
        <w:suppressAutoHyphens/>
        <w:spacing w:line="360" w:lineRule="atLeast"/>
        <w:ind w:firstLine="709"/>
        <w:jc w:val="both"/>
        <w:rPr>
          <w:color w:val="000000"/>
          <w:sz w:val="28"/>
          <w:szCs w:val="28"/>
        </w:rPr>
      </w:pPr>
      <w:r w:rsidRPr="00D24927">
        <w:rPr>
          <w:color w:val="000000"/>
          <w:sz w:val="28"/>
          <w:szCs w:val="28"/>
        </w:rPr>
        <w:t xml:space="preserve">4) нарушение требований </w:t>
      </w:r>
      <w:hyperlink r:id="rId41" w:history="1">
        <w:r w:rsidRPr="00F246FE">
          <w:rPr>
            <w:rStyle w:val="af7"/>
            <w:b w:val="0"/>
            <w:color w:val="auto"/>
            <w:sz w:val="28"/>
            <w:szCs w:val="28"/>
            <w:u w:val="none"/>
          </w:rPr>
          <w:t>статьи 8</w:t>
        </w:r>
      </w:hyperlink>
      <w:r w:rsidRPr="00F246FE">
        <w:rPr>
          <w:b/>
          <w:sz w:val="28"/>
          <w:szCs w:val="28"/>
        </w:rPr>
        <w:t xml:space="preserve"> </w:t>
      </w:r>
      <w:r w:rsidRPr="00F246FE">
        <w:rPr>
          <w:sz w:val="28"/>
          <w:szCs w:val="28"/>
        </w:rPr>
        <w:t>Ф</w:t>
      </w:r>
      <w:r w:rsidRPr="00D24927">
        <w:rPr>
          <w:color w:val="000000"/>
          <w:sz w:val="28"/>
          <w:szCs w:val="28"/>
        </w:rPr>
        <w:t xml:space="preserve">едерального закона </w:t>
      </w:r>
      <w:r w:rsidR="00F246FE">
        <w:rPr>
          <w:color w:val="000000"/>
          <w:sz w:val="28"/>
          <w:szCs w:val="28"/>
        </w:rPr>
        <w:br/>
        <w:t>№</w:t>
      </w:r>
      <w:r w:rsidRPr="00D24927">
        <w:rPr>
          <w:color w:val="000000"/>
          <w:sz w:val="28"/>
          <w:szCs w:val="28"/>
        </w:rPr>
        <w:t xml:space="preserve"> 171-ФЗ;</w:t>
      </w:r>
    </w:p>
    <w:p w:rsidR="00D24927" w:rsidRPr="00D24927" w:rsidRDefault="00D24927" w:rsidP="00D24927">
      <w:pPr>
        <w:suppressAutoHyphens/>
        <w:spacing w:line="360" w:lineRule="atLeast"/>
        <w:ind w:firstLine="709"/>
        <w:jc w:val="both"/>
        <w:rPr>
          <w:color w:val="000000"/>
          <w:sz w:val="28"/>
          <w:szCs w:val="28"/>
        </w:rPr>
      </w:pPr>
      <w:bookmarkStart w:id="10" w:name="Par58"/>
      <w:bookmarkEnd w:id="10"/>
      <w:r w:rsidRPr="00D24927">
        <w:rPr>
          <w:color w:val="000000"/>
          <w:sz w:val="28"/>
          <w:szCs w:val="28"/>
        </w:rPr>
        <w:t xml:space="preserve">5) наличие у заявителя на 1-е число месяца регистрации </w:t>
      </w:r>
      <w:r w:rsidR="00F246FE">
        <w:rPr>
          <w:color w:val="000000"/>
          <w:sz w:val="28"/>
          <w:szCs w:val="28"/>
        </w:rPr>
        <w:t xml:space="preserve">Министерством </w:t>
      </w:r>
      <w:r w:rsidRPr="00D24927">
        <w:rPr>
          <w:color w:val="000000"/>
          <w:sz w:val="28"/>
          <w:szCs w:val="28"/>
        </w:rPr>
        <w:t xml:space="preserve">заявления о выдаче (продлении) лицензии не уплаченного в установленный законодательством срок, по данным </w:t>
      </w:r>
      <w:r w:rsidR="00A17541">
        <w:rPr>
          <w:color w:val="000000"/>
          <w:sz w:val="28"/>
          <w:szCs w:val="28"/>
        </w:rPr>
        <w:t>ГИС ГМП</w:t>
      </w:r>
      <w:r w:rsidRPr="00D24927">
        <w:rPr>
          <w:color w:val="000000"/>
          <w:sz w:val="28"/>
          <w:szCs w:val="28"/>
        </w:rPr>
        <w:t xml:space="preserve">, административного штрафа, назначенного за правонарушение, предусмотренное </w:t>
      </w:r>
      <w:hyperlink r:id="rId42" w:history="1">
        <w:r w:rsidRPr="00F246FE">
          <w:rPr>
            <w:rStyle w:val="af7"/>
            <w:b w:val="0"/>
            <w:color w:val="auto"/>
            <w:sz w:val="28"/>
            <w:szCs w:val="28"/>
            <w:u w:val="none"/>
          </w:rPr>
          <w:t>Кодексом</w:t>
        </w:r>
      </w:hyperlink>
      <w:r w:rsidRPr="00D24927">
        <w:rPr>
          <w:color w:val="000000"/>
          <w:sz w:val="28"/>
          <w:szCs w:val="28"/>
        </w:rPr>
        <w:t xml:space="preserve">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 задолженность по уплате которого не погашена на дату истечения срока, установленного </w:t>
      </w:r>
      <w:hyperlink w:anchor="Par245" w:history="1">
        <w:r w:rsidRPr="00F246FE">
          <w:rPr>
            <w:rStyle w:val="af7"/>
            <w:b w:val="0"/>
            <w:color w:val="auto"/>
            <w:sz w:val="28"/>
            <w:szCs w:val="28"/>
            <w:u w:val="none"/>
          </w:rPr>
          <w:t>абзацем четвертым пункта 3.3.6.1</w:t>
        </w:r>
      </w:hyperlink>
      <w:r w:rsidRPr="00F246FE">
        <w:rPr>
          <w:b/>
          <w:sz w:val="28"/>
          <w:szCs w:val="28"/>
        </w:rPr>
        <w:t xml:space="preserve"> </w:t>
      </w:r>
      <w:r w:rsidR="00F246FE">
        <w:rPr>
          <w:color w:val="000000"/>
          <w:sz w:val="28"/>
          <w:szCs w:val="28"/>
        </w:rPr>
        <w:t>Административного р</w:t>
      </w:r>
      <w:r w:rsidRPr="00D24927">
        <w:rPr>
          <w:color w:val="000000"/>
          <w:sz w:val="28"/>
          <w:szCs w:val="28"/>
        </w:rPr>
        <w:t>егламента для устранения нарушений;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6) непредставление заявителем уведомления об устранении выявленных нарушений в </w:t>
      </w:r>
      <w:r w:rsidR="00F246FE">
        <w:rPr>
          <w:color w:val="000000"/>
          <w:sz w:val="28"/>
          <w:szCs w:val="28"/>
        </w:rPr>
        <w:t>Министерство</w:t>
      </w:r>
      <w:r w:rsidRPr="00D24927">
        <w:rPr>
          <w:color w:val="000000"/>
          <w:sz w:val="28"/>
          <w:szCs w:val="28"/>
        </w:rPr>
        <w:t xml:space="preserve"> в срок, установленный </w:t>
      </w:r>
      <w:hyperlink w:anchor="Par245" w:history="1">
        <w:r w:rsidRPr="00F246FE">
          <w:rPr>
            <w:rStyle w:val="af7"/>
            <w:b w:val="0"/>
            <w:color w:val="auto"/>
            <w:sz w:val="28"/>
            <w:szCs w:val="28"/>
            <w:u w:val="none"/>
          </w:rPr>
          <w:t>абзацем четвертым пункта 3.3.6.1</w:t>
        </w:r>
      </w:hyperlink>
      <w:r w:rsidRPr="00F246FE">
        <w:rPr>
          <w:b/>
          <w:sz w:val="28"/>
          <w:szCs w:val="28"/>
        </w:rPr>
        <w:t xml:space="preserve"> </w:t>
      </w:r>
      <w:r w:rsidR="00F246FE">
        <w:rPr>
          <w:color w:val="000000"/>
          <w:sz w:val="28"/>
          <w:szCs w:val="28"/>
        </w:rPr>
        <w:t>Административного ре</w:t>
      </w:r>
      <w:r w:rsidRPr="00D24927">
        <w:rPr>
          <w:color w:val="000000"/>
          <w:sz w:val="28"/>
          <w:szCs w:val="28"/>
        </w:rPr>
        <w:t>гламента.</w:t>
      </w:r>
    </w:p>
    <w:p w:rsidR="00D24927" w:rsidRPr="00D24927" w:rsidRDefault="00F246FE" w:rsidP="00D24927">
      <w:pPr>
        <w:suppressAutoHyphens/>
        <w:spacing w:line="360" w:lineRule="atLeast"/>
        <w:ind w:firstLine="709"/>
        <w:jc w:val="both"/>
        <w:rPr>
          <w:color w:val="000000"/>
          <w:sz w:val="28"/>
          <w:szCs w:val="28"/>
        </w:rPr>
      </w:pPr>
      <w:bookmarkStart w:id="11" w:name="Par60"/>
      <w:bookmarkEnd w:id="11"/>
      <w:r>
        <w:rPr>
          <w:color w:val="000000"/>
          <w:sz w:val="28"/>
          <w:szCs w:val="28"/>
        </w:rPr>
        <w:t xml:space="preserve">Основания, указанные в </w:t>
      </w:r>
      <w:hyperlink w:anchor="Par54" w:history="1">
        <w:r w:rsidRPr="00F246FE">
          <w:rPr>
            <w:rStyle w:val="af7"/>
            <w:b w:val="0"/>
            <w:color w:val="auto"/>
            <w:sz w:val="28"/>
            <w:szCs w:val="28"/>
            <w:u w:val="none"/>
          </w:rPr>
          <w:t xml:space="preserve">подпунктах </w:t>
        </w:r>
        <w:r w:rsidR="00D24927" w:rsidRPr="00F246FE">
          <w:rPr>
            <w:rStyle w:val="af7"/>
            <w:b w:val="0"/>
            <w:color w:val="auto"/>
            <w:sz w:val="28"/>
            <w:szCs w:val="28"/>
            <w:u w:val="none"/>
          </w:rPr>
          <w:t>2</w:t>
        </w:r>
      </w:hyperlink>
      <w:r w:rsidR="00D24927" w:rsidRPr="00F246FE">
        <w:rPr>
          <w:b/>
          <w:sz w:val="28"/>
          <w:szCs w:val="28"/>
        </w:rPr>
        <w:t xml:space="preserve"> </w:t>
      </w:r>
      <w:r w:rsidR="00D24927" w:rsidRPr="00F246FE">
        <w:rPr>
          <w:sz w:val="28"/>
          <w:szCs w:val="28"/>
        </w:rPr>
        <w:t>и</w:t>
      </w:r>
      <w:r w:rsidR="00D24927" w:rsidRPr="00F246FE">
        <w:rPr>
          <w:b/>
          <w:sz w:val="28"/>
          <w:szCs w:val="28"/>
        </w:rPr>
        <w:t xml:space="preserve"> </w:t>
      </w:r>
      <w:hyperlink w:anchor="Par58" w:history="1">
        <w:r w:rsidR="00D24927" w:rsidRPr="00F246FE">
          <w:rPr>
            <w:rStyle w:val="af7"/>
            <w:b w:val="0"/>
            <w:color w:val="auto"/>
            <w:sz w:val="28"/>
            <w:szCs w:val="28"/>
            <w:u w:val="none"/>
          </w:rPr>
          <w:t>5 пункта 2.8.2</w:t>
        </w:r>
      </w:hyperlink>
      <w:r>
        <w:rPr>
          <w:rStyle w:val="af7"/>
          <w:b w:val="0"/>
          <w:color w:val="auto"/>
          <w:sz w:val="28"/>
          <w:szCs w:val="28"/>
          <w:u w:val="none"/>
        </w:rPr>
        <w:t xml:space="preserve"> действуют, если иное не установлено законодательством</w:t>
      </w:r>
      <w:r w:rsidR="00D24927"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8B564C">
      <w:pPr>
        <w:suppressAutoHyphens/>
        <w:spacing w:line="360" w:lineRule="atLeast"/>
        <w:ind w:firstLine="709"/>
        <w:jc w:val="center"/>
        <w:rPr>
          <w:b/>
          <w:bCs/>
          <w:color w:val="000000"/>
          <w:sz w:val="28"/>
          <w:szCs w:val="28"/>
        </w:rPr>
      </w:pPr>
      <w:r w:rsidRPr="00D24927">
        <w:rPr>
          <w:b/>
          <w:bCs/>
          <w:color w:val="000000"/>
          <w:sz w:val="28"/>
          <w:szCs w:val="28"/>
        </w:rPr>
        <w:t>2.9. Порядок, размер и основания государственной пошлины,</w:t>
      </w:r>
    </w:p>
    <w:p w:rsidR="00D24927" w:rsidRPr="00D24927" w:rsidRDefault="00D24927" w:rsidP="008B564C">
      <w:pPr>
        <w:suppressAutoHyphens/>
        <w:spacing w:line="360" w:lineRule="atLeast"/>
        <w:ind w:firstLine="709"/>
        <w:jc w:val="center"/>
        <w:rPr>
          <w:b/>
          <w:bCs/>
          <w:color w:val="000000"/>
          <w:sz w:val="28"/>
          <w:szCs w:val="28"/>
        </w:rPr>
      </w:pPr>
      <w:r w:rsidRPr="00D24927">
        <w:rPr>
          <w:b/>
          <w:bCs/>
          <w:color w:val="000000"/>
          <w:sz w:val="28"/>
          <w:szCs w:val="28"/>
        </w:rPr>
        <w:t>взимаемой за предоставление государственной услуги</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2.9.1. За предоставление государственной услуги взимаются государственная пошлина в размере, установленном </w:t>
      </w:r>
      <w:hyperlink r:id="rId43" w:history="1">
        <w:r w:rsidRPr="00F246FE">
          <w:rPr>
            <w:rStyle w:val="af7"/>
            <w:b w:val="0"/>
            <w:color w:val="auto"/>
            <w:sz w:val="28"/>
            <w:szCs w:val="28"/>
            <w:u w:val="none"/>
          </w:rPr>
          <w:t xml:space="preserve">подпунктом 94 пункта 1 </w:t>
        </w:r>
        <w:r w:rsidRPr="00F246FE">
          <w:rPr>
            <w:rStyle w:val="af7"/>
            <w:b w:val="0"/>
            <w:color w:val="auto"/>
            <w:sz w:val="28"/>
            <w:szCs w:val="28"/>
            <w:u w:val="none"/>
          </w:rPr>
          <w:lastRenderedPageBreak/>
          <w:t>главы 25.3 статьи 333.33</w:t>
        </w:r>
      </w:hyperlink>
      <w:r w:rsidRPr="00F246FE">
        <w:rPr>
          <w:b/>
          <w:sz w:val="28"/>
          <w:szCs w:val="28"/>
        </w:rPr>
        <w:t xml:space="preserve"> </w:t>
      </w:r>
      <w:r w:rsidRPr="00D24927">
        <w:rPr>
          <w:color w:val="000000"/>
          <w:sz w:val="28"/>
          <w:szCs w:val="28"/>
        </w:rPr>
        <w:t>части второй Налогового кодекса Российской Федерации: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за выдачу лицензии - 65000 рублей в год;</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за переоформление лицензии при реорганизации юридического лица (за исключением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 в размере, установленном настоящим пунктом за выдачу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за переоформление лицензии при реорганизации юридических лиц в форме слияния и при наличии на дату государственной регистрации правопреемника реорганизованных юридических лиц у каждого участвующего юридического лица лицензии на осуществление одного и того же вида деятельности - 3500 рублей;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за переоформление лицензии в связи с изменением наименования юридического лица (без его реорганизации), его места нахождения или указанного в лицензии места осуществления деятельности либо иных указываемых в лицензии данных, а также в связи с утратой лицензии - в размере 3500 рублей;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за продление срока действия лицензии - 65000 рублей в год.</w:t>
      </w:r>
    </w:p>
    <w:p w:rsidR="008B564C" w:rsidRDefault="00D24927" w:rsidP="008B564C">
      <w:pPr>
        <w:autoSpaceDE w:val="0"/>
        <w:autoSpaceDN w:val="0"/>
        <w:adjustRightInd w:val="0"/>
        <w:ind w:firstLine="540"/>
        <w:jc w:val="both"/>
        <w:rPr>
          <w:sz w:val="28"/>
          <w:szCs w:val="28"/>
        </w:rPr>
      </w:pPr>
      <w:r w:rsidRPr="00D24927">
        <w:rPr>
          <w:color w:val="000000"/>
          <w:sz w:val="28"/>
          <w:szCs w:val="28"/>
        </w:rPr>
        <w:t>2.9.2.</w:t>
      </w:r>
      <w:r w:rsidR="008B564C">
        <w:rPr>
          <w:color w:val="000000"/>
          <w:sz w:val="28"/>
          <w:szCs w:val="28"/>
        </w:rPr>
        <w:t xml:space="preserve"> </w:t>
      </w:r>
      <w:r w:rsidR="008B564C">
        <w:rPr>
          <w:sz w:val="28"/>
          <w:szCs w:val="28"/>
        </w:rPr>
        <w:t>Предоставление государственной услуги по досрочному прекращению действия лицензии осуществляется бесплатно.</w:t>
      </w:r>
    </w:p>
    <w:p w:rsidR="008B564C" w:rsidRDefault="008B564C" w:rsidP="008B564C">
      <w:pPr>
        <w:autoSpaceDE w:val="0"/>
        <w:autoSpaceDN w:val="0"/>
        <w:adjustRightInd w:val="0"/>
        <w:jc w:val="both"/>
        <w:outlineLvl w:val="0"/>
        <w:rPr>
          <w:sz w:val="28"/>
          <w:szCs w:val="28"/>
        </w:rPr>
      </w:pPr>
    </w:p>
    <w:p w:rsidR="00D24927" w:rsidRPr="00D24927" w:rsidRDefault="00D24927" w:rsidP="008B564C">
      <w:pPr>
        <w:suppressAutoHyphens/>
        <w:spacing w:line="360" w:lineRule="atLeast"/>
        <w:ind w:firstLine="709"/>
        <w:jc w:val="center"/>
        <w:rPr>
          <w:b/>
          <w:bCs/>
          <w:color w:val="000000"/>
          <w:sz w:val="28"/>
          <w:szCs w:val="28"/>
        </w:rPr>
      </w:pPr>
      <w:r w:rsidRPr="00D24927">
        <w:rPr>
          <w:b/>
          <w:bCs/>
          <w:color w:val="000000"/>
          <w:sz w:val="28"/>
          <w:szCs w:val="28"/>
        </w:rPr>
        <w:t>2.10. Максимальный срок ожидания в очереди при подаче</w:t>
      </w:r>
    </w:p>
    <w:p w:rsidR="00D24927" w:rsidRPr="00D24927" w:rsidRDefault="00D24927" w:rsidP="008B564C">
      <w:pPr>
        <w:suppressAutoHyphens/>
        <w:spacing w:line="360" w:lineRule="atLeast"/>
        <w:ind w:firstLine="709"/>
        <w:jc w:val="center"/>
        <w:rPr>
          <w:b/>
          <w:bCs/>
          <w:color w:val="000000"/>
          <w:sz w:val="28"/>
          <w:szCs w:val="28"/>
        </w:rPr>
      </w:pPr>
      <w:r w:rsidRPr="00D24927">
        <w:rPr>
          <w:b/>
          <w:bCs/>
          <w:color w:val="000000"/>
          <w:sz w:val="28"/>
          <w:szCs w:val="28"/>
        </w:rPr>
        <w:t>запроса о предоставлении государственной услуги</w:t>
      </w:r>
    </w:p>
    <w:p w:rsidR="00D24927" w:rsidRPr="00D24927" w:rsidRDefault="00D24927" w:rsidP="008B564C">
      <w:pPr>
        <w:suppressAutoHyphens/>
        <w:spacing w:line="360" w:lineRule="atLeast"/>
        <w:ind w:firstLine="709"/>
        <w:jc w:val="center"/>
        <w:rPr>
          <w:b/>
          <w:bCs/>
          <w:color w:val="000000"/>
          <w:sz w:val="28"/>
          <w:szCs w:val="28"/>
        </w:rPr>
      </w:pPr>
      <w:r w:rsidRPr="00D24927">
        <w:rPr>
          <w:b/>
          <w:bCs/>
          <w:color w:val="000000"/>
          <w:sz w:val="28"/>
          <w:szCs w:val="28"/>
        </w:rPr>
        <w:t>и при получении результата предоставления</w:t>
      </w:r>
    </w:p>
    <w:p w:rsidR="00D24927" w:rsidRPr="00D24927" w:rsidRDefault="00D24927" w:rsidP="00A17541">
      <w:pPr>
        <w:suppressAutoHyphens/>
        <w:spacing w:after="240" w:line="360" w:lineRule="atLeast"/>
        <w:ind w:firstLine="709"/>
        <w:jc w:val="center"/>
        <w:rPr>
          <w:b/>
          <w:bCs/>
          <w:color w:val="000000"/>
          <w:sz w:val="28"/>
          <w:szCs w:val="28"/>
        </w:rPr>
      </w:pPr>
      <w:r w:rsidRPr="00D24927">
        <w:rPr>
          <w:b/>
          <w:bCs/>
          <w:color w:val="000000"/>
          <w:sz w:val="28"/>
          <w:szCs w:val="28"/>
        </w:rPr>
        <w:t>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2.10.1. Срок ожидания в очереди при подаче заявления о предоставлении, переоформлении или продлении срока действия лицензии, а также получении результата предоставления государственной услуги не может превышать 15 минут.</w:t>
      </w:r>
    </w:p>
    <w:p w:rsidR="008B564C" w:rsidRDefault="008B564C" w:rsidP="008B564C">
      <w:pPr>
        <w:suppressAutoHyphens/>
        <w:spacing w:line="360" w:lineRule="atLeast"/>
        <w:ind w:firstLine="709"/>
        <w:jc w:val="center"/>
        <w:rPr>
          <w:b/>
          <w:color w:val="000000"/>
          <w:sz w:val="28"/>
          <w:szCs w:val="28"/>
        </w:rPr>
      </w:pPr>
    </w:p>
    <w:p w:rsidR="008B564C" w:rsidRPr="008B564C" w:rsidRDefault="008B564C" w:rsidP="00A17541">
      <w:pPr>
        <w:suppressAutoHyphens/>
        <w:spacing w:after="240" w:line="360" w:lineRule="atLeast"/>
        <w:ind w:firstLine="709"/>
        <w:jc w:val="center"/>
        <w:rPr>
          <w:b/>
          <w:color w:val="000000"/>
          <w:sz w:val="28"/>
          <w:szCs w:val="28"/>
        </w:rPr>
      </w:pPr>
      <w:r w:rsidRPr="008B564C">
        <w:rPr>
          <w:b/>
          <w:color w:val="000000"/>
          <w:sz w:val="28"/>
          <w:szCs w:val="28"/>
        </w:rPr>
        <w:t>2.11. Срок регистрации заявления</w:t>
      </w:r>
    </w:p>
    <w:p w:rsidR="008B564C" w:rsidRPr="008B564C" w:rsidRDefault="008B564C" w:rsidP="008B564C">
      <w:pPr>
        <w:suppressAutoHyphens/>
        <w:spacing w:line="360" w:lineRule="atLeast"/>
        <w:ind w:firstLine="709"/>
        <w:jc w:val="both"/>
        <w:rPr>
          <w:color w:val="000000"/>
          <w:sz w:val="28"/>
          <w:szCs w:val="28"/>
        </w:rPr>
      </w:pPr>
      <w:r>
        <w:rPr>
          <w:color w:val="000000"/>
          <w:sz w:val="28"/>
          <w:szCs w:val="28"/>
        </w:rPr>
        <w:t>2</w:t>
      </w:r>
      <w:r w:rsidRPr="008B564C">
        <w:rPr>
          <w:color w:val="000000"/>
          <w:sz w:val="28"/>
          <w:szCs w:val="28"/>
        </w:rPr>
        <w:t>.</w:t>
      </w:r>
      <w:r>
        <w:rPr>
          <w:color w:val="000000"/>
          <w:sz w:val="28"/>
          <w:szCs w:val="28"/>
        </w:rPr>
        <w:t>11.1.</w:t>
      </w:r>
      <w:r w:rsidRPr="008B564C">
        <w:rPr>
          <w:color w:val="000000"/>
          <w:sz w:val="28"/>
          <w:szCs w:val="28"/>
        </w:rPr>
        <w:t xml:space="preserve"> Заявление, поступившее в </w:t>
      </w:r>
      <w:r>
        <w:rPr>
          <w:color w:val="000000"/>
          <w:sz w:val="28"/>
          <w:szCs w:val="28"/>
        </w:rPr>
        <w:t>Министерство</w:t>
      </w:r>
      <w:r w:rsidRPr="008B564C">
        <w:rPr>
          <w:color w:val="000000"/>
          <w:sz w:val="28"/>
          <w:szCs w:val="28"/>
        </w:rPr>
        <w:t xml:space="preserve"> в рабочий день, регистрируется в установленном порядке сотрудником </w:t>
      </w:r>
      <w:r>
        <w:rPr>
          <w:color w:val="000000"/>
          <w:sz w:val="28"/>
          <w:szCs w:val="28"/>
        </w:rPr>
        <w:t>Министерства</w:t>
      </w:r>
      <w:r w:rsidRPr="008B564C">
        <w:rPr>
          <w:color w:val="000000"/>
          <w:sz w:val="28"/>
          <w:szCs w:val="28"/>
        </w:rPr>
        <w:t>, в должностные обязанности которого входит регистрация входящей корреспонденции, в течение одного рабочего дня со дня его поступления.</w:t>
      </w:r>
    </w:p>
    <w:p w:rsidR="008B564C" w:rsidRDefault="008B564C" w:rsidP="008B564C">
      <w:pPr>
        <w:suppressAutoHyphens/>
        <w:spacing w:line="360" w:lineRule="atLeast"/>
        <w:ind w:firstLine="709"/>
        <w:jc w:val="both"/>
        <w:rPr>
          <w:color w:val="000000"/>
          <w:sz w:val="28"/>
          <w:szCs w:val="28"/>
        </w:rPr>
      </w:pPr>
      <w:r>
        <w:rPr>
          <w:color w:val="000000"/>
          <w:sz w:val="28"/>
          <w:szCs w:val="28"/>
        </w:rPr>
        <w:t>2.11.2</w:t>
      </w:r>
      <w:r w:rsidRPr="008B564C">
        <w:rPr>
          <w:color w:val="000000"/>
          <w:sz w:val="28"/>
          <w:szCs w:val="28"/>
        </w:rPr>
        <w:t xml:space="preserve">. Заявление, поступившее в </w:t>
      </w:r>
      <w:r>
        <w:rPr>
          <w:color w:val="000000"/>
          <w:sz w:val="28"/>
          <w:szCs w:val="28"/>
        </w:rPr>
        <w:t>Министерство</w:t>
      </w:r>
      <w:r w:rsidRPr="008B564C">
        <w:rPr>
          <w:color w:val="000000"/>
          <w:sz w:val="28"/>
          <w:szCs w:val="28"/>
        </w:rPr>
        <w:t xml:space="preserve"> в нерабочий день через многофункциональный центр либо в форме электронного документа с </w:t>
      </w:r>
      <w:r w:rsidRPr="008B564C">
        <w:rPr>
          <w:color w:val="000000"/>
          <w:sz w:val="28"/>
          <w:szCs w:val="28"/>
        </w:rPr>
        <w:lastRenderedPageBreak/>
        <w:t xml:space="preserve">использованием </w:t>
      </w:r>
      <w:r w:rsidR="00A17541">
        <w:rPr>
          <w:color w:val="000000"/>
          <w:sz w:val="28"/>
          <w:szCs w:val="28"/>
        </w:rPr>
        <w:t>ЕПГУ</w:t>
      </w:r>
      <w:r w:rsidRPr="008B564C">
        <w:rPr>
          <w:color w:val="000000"/>
          <w:sz w:val="28"/>
          <w:szCs w:val="28"/>
        </w:rPr>
        <w:t>, регистрируется в течение первого рабочего дня, следующего за днем поступления заявления.</w:t>
      </w:r>
    </w:p>
    <w:p w:rsidR="00D24927" w:rsidRPr="00D24927" w:rsidRDefault="00D24927" w:rsidP="00D24927">
      <w:pPr>
        <w:suppressAutoHyphens/>
        <w:spacing w:line="360" w:lineRule="atLeast"/>
        <w:ind w:firstLine="709"/>
        <w:jc w:val="both"/>
        <w:rPr>
          <w:color w:val="000000"/>
          <w:sz w:val="28"/>
          <w:szCs w:val="28"/>
        </w:rPr>
      </w:pPr>
    </w:p>
    <w:p w:rsidR="00195199" w:rsidRDefault="00D24927" w:rsidP="00195199">
      <w:pPr>
        <w:autoSpaceDE w:val="0"/>
        <w:autoSpaceDN w:val="0"/>
        <w:adjustRightInd w:val="0"/>
        <w:jc w:val="center"/>
        <w:outlineLvl w:val="0"/>
        <w:rPr>
          <w:b/>
          <w:bCs/>
          <w:sz w:val="28"/>
          <w:szCs w:val="28"/>
        </w:rPr>
      </w:pPr>
      <w:r w:rsidRPr="00D24927">
        <w:rPr>
          <w:b/>
          <w:bCs/>
          <w:color w:val="000000"/>
          <w:sz w:val="28"/>
          <w:szCs w:val="28"/>
        </w:rPr>
        <w:t>2.</w:t>
      </w:r>
      <w:r w:rsidR="00195199">
        <w:rPr>
          <w:b/>
          <w:bCs/>
          <w:sz w:val="28"/>
          <w:szCs w:val="28"/>
        </w:rPr>
        <w:t>12. Требования к помещениям, в которых предоставляется</w:t>
      </w:r>
    </w:p>
    <w:p w:rsidR="00195199" w:rsidRDefault="00195199" w:rsidP="00195199">
      <w:pPr>
        <w:autoSpaceDE w:val="0"/>
        <w:autoSpaceDN w:val="0"/>
        <w:adjustRightInd w:val="0"/>
        <w:jc w:val="center"/>
        <w:rPr>
          <w:b/>
          <w:bCs/>
          <w:sz w:val="28"/>
          <w:szCs w:val="28"/>
        </w:rPr>
      </w:pPr>
      <w:r>
        <w:rPr>
          <w:b/>
          <w:bCs/>
          <w:sz w:val="28"/>
          <w:szCs w:val="28"/>
        </w:rPr>
        <w:t>государственная услуга, к залу ожидания, местам для</w:t>
      </w:r>
    </w:p>
    <w:p w:rsidR="00195199" w:rsidRDefault="00195199" w:rsidP="00195199">
      <w:pPr>
        <w:autoSpaceDE w:val="0"/>
        <w:autoSpaceDN w:val="0"/>
        <w:adjustRightInd w:val="0"/>
        <w:jc w:val="center"/>
        <w:rPr>
          <w:b/>
          <w:bCs/>
          <w:sz w:val="28"/>
          <w:szCs w:val="28"/>
        </w:rPr>
      </w:pPr>
      <w:r>
        <w:rPr>
          <w:b/>
          <w:bCs/>
          <w:sz w:val="28"/>
          <w:szCs w:val="28"/>
        </w:rPr>
        <w:t>заполнения заявления о предоставлении государственной</w:t>
      </w:r>
    </w:p>
    <w:p w:rsidR="00195199" w:rsidRDefault="00195199" w:rsidP="00195199">
      <w:pPr>
        <w:autoSpaceDE w:val="0"/>
        <w:autoSpaceDN w:val="0"/>
        <w:adjustRightInd w:val="0"/>
        <w:jc w:val="center"/>
        <w:rPr>
          <w:b/>
          <w:bCs/>
          <w:sz w:val="28"/>
          <w:szCs w:val="28"/>
        </w:rPr>
      </w:pPr>
      <w:r>
        <w:rPr>
          <w:b/>
          <w:bCs/>
          <w:sz w:val="28"/>
          <w:szCs w:val="28"/>
        </w:rPr>
        <w:t>услуги, информационным стендам с образцами их заполнения</w:t>
      </w:r>
    </w:p>
    <w:p w:rsidR="00195199" w:rsidRDefault="00195199" w:rsidP="00195199">
      <w:pPr>
        <w:autoSpaceDE w:val="0"/>
        <w:autoSpaceDN w:val="0"/>
        <w:adjustRightInd w:val="0"/>
        <w:jc w:val="center"/>
        <w:rPr>
          <w:b/>
          <w:bCs/>
          <w:sz w:val="28"/>
          <w:szCs w:val="28"/>
        </w:rPr>
      </w:pPr>
      <w:r>
        <w:rPr>
          <w:b/>
          <w:bCs/>
          <w:sz w:val="28"/>
          <w:szCs w:val="28"/>
        </w:rPr>
        <w:t>и перечнем документов, необходимых для предоставления</w:t>
      </w:r>
    </w:p>
    <w:p w:rsidR="00195199" w:rsidRDefault="00195199" w:rsidP="00195199">
      <w:pPr>
        <w:autoSpaceDE w:val="0"/>
        <w:autoSpaceDN w:val="0"/>
        <w:adjustRightInd w:val="0"/>
        <w:jc w:val="center"/>
        <w:rPr>
          <w:b/>
          <w:bCs/>
          <w:sz w:val="28"/>
          <w:szCs w:val="28"/>
        </w:rPr>
      </w:pPr>
      <w:r>
        <w:rPr>
          <w:b/>
          <w:bCs/>
          <w:sz w:val="28"/>
          <w:szCs w:val="28"/>
        </w:rPr>
        <w:t>государственной услуги, в том числе к обеспечению</w:t>
      </w:r>
    </w:p>
    <w:p w:rsidR="00195199" w:rsidRDefault="00195199" w:rsidP="00195199">
      <w:pPr>
        <w:autoSpaceDE w:val="0"/>
        <w:autoSpaceDN w:val="0"/>
        <w:adjustRightInd w:val="0"/>
        <w:jc w:val="center"/>
        <w:rPr>
          <w:b/>
          <w:bCs/>
          <w:sz w:val="28"/>
          <w:szCs w:val="28"/>
        </w:rPr>
      </w:pPr>
      <w:r>
        <w:rPr>
          <w:b/>
          <w:bCs/>
          <w:sz w:val="28"/>
          <w:szCs w:val="28"/>
        </w:rPr>
        <w:t>доступности для инвалидов указанных объектов в</w:t>
      </w:r>
    </w:p>
    <w:p w:rsidR="00195199" w:rsidRDefault="00195199" w:rsidP="00195199">
      <w:pPr>
        <w:autoSpaceDE w:val="0"/>
        <w:autoSpaceDN w:val="0"/>
        <w:adjustRightInd w:val="0"/>
        <w:jc w:val="center"/>
        <w:rPr>
          <w:b/>
          <w:bCs/>
          <w:sz w:val="28"/>
          <w:szCs w:val="28"/>
        </w:rPr>
      </w:pPr>
      <w:r>
        <w:rPr>
          <w:b/>
          <w:bCs/>
          <w:sz w:val="28"/>
          <w:szCs w:val="28"/>
        </w:rPr>
        <w:t>соответствии с законодательством Российской</w:t>
      </w:r>
    </w:p>
    <w:p w:rsidR="00195199" w:rsidRDefault="00195199" w:rsidP="00195199">
      <w:pPr>
        <w:autoSpaceDE w:val="0"/>
        <w:autoSpaceDN w:val="0"/>
        <w:adjustRightInd w:val="0"/>
        <w:jc w:val="center"/>
        <w:rPr>
          <w:b/>
          <w:bCs/>
          <w:sz w:val="28"/>
          <w:szCs w:val="28"/>
        </w:rPr>
      </w:pPr>
      <w:r>
        <w:rPr>
          <w:b/>
          <w:bCs/>
          <w:sz w:val="28"/>
          <w:szCs w:val="28"/>
        </w:rPr>
        <w:t>Федерации о социальной защите инвалидов</w:t>
      </w:r>
    </w:p>
    <w:p w:rsidR="00195199" w:rsidRDefault="00195199" w:rsidP="00195199">
      <w:pPr>
        <w:autoSpaceDE w:val="0"/>
        <w:autoSpaceDN w:val="0"/>
        <w:adjustRightInd w:val="0"/>
        <w:jc w:val="both"/>
        <w:rPr>
          <w:sz w:val="28"/>
          <w:szCs w:val="28"/>
        </w:rPr>
      </w:pPr>
    </w:p>
    <w:p w:rsidR="00195199" w:rsidRDefault="00195199" w:rsidP="001E1CA6">
      <w:pPr>
        <w:autoSpaceDE w:val="0"/>
        <w:autoSpaceDN w:val="0"/>
        <w:adjustRightInd w:val="0"/>
        <w:spacing w:line="360" w:lineRule="exact"/>
        <w:ind w:firstLine="540"/>
        <w:jc w:val="both"/>
        <w:rPr>
          <w:sz w:val="28"/>
          <w:szCs w:val="28"/>
        </w:rPr>
      </w:pPr>
      <w:r>
        <w:rPr>
          <w:sz w:val="28"/>
          <w:szCs w:val="28"/>
        </w:rPr>
        <w:t xml:space="preserve">2.12.1. Государственная услуга предоставляется в помещениях Министерства или </w:t>
      </w:r>
      <w:r w:rsidR="00A17541">
        <w:rPr>
          <w:sz w:val="28"/>
          <w:szCs w:val="28"/>
        </w:rPr>
        <w:t>МФЦ</w:t>
      </w:r>
      <w:r>
        <w:rPr>
          <w:sz w:val="28"/>
          <w:szCs w:val="28"/>
        </w:rPr>
        <w:t>.</w:t>
      </w:r>
    </w:p>
    <w:p w:rsidR="00195199" w:rsidRDefault="00195199" w:rsidP="001E1CA6">
      <w:pPr>
        <w:autoSpaceDE w:val="0"/>
        <w:autoSpaceDN w:val="0"/>
        <w:adjustRightInd w:val="0"/>
        <w:spacing w:line="360" w:lineRule="exact"/>
        <w:ind w:firstLine="539"/>
        <w:jc w:val="both"/>
        <w:rPr>
          <w:sz w:val="28"/>
          <w:szCs w:val="28"/>
        </w:rPr>
      </w:pPr>
      <w:r>
        <w:rPr>
          <w:sz w:val="28"/>
          <w:szCs w:val="28"/>
        </w:rPr>
        <w:t xml:space="preserve">Вход в помещения предоставления государственной услуги </w:t>
      </w:r>
      <w:r w:rsidR="00CC41FB">
        <w:rPr>
          <w:sz w:val="28"/>
          <w:szCs w:val="28"/>
        </w:rPr>
        <w:t>Министерством</w:t>
      </w:r>
      <w:r>
        <w:rPr>
          <w:sz w:val="28"/>
          <w:szCs w:val="28"/>
        </w:rPr>
        <w:t xml:space="preserve"> оснащается вывеской о наименовании </w:t>
      </w:r>
      <w:r w:rsidR="00CC41FB">
        <w:rPr>
          <w:sz w:val="28"/>
          <w:szCs w:val="28"/>
        </w:rPr>
        <w:t>Министерства</w:t>
      </w:r>
      <w:r>
        <w:rPr>
          <w:sz w:val="28"/>
          <w:szCs w:val="28"/>
        </w:rPr>
        <w:t xml:space="preserve">, названия подразделения </w:t>
      </w:r>
      <w:r w:rsidR="00CC41FB">
        <w:rPr>
          <w:sz w:val="28"/>
          <w:szCs w:val="28"/>
        </w:rPr>
        <w:t>Министерства</w:t>
      </w:r>
      <w:r>
        <w:rPr>
          <w:sz w:val="28"/>
          <w:szCs w:val="28"/>
        </w:rPr>
        <w:t>, в функции которого входит предоставление государственной услуги.</w:t>
      </w:r>
    </w:p>
    <w:p w:rsidR="00CC41FB" w:rsidRPr="00D24927" w:rsidRDefault="00CC41FB" w:rsidP="001E1CA6">
      <w:pPr>
        <w:suppressAutoHyphens/>
        <w:spacing w:line="360" w:lineRule="exact"/>
        <w:ind w:firstLine="709"/>
        <w:jc w:val="both"/>
        <w:rPr>
          <w:color w:val="000000"/>
          <w:sz w:val="28"/>
          <w:szCs w:val="28"/>
        </w:rPr>
      </w:pPr>
      <w:r>
        <w:rPr>
          <w:color w:val="000000"/>
          <w:sz w:val="28"/>
          <w:szCs w:val="28"/>
        </w:rPr>
        <w:t xml:space="preserve">2.12.2. </w:t>
      </w:r>
      <w:r w:rsidRPr="00D24927">
        <w:rPr>
          <w:color w:val="000000"/>
          <w:sz w:val="28"/>
          <w:szCs w:val="28"/>
        </w:rPr>
        <w:t>Прием соискателей лицензий и лицензиатов осуществляется в специально выделенных для этих целей помещениях.</w:t>
      </w:r>
    </w:p>
    <w:p w:rsidR="00CC41FB" w:rsidRPr="00D24927" w:rsidRDefault="00CC41FB" w:rsidP="001E1CA6">
      <w:pPr>
        <w:suppressAutoHyphens/>
        <w:spacing w:line="360" w:lineRule="exact"/>
        <w:ind w:firstLine="709"/>
        <w:jc w:val="both"/>
        <w:rPr>
          <w:color w:val="000000"/>
          <w:sz w:val="28"/>
          <w:szCs w:val="28"/>
        </w:rPr>
      </w:pPr>
      <w:r w:rsidRPr="00D24927">
        <w:rPr>
          <w:color w:val="000000"/>
          <w:sz w:val="28"/>
          <w:szCs w:val="28"/>
        </w:rPr>
        <w:t>Указанные помещения включают в себя места для ожидания и информирования, места для приема.</w:t>
      </w:r>
    </w:p>
    <w:p w:rsidR="00CC41FB" w:rsidRPr="00D24927" w:rsidRDefault="00CC41FB" w:rsidP="001E1CA6">
      <w:pPr>
        <w:suppressAutoHyphens/>
        <w:spacing w:line="360" w:lineRule="exact"/>
        <w:ind w:firstLine="709"/>
        <w:jc w:val="both"/>
        <w:rPr>
          <w:color w:val="000000"/>
          <w:sz w:val="28"/>
          <w:szCs w:val="28"/>
        </w:rPr>
      </w:pPr>
      <w:r w:rsidRPr="00D24927">
        <w:rPr>
          <w:color w:val="000000"/>
          <w:sz w:val="28"/>
          <w:szCs w:val="28"/>
        </w:rPr>
        <w:t>2.1</w:t>
      </w:r>
      <w:r>
        <w:rPr>
          <w:color w:val="000000"/>
          <w:sz w:val="28"/>
          <w:szCs w:val="28"/>
        </w:rPr>
        <w:t>2</w:t>
      </w:r>
      <w:r w:rsidRPr="00D24927">
        <w:rPr>
          <w:color w:val="000000"/>
          <w:sz w:val="28"/>
          <w:szCs w:val="28"/>
        </w:rPr>
        <w:t>.3. Кабинеты приема заявителей должны быть оборудованы информационными табличками с указанием номера кабинета, фамилии, имени, отчества, должности специалиста, осуществляющего исполнение государственной функции.</w:t>
      </w:r>
    </w:p>
    <w:p w:rsidR="00CC41FB" w:rsidRPr="00D24927" w:rsidRDefault="00CC41FB" w:rsidP="001E1CA6">
      <w:pPr>
        <w:suppressAutoHyphens/>
        <w:spacing w:line="360" w:lineRule="exact"/>
        <w:ind w:firstLine="709"/>
        <w:jc w:val="both"/>
        <w:rPr>
          <w:color w:val="000000"/>
          <w:sz w:val="28"/>
          <w:szCs w:val="28"/>
        </w:rPr>
      </w:pPr>
      <w:r w:rsidRPr="00D24927">
        <w:rPr>
          <w:color w:val="000000"/>
          <w:sz w:val="28"/>
          <w:szCs w:val="28"/>
        </w:rPr>
        <w:t>2.1</w:t>
      </w:r>
      <w:r>
        <w:rPr>
          <w:color w:val="000000"/>
          <w:sz w:val="28"/>
          <w:szCs w:val="28"/>
        </w:rPr>
        <w:t>2</w:t>
      </w:r>
      <w:r w:rsidRPr="00D24927">
        <w:rPr>
          <w:color w:val="000000"/>
          <w:sz w:val="28"/>
          <w:szCs w:val="28"/>
        </w:rPr>
        <w:t>.4. Помещения для непосредственного взаимодействия должностных лиц с заявителями должны соответствовать комфортным условиям для заявителя и оптимальным условиям работы специалистов.</w:t>
      </w:r>
    </w:p>
    <w:p w:rsidR="00CC41FB" w:rsidRPr="00D24927" w:rsidRDefault="00CC41FB" w:rsidP="001E1CA6">
      <w:pPr>
        <w:suppressAutoHyphens/>
        <w:spacing w:line="360" w:lineRule="exact"/>
        <w:ind w:firstLine="709"/>
        <w:jc w:val="both"/>
        <w:rPr>
          <w:color w:val="000000"/>
          <w:sz w:val="28"/>
          <w:szCs w:val="28"/>
        </w:rPr>
      </w:pPr>
      <w:r w:rsidRPr="00D24927">
        <w:rPr>
          <w:color w:val="000000"/>
          <w:sz w:val="28"/>
          <w:szCs w:val="28"/>
        </w:rPr>
        <w:t>2.1</w:t>
      </w:r>
      <w:r>
        <w:rPr>
          <w:color w:val="000000"/>
          <w:sz w:val="28"/>
          <w:szCs w:val="28"/>
        </w:rPr>
        <w:t>2</w:t>
      </w:r>
      <w:r w:rsidRPr="00D24927">
        <w:rPr>
          <w:color w:val="000000"/>
          <w:sz w:val="28"/>
          <w:szCs w:val="28"/>
        </w:rPr>
        <w:t>.5. Места для ожидания и информирования должны быть оборудованы информационными стендами, столами и стульями для возможности оформления документов.</w:t>
      </w:r>
    </w:p>
    <w:p w:rsidR="00CC41FB" w:rsidRPr="00D24927" w:rsidRDefault="00CC41FB" w:rsidP="001E1CA6">
      <w:pPr>
        <w:suppressAutoHyphens/>
        <w:spacing w:line="360" w:lineRule="exact"/>
        <w:ind w:firstLine="709"/>
        <w:jc w:val="both"/>
        <w:rPr>
          <w:color w:val="000000"/>
          <w:sz w:val="28"/>
          <w:szCs w:val="28"/>
        </w:rPr>
      </w:pPr>
      <w:r w:rsidRPr="00D24927">
        <w:rPr>
          <w:color w:val="000000"/>
          <w:sz w:val="28"/>
          <w:szCs w:val="28"/>
        </w:rPr>
        <w:t>На информационном стенде размещаются информация о размере государственной пошлины за предоставление государственной услуги, перечни документов, необходимых для представления услуги, образцы заявлений для получения услуги, банковские реквизиты для перечисления государственной пошлины.</w:t>
      </w:r>
    </w:p>
    <w:p w:rsidR="00CC41FB" w:rsidRPr="00D24927" w:rsidRDefault="00CC41FB" w:rsidP="001E1CA6">
      <w:pPr>
        <w:suppressAutoHyphens/>
        <w:spacing w:line="360" w:lineRule="exact"/>
        <w:ind w:firstLine="709"/>
        <w:jc w:val="both"/>
        <w:rPr>
          <w:color w:val="000000"/>
          <w:sz w:val="28"/>
          <w:szCs w:val="28"/>
        </w:rPr>
      </w:pPr>
      <w:r w:rsidRPr="00D24927">
        <w:rPr>
          <w:color w:val="000000"/>
          <w:sz w:val="28"/>
          <w:szCs w:val="28"/>
        </w:rPr>
        <w:t>2.1</w:t>
      </w:r>
      <w:r>
        <w:rPr>
          <w:color w:val="000000"/>
          <w:sz w:val="28"/>
          <w:szCs w:val="28"/>
        </w:rPr>
        <w:t>2</w:t>
      </w:r>
      <w:r w:rsidRPr="00D24927">
        <w:rPr>
          <w:color w:val="000000"/>
          <w:sz w:val="28"/>
          <w:szCs w:val="28"/>
        </w:rPr>
        <w:t xml:space="preserve">.6. Помещения (кабинеты) приема посетителей должны быть оборудованы персональными компьютерами с возможностью доступа к </w:t>
      </w:r>
      <w:r w:rsidRPr="00D24927">
        <w:rPr>
          <w:color w:val="000000"/>
          <w:sz w:val="28"/>
          <w:szCs w:val="28"/>
        </w:rPr>
        <w:lastRenderedPageBreak/>
        <w:t>необходимым информационным базам данных, с</w:t>
      </w:r>
      <w:r>
        <w:rPr>
          <w:color w:val="000000"/>
          <w:sz w:val="28"/>
          <w:szCs w:val="28"/>
        </w:rPr>
        <w:t>ети «</w:t>
      </w:r>
      <w:r w:rsidRPr="00D24927">
        <w:rPr>
          <w:color w:val="000000"/>
          <w:sz w:val="28"/>
          <w:szCs w:val="28"/>
        </w:rPr>
        <w:t>Интернет</w:t>
      </w:r>
      <w:r>
        <w:rPr>
          <w:color w:val="000000"/>
          <w:sz w:val="28"/>
          <w:szCs w:val="28"/>
        </w:rPr>
        <w:t>»</w:t>
      </w:r>
      <w:r w:rsidRPr="00D24927">
        <w:rPr>
          <w:color w:val="000000"/>
          <w:sz w:val="28"/>
          <w:szCs w:val="28"/>
        </w:rPr>
        <w:t>, печатающими устройствами, ксероксами.</w:t>
      </w:r>
    </w:p>
    <w:p w:rsidR="00195199" w:rsidRDefault="00195199" w:rsidP="001E1CA6">
      <w:pPr>
        <w:autoSpaceDE w:val="0"/>
        <w:autoSpaceDN w:val="0"/>
        <w:adjustRightInd w:val="0"/>
        <w:spacing w:line="360" w:lineRule="exact"/>
        <w:ind w:firstLine="539"/>
        <w:jc w:val="both"/>
        <w:rPr>
          <w:sz w:val="28"/>
          <w:szCs w:val="28"/>
        </w:rPr>
      </w:pPr>
      <w:r>
        <w:rPr>
          <w:sz w:val="28"/>
          <w:szCs w:val="28"/>
        </w:rPr>
        <w:t>Для ожидания в очереди и для заполнения заявлений заявителям отводятся места, оборудованные стульями или скамьями, столами для возможности оформления документов. При необходимости заявителю предоставляются бесплатно канцелярские принадлежности (бумага формата А-4, ручки).</w:t>
      </w:r>
    </w:p>
    <w:p w:rsidR="00195199" w:rsidRDefault="00A56C1E" w:rsidP="001E1CA6">
      <w:pPr>
        <w:autoSpaceDE w:val="0"/>
        <w:autoSpaceDN w:val="0"/>
        <w:adjustRightInd w:val="0"/>
        <w:spacing w:line="360" w:lineRule="exact"/>
        <w:ind w:firstLine="539"/>
        <w:jc w:val="both"/>
        <w:rPr>
          <w:sz w:val="28"/>
          <w:szCs w:val="28"/>
        </w:rPr>
      </w:pPr>
      <w:r>
        <w:rPr>
          <w:sz w:val="28"/>
          <w:szCs w:val="28"/>
        </w:rPr>
        <w:t>2</w:t>
      </w:r>
      <w:r w:rsidR="00195199">
        <w:rPr>
          <w:sz w:val="28"/>
          <w:szCs w:val="28"/>
        </w:rPr>
        <w:t>.</w:t>
      </w:r>
      <w:r>
        <w:rPr>
          <w:sz w:val="28"/>
          <w:szCs w:val="28"/>
        </w:rPr>
        <w:t>12.</w:t>
      </w:r>
      <w:r w:rsidR="00CC41FB">
        <w:rPr>
          <w:sz w:val="28"/>
          <w:szCs w:val="28"/>
        </w:rPr>
        <w:t>7</w:t>
      </w:r>
      <w:r>
        <w:rPr>
          <w:sz w:val="28"/>
          <w:szCs w:val="28"/>
        </w:rPr>
        <w:t>.</w:t>
      </w:r>
      <w:r w:rsidR="00195199">
        <w:rPr>
          <w:sz w:val="28"/>
          <w:szCs w:val="28"/>
        </w:rPr>
        <w:t xml:space="preserve"> Требования к помещениям </w:t>
      </w:r>
      <w:r w:rsidR="00A17541">
        <w:rPr>
          <w:sz w:val="28"/>
          <w:szCs w:val="28"/>
        </w:rPr>
        <w:t>МФЦ</w:t>
      </w:r>
      <w:r w:rsidR="00195199">
        <w:rPr>
          <w:sz w:val="28"/>
          <w:szCs w:val="28"/>
        </w:rPr>
        <w:t xml:space="preserve"> установлены </w:t>
      </w:r>
      <w:hyperlink r:id="rId44" w:history="1">
        <w:r w:rsidR="00195199" w:rsidRPr="00A56C1E">
          <w:rPr>
            <w:sz w:val="28"/>
            <w:szCs w:val="28"/>
          </w:rPr>
          <w:t>Правилами</w:t>
        </w:r>
      </w:hyperlink>
      <w:r w:rsidR="00195199" w:rsidRPr="00A56C1E">
        <w:rPr>
          <w:sz w:val="28"/>
          <w:szCs w:val="28"/>
        </w:rPr>
        <w:t xml:space="preserve"> </w:t>
      </w:r>
      <w:r w:rsidR="00195199">
        <w:rPr>
          <w:sz w:val="28"/>
          <w:szCs w:val="28"/>
        </w:rPr>
        <w:t>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w:t>
      </w:r>
      <w:r w:rsidR="00A17541">
        <w:rPr>
          <w:sz w:val="28"/>
          <w:szCs w:val="28"/>
        </w:rPr>
        <w:t xml:space="preserve"> </w:t>
      </w:r>
      <w:r>
        <w:rPr>
          <w:sz w:val="28"/>
          <w:szCs w:val="28"/>
        </w:rPr>
        <w:t>№</w:t>
      </w:r>
      <w:r w:rsidR="00195199">
        <w:rPr>
          <w:sz w:val="28"/>
          <w:szCs w:val="28"/>
        </w:rPr>
        <w:t xml:space="preserve"> 1376.</w:t>
      </w:r>
    </w:p>
    <w:p w:rsidR="00195199" w:rsidRDefault="00CC41FB" w:rsidP="001E1CA6">
      <w:pPr>
        <w:autoSpaceDE w:val="0"/>
        <w:autoSpaceDN w:val="0"/>
        <w:adjustRightInd w:val="0"/>
        <w:spacing w:line="360" w:lineRule="exact"/>
        <w:ind w:firstLine="539"/>
        <w:jc w:val="both"/>
        <w:rPr>
          <w:sz w:val="28"/>
          <w:szCs w:val="28"/>
        </w:rPr>
      </w:pPr>
      <w:r>
        <w:rPr>
          <w:sz w:val="28"/>
          <w:szCs w:val="28"/>
        </w:rPr>
        <w:t>2.12.8</w:t>
      </w:r>
      <w:r w:rsidR="00A56C1E">
        <w:rPr>
          <w:sz w:val="28"/>
          <w:szCs w:val="28"/>
        </w:rPr>
        <w:t>.</w:t>
      </w:r>
      <w:r w:rsidR="00195199">
        <w:rPr>
          <w:sz w:val="28"/>
          <w:szCs w:val="28"/>
        </w:rPr>
        <w:t xml:space="preserve"> В целях обеспечения доступности государственной услуги для инвалидов предусматриваются:</w:t>
      </w:r>
    </w:p>
    <w:p w:rsidR="00195199" w:rsidRDefault="00195199" w:rsidP="001E1CA6">
      <w:pPr>
        <w:autoSpaceDE w:val="0"/>
        <w:autoSpaceDN w:val="0"/>
        <w:adjustRightInd w:val="0"/>
        <w:spacing w:line="360" w:lineRule="exact"/>
        <w:ind w:firstLine="539"/>
        <w:jc w:val="both"/>
        <w:rPr>
          <w:sz w:val="28"/>
          <w:szCs w:val="28"/>
        </w:rPr>
      </w:pPr>
      <w:r>
        <w:rPr>
          <w:sz w:val="28"/>
          <w:szCs w:val="28"/>
        </w:rPr>
        <w:t>1) условия для беспрепятственного доступа в кабинет, в котором осуществляется предоставление государственной услуги;</w:t>
      </w:r>
    </w:p>
    <w:p w:rsidR="00195199" w:rsidRDefault="00195199" w:rsidP="001E1CA6">
      <w:pPr>
        <w:autoSpaceDE w:val="0"/>
        <w:autoSpaceDN w:val="0"/>
        <w:adjustRightInd w:val="0"/>
        <w:spacing w:line="360" w:lineRule="exact"/>
        <w:ind w:firstLine="539"/>
        <w:jc w:val="both"/>
        <w:rPr>
          <w:sz w:val="28"/>
          <w:szCs w:val="28"/>
        </w:rPr>
      </w:pPr>
      <w:r>
        <w:rPr>
          <w:sz w:val="28"/>
          <w:szCs w:val="28"/>
        </w:rPr>
        <w:t>2) возможность самостоятельного передвижения по территории, на которой расположены объекты (здание, кабинет), в которых осуществляется предоставление государственной услуги;</w:t>
      </w:r>
    </w:p>
    <w:p w:rsidR="00195199" w:rsidRDefault="00195199" w:rsidP="001E1CA6">
      <w:pPr>
        <w:autoSpaceDE w:val="0"/>
        <w:autoSpaceDN w:val="0"/>
        <w:adjustRightInd w:val="0"/>
        <w:spacing w:line="360" w:lineRule="exact"/>
        <w:ind w:firstLine="539"/>
        <w:jc w:val="both"/>
        <w:rPr>
          <w:sz w:val="28"/>
          <w:szCs w:val="28"/>
        </w:rPr>
      </w:pPr>
      <w:r>
        <w:rPr>
          <w:sz w:val="28"/>
          <w:szCs w:val="28"/>
        </w:rPr>
        <w:t>3) сопровождение инвалидов, имеющих стойкие расстройства функции зрения и самостоятельного передвижения;</w:t>
      </w:r>
    </w:p>
    <w:p w:rsidR="00195199" w:rsidRDefault="00195199" w:rsidP="001E1CA6">
      <w:pPr>
        <w:autoSpaceDE w:val="0"/>
        <w:autoSpaceDN w:val="0"/>
        <w:adjustRightInd w:val="0"/>
        <w:spacing w:line="360" w:lineRule="exact"/>
        <w:ind w:firstLine="539"/>
        <w:jc w:val="both"/>
        <w:rPr>
          <w:sz w:val="28"/>
          <w:szCs w:val="28"/>
        </w:rPr>
      </w:pPr>
      <w:r>
        <w:rPr>
          <w:sz w:val="28"/>
          <w:szCs w:val="28"/>
        </w:rPr>
        <w:t>4) надлежащее размещение оборудования и носителей информации, необходимых для обеспечения беспрепятственного доступа инвалидов к объектам (зданию, кабинету), в которых осуществляется предоставление государственной услуги, и к услугам с учетом ограничений их жизнедеятельности;</w:t>
      </w:r>
    </w:p>
    <w:p w:rsidR="00195199" w:rsidRDefault="00195199" w:rsidP="001E1CA6">
      <w:pPr>
        <w:autoSpaceDE w:val="0"/>
        <w:autoSpaceDN w:val="0"/>
        <w:adjustRightInd w:val="0"/>
        <w:spacing w:line="360" w:lineRule="exact"/>
        <w:ind w:firstLine="539"/>
        <w:jc w:val="both"/>
        <w:rPr>
          <w:sz w:val="28"/>
          <w:szCs w:val="28"/>
        </w:rPr>
      </w:pPr>
      <w:r>
        <w:rPr>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95199" w:rsidRDefault="00195199" w:rsidP="001E1CA6">
      <w:pPr>
        <w:autoSpaceDE w:val="0"/>
        <w:autoSpaceDN w:val="0"/>
        <w:adjustRightInd w:val="0"/>
        <w:spacing w:line="360" w:lineRule="exact"/>
        <w:ind w:firstLine="539"/>
        <w:jc w:val="both"/>
        <w:rPr>
          <w:sz w:val="28"/>
          <w:szCs w:val="28"/>
        </w:rPr>
      </w:pPr>
      <w:r>
        <w:rPr>
          <w:sz w:val="28"/>
          <w:szCs w:val="28"/>
        </w:rPr>
        <w:t xml:space="preserve">6)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195199" w:rsidRDefault="00195199" w:rsidP="001E1CA6">
      <w:pPr>
        <w:autoSpaceDE w:val="0"/>
        <w:autoSpaceDN w:val="0"/>
        <w:adjustRightInd w:val="0"/>
        <w:spacing w:line="360" w:lineRule="exact"/>
        <w:ind w:firstLine="539"/>
        <w:jc w:val="both"/>
        <w:rPr>
          <w:sz w:val="28"/>
          <w:szCs w:val="28"/>
        </w:rPr>
      </w:pPr>
      <w:r>
        <w:rPr>
          <w:sz w:val="28"/>
          <w:szCs w:val="28"/>
        </w:rPr>
        <w:t xml:space="preserve">7) допуск собаки-проводника на объекты (здание, кабинет), в которых осуществляется предоставление государственной услуги, при наличии документа, подтверждающего ее специальное обучение, выданного по </w:t>
      </w:r>
      <w:hyperlink r:id="rId45" w:history="1">
        <w:r w:rsidRPr="00A56C1E">
          <w:rPr>
            <w:sz w:val="28"/>
            <w:szCs w:val="28"/>
          </w:rPr>
          <w:t>форме</w:t>
        </w:r>
      </w:hyperlink>
      <w:r w:rsidRPr="00A56C1E">
        <w:rPr>
          <w:sz w:val="28"/>
          <w:szCs w:val="28"/>
        </w:rPr>
        <w:t xml:space="preserve"> </w:t>
      </w:r>
      <w:r>
        <w:rPr>
          <w:sz w:val="28"/>
          <w:szCs w:val="28"/>
        </w:rPr>
        <w:t xml:space="preserve">и в </w:t>
      </w:r>
      <w:hyperlink r:id="rId46" w:history="1">
        <w:r w:rsidRPr="00A56C1E">
          <w:rPr>
            <w:sz w:val="28"/>
            <w:szCs w:val="28"/>
          </w:rPr>
          <w:t>порядке</w:t>
        </w:r>
      </w:hyperlink>
      <w:r>
        <w:rPr>
          <w:sz w:val="28"/>
          <w:szCs w:val="28"/>
        </w:rPr>
        <w:t>, утвержденных приказом Мин</w:t>
      </w:r>
      <w:r w:rsidR="00A56C1E">
        <w:rPr>
          <w:sz w:val="28"/>
          <w:szCs w:val="28"/>
        </w:rPr>
        <w:t>труда России от 22 июня 2015 года № 386н «</w:t>
      </w:r>
      <w:r>
        <w:rPr>
          <w:sz w:val="28"/>
          <w:szCs w:val="28"/>
        </w:rPr>
        <w:t>Об утверждении формы документа, подтверждающего специальное обучение собаки-проводника, и порядка его выдачи</w:t>
      </w:r>
      <w:r w:rsidR="00A56C1E">
        <w:rPr>
          <w:sz w:val="28"/>
          <w:szCs w:val="28"/>
        </w:rPr>
        <w:t>»</w:t>
      </w:r>
      <w:r>
        <w:rPr>
          <w:sz w:val="28"/>
          <w:szCs w:val="28"/>
        </w:rPr>
        <w:t>;</w:t>
      </w:r>
    </w:p>
    <w:p w:rsidR="00195199" w:rsidRDefault="00195199" w:rsidP="001E1CA6">
      <w:pPr>
        <w:autoSpaceDE w:val="0"/>
        <w:autoSpaceDN w:val="0"/>
        <w:adjustRightInd w:val="0"/>
        <w:spacing w:line="360" w:lineRule="exact"/>
        <w:ind w:firstLine="539"/>
        <w:jc w:val="both"/>
        <w:rPr>
          <w:sz w:val="28"/>
          <w:szCs w:val="28"/>
        </w:rPr>
      </w:pPr>
      <w:r>
        <w:rPr>
          <w:sz w:val="28"/>
          <w:szCs w:val="28"/>
        </w:rPr>
        <w:t>8) оказание инвалидам помощи в преодолении барьеров, мешающих получению ими услуг наравне с другими лицами.</w:t>
      </w:r>
    </w:p>
    <w:p w:rsidR="00D24927" w:rsidRPr="00D24927" w:rsidRDefault="00D24927" w:rsidP="001E1CA6">
      <w:pPr>
        <w:suppressAutoHyphens/>
        <w:spacing w:line="360" w:lineRule="exact"/>
        <w:ind w:firstLine="709"/>
        <w:jc w:val="both"/>
        <w:rPr>
          <w:color w:val="000000"/>
          <w:sz w:val="28"/>
          <w:szCs w:val="28"/>
        </w:rPr>
      </w:pPr>
    </w:p>
    <w:p w:rsidR="00566911" w:rsidRDefault="00566911" w:rsidP="001E1CA6">
      <w:pPr>
        <w:suppressAutoHyphens/>
        <w:spacing w:line="360" w:lineRule="exact"/>
        <w:ind w:firstLine="709"/>
        <w:jc w:val="center"/>
        <w:rPr>
          <w:b/>
          <w:bCs/>
          <w:color w:val="000000"/>
          <w:sz w:val="28"/>
          <w:szCs w:val="28"/>
        </w:rPr>
      </w:pPr>
    </w:p>
    <w:p w:rsidR="00566911" w:rsidRDefault="00566911" w:rsidP="001E1CA6">
      <w:pPr>
        <w:suppressAutoHyphens/>
        <w:spacing w:line="360" w:lineRule="exact"/>
        <w:ind w:firstLine="709"/>
        <w:jc w:val="center"/>
        <w:rPr>
          <w:b/>
          <w:bCs/>
          <w:color w:val="000000"/>
          <w:sz w:val="28"/>
          <w:szCs w:val="28"/>
        </w:rPr>
      </w:pPr>
    </w:p>
    <w:p w:rsidR="00D24927" w:rsidRPr="00D24927" w:rsidRDefault="00D24927" w:rsidP="00CC41FB">
      <w:pPr>
        <w:suppressAutoHyphens/>
        <w:spacing w:line="360" w:lineRule="atLeast"/>
        <w:ind w:firstLine="709"/>
        <w:jc w:val="center"/>
        <w:rPr>
          <w:b/>
          <w:bCs/>
          <w:color w:val="000000"/>
          <w:sz w:val="28"/>
          <w:szCs w:val="28"/>
        </w:rPr>
      </w:pPr>
      <w:r w:rsidRPr="00D24927">
        <w:rPr>
          <w:b/>
          <w:bCs/>
          <w:color w:val="000000"/>
          <w:sz w:val="28"/>
          <w:szCs w:val="28"/>
        </w:rPr>
        <w:lastRenderedPageBreak/>
        <w:t>2.1</w:t>
      </w:r>
      <w:r w:rsidR="00CC41FB">
        <w:rPr>
          <w:b/>
          <w:bCs/>
          <w:color w:val="000000"/>
          <w:sz w:val="28"/>
          <w:szCs w:val="28"/>
        </w:rPr>
        <w:t>3</w:t>
      </w:r>
      <w:r w:rsidRPr="00D24927">
        <w:rPr>
          <w:b/>
          <w:bCs/>
          <w:color w:val="000000"/>
          <w:sz w:val="28"/>
          <w:szCs w:val="28"/>
        </w:rPr>
        <w:t>. Показатели доступности и качества</w:t>
      </w:r>
    </w:p>
    <w:p w:rsidR="00D24927" w:rsidRPr="00D24927" w:rsidRDefault="00D24927" w:rsidP="001E1CA6">
      <w:pPr>
        <w:suppressAutoHyphens/>
        <w:spacing w:after="240" w:line="360" w:lineRule="atLeast"/>
        <w:ind w:firstLine="709"/>
        <w:jc w:val="center"/>
        <w:rPr>
          <w:b/>
          <w:bCs/>
          <w:color w:val="000000"/>
          <w:sz w:val="28"/>
          <w:szCs w:val="28"/>
        </w:rPr>
      </w:pPr>
      <w:r w:rsidRPr="00D24927">
        <w:rPr>
          <w:b/>
          <w:bCs/>
          <w:color w:val="000000"/>
          <w:sz w:val="28"/>
          <w:szCs w:val="28"/>
        </w:rPr>
        <w:t>государственных услуг</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2.1</w:t>
      </w:r>
      <w:r w:rsidR="00CC41FB">
        <w:rPr>
          <w:color w:val="000000"/>
          <w:sz w:val="28"/>
          <w:szCs w:val="28"/>
        </w:rPr>
        <w:t>3</w:t>
      </w:r>
      <w:r w:rsidRPr="00D24927">
        <w:rPr>
          <w:color w:val="000000"/>
          <w:sz w:val="28"/>
          <w:szCs w:val="28"/>
        </w:rPr>
        <w:t xml:space="preserve">.1. В целях обеспечения доступности государственной услуги информация о порядке ее предоставления предоставляется непосредственно в </w:t>
      </w:r>
      <w:r w:rsidR="00CC41FB">
        <w:rPr>
          <w:color w:val="000000"/>
          <w:sz w:val="28"/>
          <w:szCs w:val="28"/>
        </w:rPr>
        <w:t>Министерстве</w:t>
      </w:r>
      <w:r w:rsidRPr="00D24927">
        <w:rPr>
          <w:color w:val="000000"/>
          <w:sz w:val="28"/>
          <w:szCs w:val="28"/>
        </w:rPr>
        <w:t xml:space="preserve"> с использованием информационных стендов, а также по телефону, электронной почте, посредством ее размещения на сайте </w:t>
      </w:r>
      <w:r w:rsidR="00CC41FB">
        <w:rPr>
          <w:color w:val="000000"/>
          <w:sz w:val="28"/>
          <w:szCs w:val="28"/>
        </w:rPr>
        <w:t>Министерства</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Показателями качества предоставления государственной услуги являются: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1) соблюдение сроков исполнения административных процедур;</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 своевременное информирование организаций;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3) соблюдение законодательства Российской Федерации при исполнении административных процедур;</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 отсутствие жалоб со стороны организаций-заявителей;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5) доступность электронных форм документов, необходимых для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6) возможность подачи запроса на получение государственной услуги и документов в электронной форме;</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7) своевременное предоставление государственной услуги (отсутствие нарушения сроков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8) предоставление государственной услуги в соответствии с вариантом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9) доступность инструментов совершения в электронном виде платежей, необходимых для получения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10) удобство информирования заявителей о ходе предоставления государственной услуги, а также получение результата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2.1</w:t>
      </w:r>
      <w:r w:rsidR="00CE1F0E">
        <w:rPr>
          <w:color w:val="000000"/>
          <w:sz w:val="28"/>
          <w:szCs w:val="28"/>
        </w:rPr>
        <w:t>3</w:t>
      </w:r>
      <w:r w:rsidRPr="00D24927">
        <w:rPr>
          <w:color w:val="000000"/>
          <w:sz w:val="28"/>
          <w:szCs w:val="28"/>
        </w:rPr>
        <w:t>.</w:t>
      </w:r>
      <w:r w:rsidR="00566911">
        <w:rPr>
          <w:color w:val="000000"/>
          <w:sz w:val="28"/>
          <w:szCs w:val="28"/>
        </w:rPr>
        <w:t>2</w:t>
      </w:r>
      <w:r w:rsidRPr="00D24927">
        <w:rPr>
          <w:color w:val="000000"/>
          <w:sz w:val="28"/>
          <w:szCs w:val="28"/>
        </w:rPr>
        <w:t>. При представлении справочной информации с использова</w:t>
      </w:r>
      <w:r w:rsidR="00CE1F0E">
        <w:rPr>
          <w:color w:val="000000"/>
          <w:sz w:val="28"/>
          <w:szCs w:val="28"/>
        </w:rPr>
        <w:t>нием телефона должностные лица Министерства</w:t>
      </w:r>
      <w:r w:rsidRPr="00D24927">
        <w:rPr>
          <w:color w:val="000000"/>
          <w:sz w:val="28"/>
          <w:szCs w:val="28"/>
        </w:rPr>
        <w:t xml:space="preserve"> представляют организации следующую информацию:</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1) о режиме работы подразделения </w:t>
      </w:r>
      <w:r w:rsidR="00CE1F0E">
        <w:rPr>
          <w:color w:val="000000"/>
          <w:sz w:val="28"/>
          <w:szCs w:val="28"/>
        </w:rPr>
        <w:t>Министерства</w:t>
      </w:r>
      <w:r w:rsidRPr="00D24927">
        <w:rPr>
          <w:color w:val="000000"/>
          <w:sz w:val="28"/>
          <w:szCs w:val="28"/>
        </w:rPr>
        <w:t>, ответственного за предоставление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2) о полном почтовом адресе </w:t>
      </w:r>
      <w:r w:rsidR="00CE1F0E">
        <w:rPr>
          <w:color w:val="000000"/>
          <w:sz w:val="28"/>
          <w:szCs w:val="28"/>
        </w:rPr>
        <w:t>Министерства</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3) об адресе официального сайта </w:t>
      </w:r>
      <w:r w:rsidR="00CE1F0E">
        <w:rPr>
          <w:color w:val="000000"/>
          <w:sz w:val="28"/>
          <w:szCs w:val="28"/>
        </w:rPr>
        <w:t>Министерства</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4) о справочном номере телефона подразделения </w:t>
      </w:r>
      <w:r w:rsidR="00CE1F0E">
        <w:rPr>
          <w:color w:val="000000"/>
          <w:sz w:val="28"/>
          <w:szCs w:val="28"/>
        </w:rPr>
        <w:t>Министерства</w:t>
      </w:r>
      <w:r w:rsidRPr="00D24927">
        <w:rPr>
          <w:color w:val="000000"/>
          <w:sz w:val="28"/>
          <w:szCs w:val="28"/>
        </w:rPr>
        <w:t>, ответственного за предоставление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2.1</w:t>
      </w:r>
      <w:r w:rsidR="00CE1F0E">
        <w:rPr>
          <w:color w:val="000000"/>
          <w:sz w:val="28"/>
          <w:szCs w:val="28"/>
        </w:rPr>
        <w:t>3</w:t>
      </w:r>
      <w:r w:rsidR="00566911">
        <w:rPr>
          <w:color w:val="000000"/>
          <w:sz w:val="28"/>
          <w:szCs w:val="28"/>
        </w:rPr>
        <w:t>.3</w:t>
      </w:r>
      <w:r w:rsidRPr="00D24927">
        <w:rPr>
          <w:color w:val="000000"/>
          <w:sz w:val="28"/>
          <w:szCs w:val="28"/>
        </w:rPr>
        <w:t xml:space="preserve">. При информировании о порядке предоставления государственной услуги по телефону должностное лицо подразделения </w:t>
      </w:r>
      <w:r w:rsidR="00CE1F0E">
        <w:rPr>
          <w:color w:val="000000"/>
          <w:sz w:val="28"/>
          <w:szCs w:val="28"/>
        </w:rPr>
        <w:t>Министерства</w:t>
      </w:r>
      <w:r w:rsidRPr="00D24927">
        <w:rPr>
          <w:color w:val="000000"/>
          <w:sz w:val="28"/>
          <w:szCs w:val="28"/>
        </w:rPr>
        <w:t xml:space="preserve">, ответственного за предоставление информации об оказании </w:t>
      </w:r>
      <w:r w:rsidRPr="00D24927">
        <w:rPr>
          <w:color w:val="000000"/>
          <w:sz w:val="28"/>
          <w:szCs w:val="28"/>
        </w:rPr>
        <w:lastRenderedPageBreak/>
        <w:t>услуги, сняв трубку, должно представиться: назвать фамилию, имя, отчество, должность.</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Должностное лицо </w:t>
      </w:r>
      <w:r w:rsidR="002F732A">
        <w:rPr>
          <w:color w:val="000000"/>
          <w:sz w:val="28"/>
          <w:szCs w:val="28"/>
        </w:rPr>
        <w:t>Министерства</w:t>
      </w:r>
      <w:r w:rsidRPr="00D24927">
        <w:rPr>
          <w:color w:val="000000"/>
          <w:sz w:val="28"/>
          <w:szCs w:val="28"/>
        </w:rPr>
        <w:t xml:space="preserve">, ответственное за предоставление информации об оказании услуги, обязано сообщить точный почтовый адрес </w:t>
      </w:r>
      <w:r w:rsidR="00480067">
        <w:rPr>
          <w:color w:val="000000"/>
          <w:sz w:val="28"/>
          <w:szCs w:val="28"/>
        </w:rPr>
        <w:t>Министерства</w:t>
      </w:r>
      <w:r w:rsidRPr="00D24927">
        <w:rPr>
          <w:color w:val="000000"/>
          <w:sz w:val="28"/>
          <w:szCs w:val="28"/>
        </w:rPr>
        <w:t xml:space="preserve"> (при необходимости - способ проезда к нему), требования к письменному запросу.</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Звонки по вопросу информирования о порядке предоставления государственной услуги принимаются в соответствии с графиком работы </w:t>
      </w:r>
      <w:r w:rsidR="00480067">
        <w:rPr>
          <w:color w:val="000000"/>
          <w:sz w:val="28"/>
          <w:szCs w:val="28"/>
        </w:rPr>
        <w:t>Министерства</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2.1</w:t>
      </w:r>
      <w:r w:rsidR="00CE1F0E">
        <w:rPr>
          <w:color w:val="000000"/>
          <w:sz w:val="28"/>
          <w:szCs w:val="28"/>
        </w:rPr>
        <w:t>3</w:t>
      </w:r>
      <w:r w:rsidRPr="00D24927">
        <w:rPr>
          <w:color w:val="000000"/>
          <w:sz w:val="28"/>
          <w:szCs w:val="28"/>
        </w:rPr>
        <w:t>.</w:t>
      </w:r>
      <w:r w:rsidR="00566911">
        <w:rPr>
          <w:color w:val="000000"/>
          <w:sz w:val="28"/>
          <w:szCs w:val="28"/>
        </w:rPr>
        <w:t>4</w:t>
      </w:r>
      <w:r w:rsidRPr="00D24927">
        <w:rPr>
          <w:color w:val="000000"/>
          <w:sz w:val="28"/>
          <w:szCs w:val="28"/>
        </w:rPr>
        <w:t xml:space="preserve">. При ответах на телефонные звонки должностные лица подразделения </w:t>
      </w:r>
      <w:r w:rsidR="00480067">
        <w:rPr>
          <w:color w:val="000000"/>
          <w:sz w:val="28"/>
          <w:szCs w:val="28"/>
        </w:rPr>
        <w:t>Министерства</w:t>
      </w:r>
      <w:r w:rsidRPr="00D24927">
        <w:rPr>
          <w:color w:val="000000"/>
          <w:sz w:val="28"/>
          <w:szCs w:val="28"/>
        </w:rPr>
        <w:t>, ответственного за предоставление информации об оказании услуги, обязаны, в соответствии с поступившим запросом, предоставлять информацию по следующим вопросам:</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1) о входящих номерах, под которыми зарегистрированы в системе делопроизводства </w:t>
      </w:r>
      <w:r w:rsidR="00480067">
        <w:rPr>
          <w:color w:val="000000"/>
          <w:sz w:val="28"/>
          <w:szCs w:val="28"/>
        </w:rPr>
        <w:t>Министерства</w:t>
      </w:r>
      <w:r w:rsidRPr="00D24927">
        <w:rPr>
          <w:color w:val="000000"/>
          <w:sz w:val="28"/>
          <w:szCs w:val="28"/>
        </w:rPr>
        <w:t xml:space="preserve"> запросы по вопросам получения (переоформления, продления срока действия, прекращения действия)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 о нормативных правовых актах по вопросам получения (переоформления, продления срока действия, прекращения действия) лицензии (наименование, номер, дата принятия нормативного акта);</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3) о перечне документов, необходимых для получения (переоформления, продления срока действия, прекращения действия)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 о сроках рассмотрения документов;</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5) о сроках выдачи (переоформления, продления срока действия, прекращения действия)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6) о порядке возврата денежных средств в случае отказа в выдаче (переоформлении, продлении срока действия)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7) о месте размещения на официальном сайте </w:t>
      </w:r>
      <w:r w:rsidR="00480067">
        <w:rPr>
          <w:color w:val="000000"/>
          <w:sz w:val="28"/>
          <w:szCs w:val="28"/>
        </w:rPr>
        <w:t>Министерства</w:t>
      </w:r>
      <w:r w:rsidRPr="00D24927">
        <w:rPr>
          <w:color w:val="000000"/>
          <w:sz w:val="28"/>
          <w:szCs w:val="28"/>
        </w:rPr>
        <w:t xml:space="preserve"> информации по вопросам получения (переоформления, продления срока действия, прекращения действия) лицензии.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Иные вопросы рассматриваются </w:t>
      </w:r>
      <w:r w:rsidR="00480067">
        <w:rPr>
          <w:color w:val="000000"/>
          <w:sz w:val="28"/>
          <w:szCs w:val="28"/>
        </w:rPr>
        <w:t>Министерством</w:t>
      </w:r>
      <w:r w:rsidRPr="00D24927">
        <w:rPr>
          <w:color w:val="000000"/>
          <w:sz w:val="28"/>
          <w:szCs w:val="28"/>
        </w:rPr>
        <w:t xml:space="preserve"> только на основании соответствующего письменного обращения.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2.1</w:t>
      </w:r>
      <w:r w:rsidR="00480067">
        <w:rPr>
          <w:color w:val="000000"/>
          <w:sz w:val="28"/>
          <w:szCs w:val="28"/>
        </w:rPr>
        <w:t>3</w:t>
      </w:r>
      <w:r w:rsidRPr="00D24927">
        <w:rPr>
          <w:color w:val="000000"/>
          <w:sz w:val="28"/>
          <w:szCs w:val="28"/>
        </w:rPr>
        <w:t>.</w:t>
      </w:r>
      <w:r w:rsidR="00566911">
        <w:rPr>
          <w:color w:val="000000"/>
          <w:sz w:val="28"/>
          <w:szCs w:val="28"/>
        </w:rPr>
        <w:t>5</w:t>
      </w:r>
      <w:r w:rsidRPr="00D24927">
        <w:rPr>
          <w:color w:val="000000"/>
          <w:sz w:val="28"/>
          <w:szCs w:val="28"/>
        </w:rPr>
        <w:t xml:space="preserve">. По письменным обращениям ответ направляется почтой в адрес организации в срок, не превышающий 30 (тридцать) дней со дня регистрации письменного обращения в соответствии с правилами делопроизводства, предусмотренными в </w:t>
      </w:r>
      <w:r w:rsidR="00480067">
        <w:rPr>
          <w:color w:val="000000"/>
          <w:sz w:val="28"/>
          <w:szCs w:val="28"/>
        </w:rPr>
        <w:t>Министерстве</w:t>
      </w:r>
      <w:r w:rsidRPr="00D24927">
        <w:rPr>
          <w:color w:val="000000"/>
          <w:sz w:val="28"/>
          <w:szCs w:val="28"/>
        </w:rPr>
        <w:t>.</w:t>
      </w:r>
    </w:p>
    <w:p w:rsidR="00480067" w:rsidRDefault="00480067" w:rsidP="00480067">
      <w:pPr>
        <w:autoSpaceDE w:val="0"/>
        <w:autoSpaceDN w:val="0"/>
        <w:adjustRightInd w:val="0"/>
        <w:jc w:val="both"/>
        <w:outlineLvl w:val="0"/>
        <w:rPr>
          <w:sz w:val="28"/>
          <w:szCs w:val="28"/>
        </w:rPr>
      </w:pPr>
    </w:p>
    <w:p w:rsidR="00566911" w:rsidRDefault="00566911" w:rsidP="00480067">
      <w:pPr>
        <w:autoSpaceDE w:val="0"/>
        <w:autoSpaceDN w:val="0"/>
        <w:adjustRightInd w:val="0"/>
        <w:jc w:val="center"/>
        <w:outlineLvl w:val="0"/>
        <w:rPr>
          <w:b/>
          <w:bCs/>
          <w:sz w:val="28"/>
          <w:szCs w:val="28"/>
        </w:rPr>
      </w:pPr>
    </w:p>
    <w:p w:rsidR="00566911" w:rsidRDefault="00566911" w:rsidP="00480067">
      <w:pPr>
        <w:autoSpaceDE w:val="0"/>
        <w:autoSpaceDN w:val="0"/>
        <w:adjustRightInd w:val="0"/>
        <w:jc w:val="center"/>
        <w:outlineLvl w:val="0"/>
        <w:rPr>
          <w:b/>
          <w:bCs/>
          <w:sz w:val="28"/>
          <w:szCs w:val="28"/>
        </w:rPr>
      </w:pPr>
    </w:p>
    <w:p w:rsidR="00480067" w:rsidRDefault="00480067" w:rsidP="00480067">
      <w:pPr>
        <w:autoSpaceDE w:val="0"/>
        <w:autoSpaceDN w:val="0"/>
        <w:adjustRightInd w:val="0"/>
        <w:jc w:val="center"/>
        <w:outlineLvl w:val="0"/>
        <w:rPr>
          <w:b/>
          <w:bCs/>
          <w:sz w:val="28"/>
          <w:szCs w:val="28"/>
        </w:rPr>
      </w:pPr>
      <w:r>
        <w:rPr>
          <w:b/>
          <w:bCs/>
          <w:sz w:val="28"/>
          <w:szCs w:val="28"/>
        </w:rPr>
        <w:lastRenderedPageBreak/>
        <w:t>2.14. Иные требования, в том числе учитывающие особенности</w:t>
      </w:r>
    </w:p>
    <w:p w:rsidR="00480067" w:rsidRDefault="00480067" w:rsidP="00480067">
      <w:pPr>
        <w:autoSpaceDE w:val="0"/>
        <w:autoSpaceDN w:val="0"/>
        <w:adjustRightInd w:val="0"/>
        <w:jc w:val="center"/>
        <w:rPr>
          <w:b/>
          <w:bCs/>
          <w:sz w:val="28"/>
          <w:szCs w:val="28"/>
        </w:rPr>
      </w:pPr>
      <w:r>
        <w:rPr>
          <w:b/>
          <w:bCs/>
          <w:sz w:val="28"/>
          <w:szCs w:val="28"/>
        </w:rPr>
        <w:t>предоставления государственной услуги в многофункциональных</w:t>
      </w:r>
    </w:p>
    <w:p w:rsidR="00480067" w:rsidRDefault="00480067" w:rsidP="00480067">
      <w:pPr>
        <w:autoSpaceDE w:val="0"/>
        <w:autoSpaceDN w:val="0"/>
        <w:adjustRightInd w:val="0"/>
        <w:jc w:val="center"/>
        <w:rPr>
          <w:b/>
          <w:bCs/>
          <w:sz w:val="28"/>
          <w:szCs w:val="28"/>
        </w:rPr>
      </w:pPr>
      <w:r>
        <w:rPr>
          <w:b/>
          <w:bCs/>
          <w:sz w:val="28"/>
          <w:szCs w:val="28"/>
        </w:rPr>
        <w:t>центрах и особенности предоставления государственной услуги</w:t>
      </w:r>
    </w:p>
    <w:p w:rsidR="00480067" w:rsidRDefault="00480067" w:rsidP="00480067">
      <w:pPr>
        <w:autoSpaceDE w:val="0"/>
        <w:autoSpaceDN w:val="0"/>
        <w:adjustRightInd w:val="0"/>
        <w:jc w:val="center"/>
        <w:rPr>
          <w:b/>
          <w:bCs/>
          <w:sz w:val="28"/>
          <w:szCs w:val="28"/>
        </w:rPr>
      </w:pPr>
      <w:r>
        <w:rPr>
          <w:b/>
          <w:bCs/>
          <w:sz w:val="28"/>
          <w:szCs w:val="28"/>
        </w:rPr>
        <w:t>в электронной форме</w:t>
      </w:r>
    </w:p>
    <w:p w:rsidR="00480067" w:rsidRDefault="00480067" w:rsidP="00480067">
      <w:pPr>
        <w:autoSpaceDE w:val="0"/>
        <w:autoSpaceDN w:val="0"/>
        <w:adjustRightInd w:val="0"/>
        <w:jc w:val="both"/>
        <w:rPr>
          <w:sz w:val="28"/>
          <w:szCs w:val="28"/>
        </w:rPr>
      </w:pPr>
    </w:p>
    <w:p w:rsidR="00480067" w:rsidRDefault="00480067" w:rsidP="00480067">
      <w:pPr>
        <w:autoSpaceDE w:val="0"/>
        <w:autoSpaceDN w:val="0"/>
        <w:adjustRightInd w:val="0"/>
        <w:spacing w:line="360" w:lineRule="exact"/>
        <w:ind w:firstLine="540"/>
        <w:jc w:val="both"/>
        <w:rPr>
          <w:sz w:val="28"/>
          <w:szCs w:val="28"/>
        </w:rPr>
      </w:pPr>
      <w:r>
        <w:rPr>
          <w:sz w:val="28"/>
          <w:szCs w:val="28"/>
        </w:rPr>
        <w:t xml:space="preserve">2.14.1. Государственная услуга может оказываться в электронной форме через </w:t>
      </w:r>
      <w:r w:rsidR="00566911">
        <w:rPr>
          <w:sz w:val="28"/>
          <w:szCs w:val="28"/>
        </w:rPr>
        <w:t xml:space="preserve">ЕПГУ </w:t>
      </w:r>
      <w:r>
        <w:rPr>
          <w:sz w:val="28"/>
          <w:szCs w:val="28"/>
        </w:rPr>
        <w:t>при наличии технической возможности путем осуществления:</w:t>
      </w:r>
    </w:p>
    <w:p w:rsidR="00480067" w:rsidRDefault="00480067" w:rsidP="00480067">
      <w:pPr>
        <w:autoSpaceDE w:val="0"/>
        <w:autoSpaceDN w:val="0"/>
        <w:adjustRightInd w:val="0"/>
        <w:spacing w:line="360" w:lineRule="exact"/>
        <w:ind w:firstLine="540"/>
        <w:jc w:val="both"/>
        <w:rPr>
          <w:sz w:val="28"/>
          <w:szCs w:val="28"/>
        </w:rPr>
      </w:pPr>
      <w:r>
        <w:rPr>
          <w:sz w:val="28"/>
          <w:szCs w:val="28"/>
        </w:rPr>
        <w:t>1) предоставления в установленном порядке информации заявителям и обеспечения доступа заявителей к сведениям о государственной услуге;</w:t>
      </w:r>
    </w:p>
    <w:p w:rsidR="00480067" w:rsidRDefault="00480067" w:rsidP="00480067">
      <w:pPr>
        <w:autoSpaceDE w:val="0"/>
        <w:autoSpaceDN w:val="0"/>
        <w:adjustRightInd w:val="0"/>
        <w:spacing w:line="360" w:lineRule="exact"/>
        <w:ind w:firstLine="540"/>
        <w:jc w:val="both"/>
        <w:rPr>
          <w:sz w:val="28"/>
          <w:szCs w:val="28"/>
        </w:rPr>
      </w:pPr>
      <w:r>
        <w:rPr>
          <w:sz w:val="28"/>
          <w:szCs w:val="28"/>
        </w:rPr>
        <w:t>2) подачи заявителем заявления и иных документов, необходимых для предоставления государственной услуги, и прием таких заявления и документов с использованием Единого портала государственных услуг;</w:t>
      </w:r>
    </w:p>
    <w:p w:rsidR="00480067" w:rsidRDefault="00480067" w:rsidP="00480067">
      <w:pPr>
        <w:autoSpaceDE w:val="0"/>
        <w:autoSpaceDN w:val="0"/>
        <w:adjustRightInd w:val="0"/>
        <w:spacing w:line="360" w:lineRule="exact"/>
        <w:ind w:firstLine="540"/>
        <w:jc w:val="both"/>
        <w:rPr>
          <w:sz w:val="28"/>
          <w:szCs w:val="28"/>
        </w:rPr>
      </w:pPr>
      <w:r>
        <w:rPr>
          <w:sz w:val="28"/>
          <w:szCs w:val="28"/>
        </w:rPr>
        <w:t>3) получения заявителем сведений о ходе рассмотрения заявления;</w:t>
      </w:r>
    </w:p>
    <w:p w:rsidR="00480067" w:rsidRDefault="00480067" w:rsidP="00480067">
      <w:pPr>
        <w:autoSpaceDE w:val="0"/>
        <w:autoSpaceDN w:val="0"/>
        <w:adjustRightInd w:val="0"/>
        <w:spacing w:line="360" w:lineRule="exact"/>
        <w:ind w:firstLine="540"/>
        <w:jc w:val="both"/>
        <w:rPr>
          <w:sz w:val="28"/>
          <w:szCs w:val="28"/>
        </w:rPr>
      </w:pPr>
      <w:r>
        <w:rPr>
          <w:sz w:val="28"/>
          <w:szCs w:val="28"/>
        </w:rPr>
        <w:t>4) получения заявителем приказа о выдаче, переоформлении, досрочном прекращении действия лицензии, уведомления о продлении срока действия лицензии либо приказа об отказе в выдаче, переоформлении лицензии, уведомления об отказе в продлении срока действия лицензии.</w:t>
      </w:r>
    </w:p>
    <w:p w:rsidR="00480067" w:rsidRDefault="007A264E" w:rsidP="00480067">
      <w:pPr>
        <w:autoSpaceDE w:val="0"/>
        <w:autoSpaceDN w:val="0"/>
        <w:adjustRightInd w:val="0"/>
        <w:spacing w:line="360" w:lineRule="exact"/>
        <w:ind w:firstLine="540"/>
        <w:jc w:val="both"/>
        <w:rPr>
          <w:sz w:val="28"/>
          <w:szCs w:val="28"/>
        </w:rPr>
      </w:pPr>
      <w:r>
        <w:rPr>
          <w:sz w:val="28"/>
          <w:szCs w:val="28"/>
        </w:rPr>
        <w:t>2.1</w:t>
      </w:r>
      <w:r w:rsidR="00480067">
        <w:rPr>
          <w:sz w:val="28"/>
          <w:szCs w:val="28"/>
        </w:rPr>
        <w:t>4</w:t>
      </w:r>
      <w:r>
        <w:rPr>
          <w:sz w:val="28"/>
          <w:szCs w:val="28"/>
        </w:rPr>
        <w:t>.2</w:t>
      </w:r>
      <w:r w:rsidR="00480067">
        <w:rPr>
          <w:sz w:val="28"/>
          <w:szCs w:val="28"/>
        </w:rPr>
        <w:t xml:space="preserve">. Предоставление государственной услуги в </w:t>
      </w:r>
      <w:r w:rsidR="00566911">
        <w:rPr>
          <w:sz w:val="28"/>
          <w:szCs w:val="28"/>
        </w:rPr>
        <w:t>МФЦ</w:t>
      </w:r>
      <w:r w:rsidR="00480067">
        <w:rPr>
          <w:sz w:val="28"/>
          <w:szCs w:val="28"/>
        </w:rPr>
        <w:t xml:space="preserve"> организуется в порядке и сроки, установленные соглашением о взаимодействии между уполномоченным многофункциональным центром и </w:t>
      </w:r>
      <w:r>
        <w:rPr>
          <w:sz w:val="28"/>
          <w:szCs w:val="28"/>
        </w:rPr>
        <w:t xml:space="preserve">Министерством </w:t>
      </w:r>
      <w:r w:rsidR="00480067">
        <w:rPr>
          <w:sz w:val="28"/>
          <w:szCs w:val="28"/>
        </w:rPr>
        <w:t>путем осуществления:</w:t>
      </w:r>
    </w:p>
    <w:p w:rsidR="00480067" w:rsidRDefault="00480067" w:rsidP="00480067">
      <w:pPr>
        <w:autoSpaceDE w:val="0"/>
        <w:autoSpaceDN w:val="0"/>
        <w:adjustRightInd w:val="0"/>
        <w:spacing w:line="360" w:lineRule="exact"/>
        <w:ind w:firstLine="540"/>
        <w:jc w:val="both"/>
        <w:rPr>
          <w:sz w:val="28"/>
          <w:szCs w:val="28"/>
        </w:rPr>
      </w:pPr>
      <w:r>
        <w:rPr>
          <w:sz w:val="28"/>
          <w:szCs w:val="28"/>
        </w:rPr>
        <w:t>1) предоставления в установленном порядке информации заявителям и обеспечения доступа заявителей к сведениям о государственной услуге;</w:t>
      </w:r>
    </w:p>
    <w:p w:rsidR="00480067" w:rsidRDefault="00480067" w:rsidP="00480067">
      <w:pPr>
        <w:autoSpaceDE w:val="0"/>
        <w:autoSpaceDN w:val="0"/>
        <w:adjustRightInd w:val="0"/>
        <w:spacing w:line="360" w:lineRule="exact"/>
        <w:ind w:firstLine="540"/>
        <w:jc w:val="both"/>
        <w:rPr>
          <w:sz w:val="28"/>
          <w:szCs w:val="28"/>
        </w:rPr>
      </w:pPr>
      <w:r>
        <w:rPr>
          <w:sz w:val="28"/>
          <w:szCs w:val="28"/>
        </w:rPr>
        <w:t>2) подачи заявителем заявления и иных документов, необходимых для предоставления государственной услуги, и прием таких заявления и документов;</w:t>
      </w:r>
    </w:p>
    <w:p w:rsidR="00480067" w:rsidRDefault="00480067" w:rsidP="00480067">
      <w:pPr>
        <w:autoSpaceDE w:val="0"/>
        <w:autoSpaceDN w:val="0"/>
        <w:adjustRightInd w:val="0"/>
        <w:spacing w:line="360" w:lineRule="exact"/>
        <w:ind w:firstLine="540"/>
        <w:jc w:val="both"/>
        <w:rPr>
          <w:sz w:val="28"/>
          <w:szCs w:val="28"/>
        </w:rPr>
      </w:pPr>
      <w:r>
        <w:rPr>
          <w:sz w:val="28"/>
          <w:szCs w:val="28"/>
        </w:rPr>
        <w:t>3) получения заявителем сведений о ходе рассмотрения заявления;</w:t>
      </w:r>
    </w:p>
    <w:p w:rsidR="00480067" w:rsidRDefault="00480067" w:rsidP="00480067">
      <w:pPr>
        <w:autoSpaceDE w:val="0"/>
        <w:autoSpaceDN w:val="0"/>
        <w:adjustRightInd w:val="0"/>
        <w:spacing w:line="360" w:lineRule="exact"/>
        <w:ind w:firstLine="540"/>
        <w:jc w:val="both"/>
        <w:rPr>
          <w:sz w:val="28"/>
          <w:szCs w:val="28"/>
        </w:rPr>
      </w:pPr>
      <w:r>
        <w:rPr>
          <w:sz w:val="28"/>
          <w:szCs w:val="28"/>
        </w:rPr>
        <w:t>4) получения заявителем результата предоставления государственной услуги.</w:t>
      </w:r>
    </w:p>
    <w:p w:rsidR="00A9080B" w:rsidRPr="00A9080B" w:rsidRDefault="00A9080B" w:rsidP="00A9080B">
      <w:pPr>
        <w:autoSpaceDE w:val="0"/>
        <w:autoSpaceDN w:val="0"/>
        <w:adjustRightInd w:val="0"/>
        <w:spacing w:line="360" w:lineRule="exact"/>
        <w:ind w:firstLine="540"/>
        <w:jc w:val="both"/>
        <w:rPr>
          <w:sz w:val="28"/>
          <w:szCs w:val="28"/>
        </w:rPr>
      </w:pPr>
      <w:r>
        <w:rPr>
          <w:sz w:val="28"/>
          <w:szCs w:val="28"/>
        </w:rPr>
        <w:t xml:space="preserve">2.14.3. </w:t>
      </w:r>
      <w:r w:rsidRPr="00A9080B">
        <w:rPr>
          <w:sz w:val="28"/>
          <w:szCs w:val="28"/>
        </w:rPr>
        <w:t>Предоставление государственной услуги посредством Личного кабинета заявителя осуществляется путем заполнения и отправки интерактивной формы заявления на предоставление государственной услуги и прикрепления электронных образов документов, необходимых для получения государственной услуги.</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Требования к электронным образам документов, представляемым через Личный кабинет заявителя:</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1) допустимыми расширениями прикрепляемых электронных образов являются: файлы архивов (*.</w:t>
      </w:r>
      <w:proofErr w:type="spellStart"/>
      <w:r w:rsidRPr="00A9080B">
        <w:rPr>
          <w:sz w:val="28"/>
          <w:szCs w:val="28"/>
        </w:rPr>
        <w:t>zip</w:t>
      </w:r>
      <w:proofErr w:type="spellEnd"/>
      <w:r w:rsidRPr="00A9080B">
        <w:rPr>
          <w:sz w:val="28"/>
          <w:szCs w:val="28"/>
        </w:rPr>
        <w:t>); файлы графических изображений (*.</w:t>
      </w:r>
      <w:proofErr w:type="spellStart"/>
      <w:r w:rsidRPr="00A9080B">
        <w:rPr>
          <w:sz w:val="28"/>
          <w:szCs w:val="28"/>
        </w:rPr>
        <w:t>jpg</w:t>
      </w:r>
      <w:proofErr w:type="spellEnd"/>
      <w:r w:rsidRPr="00A9080B">
        <w:rPr>
          <w:sz w:val="28"/>
          <w:szCs w:val="28"/>
        </w:rPr>
        <w:t>, *.</w:t>
      </w:r>
      <w:proofErr w:type="spellStart"/>
      <w:r w:rsidRPr="00A9080B">
        <w:rPr>
          <w:sz w:val="28"/>
          <w:szCs w:val="28"/>
        </w:rPr>
        <w:t>pdf</w:t>
      </w:r>
      <w:proofErr w:type="spellEnd"/>
      <w:r w:rsidRPr="00A9080B">
        <w:rPr>
          <w:sz w:val="28"/>
          <w:szCs w:val="28"/>
        </w:rPr>
        <w:t>, *.</w:t>
      </w:r>
      <w:proofErr w:type="spellStart"/>
      <w:r w:rsidRPr="00A9080B">
        <w:rPr>
          <w:sz w:val="28"/>
          <w:szCs w:val="28"/>
        </w:rPr>
        <w:t>tiff</w:t>
      </w:r>
      <w:proofErr w:type="spellEnd"/>
      <w:r w:rsidRPr="00A9080B">
        <w:rPr>
          <w:sz w:val="28"/>
          <w:szCs w:val="28"/>
        </w:rPr>
        <w:t>);</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lastRenderedPageBreak/>
        <w:t xml:space="preserve">2) электронные образы должны быть доступны (понятны) для прочтения и должны быть заверены путем подписания усиленной квалифицированной электронной подписью заявителя. Для документов, оригиналы которых изготовлены на бумажных носителях, разрешение изображения должно быть не ниже 150 </w:t>
      </w:r>
      <w:proofErr w:type="spellStart"/>
      <w:r w:rsidRPr="00A9080B">
        <w:rPr>
          <w:sz w:val="28"/>
          <w:szCs w:val="28"/>
        </w:rPr>
        <w:t>dpi</w:t>
      </w:r>
      <w:proofErr w:type="spellEnd"/>
      <w:r w:rsidRPr="00A9080B">
        <w:rPr>
          <w:sz w:val="28"/>
          <w:szCs w:val="28"/>
        </w:rPr>
        <w:t xml:space="preserve"> (точек на дюйм) в масштабе 1:1;</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3) в качестве прикрепляемого электронного образа допускается только один файл, документы, состоящие из 2 и более листов, в целях представления в электронном виде сканируются в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4) электронные образы не должны содержать вирусов и вредоносных программ.</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Средства электронной подписи, применяемые при предоставлении государственной услуги в электронном виде, должны быть сертифицированы в соответствии с законодательством Российской Федерации.</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 xml:space="preserve">Виды электронных подписей, использование которых допускается при обращении за получением государственной услуги, и порядок их использования установлены </w:t>
      </w:r>
      <w:hyperlink r:id="rId47" w:history="1">
        <w:r w:rsidRPr="00A9080B">
          <w:rPr>
            <w:rStyle w:val="af7"/>
            <w:b w:val="0"/>
            <w:color w:val="auto"/>
            <w:sz w:val="28"/>
            <w:szCs w:val="28"/>
            <w:u w:val="none"/>
          </w:rPr>
          <w:t>постановлением</w:t>
        </w:r>
      </w:hyperlink>
      <w:r w:rsidRPr="00A9080B">
        <w:rPr>
          <w:b/>
          <w:sz w:val="28"/>
          <w:szCs w:val="28"/>
        </w:rPr>
        <w:t xml:space="preserve"> </w:t>
      </w:r>
      <w:r w:rsidRPr="00A9080B">
        <w:rPr>
          <w:sz w:val="28"/>
          <w:szCs w:val="28"/>
        </w:rPr>
        <w:t xml:space="preserve">Правительства Российской Федерации от 25 июня 2012 года </w:t>
      </w:r>
      <w:r>
        <w:rPr>
          <w:sz w:val="28"/>
          <w:szCs w:val="28"/>
        </w:rPr>
        <w:t>№ 634 «</w:t>
      </w:r>
      <w:r w:rsidRPr="00A9080B">
        <w:rPr>
          <w:sz w:val="28"/>
          <w:szCs w:val="28"/>
        </w:rPr>
        <w:t>О видах электронной подписи, использование которых допускается при обращении за получением госуда</w:t>
      </w:r>
      <w:r>
        <w:rPr>
          <w:sz w:val="28"/>
          <w:szCs w:val="28"/>
        </w:rPr>
        <w:t>рственных и муниципальных услуг»</w:t>
      </w:r>
      <w:r w:rsidRPr="00A9080B">
        <w:rPr>
          <w:sz w:val="28"/>
          <w:szCs w:val="28"/>
        </w:rPr>
        <w:t>.</w:t>
      </w:r>
    </w:p>
    <w:p w:rsidR="00A9080B" w:rsidRPr="00A9080B" w:rsidRDefault="00A9080B" w:rsidP="00A9080B">
      <w:pPr>
        <w:autoSpaceDE w:val="0"/>
        <w:autoSpaceDN w:val="0"/>
        <w:adjustRightInd w:val="0"/>
        <w:spacing w:line="360" w:lineRule="exact"/>
        <w:ind w:firstLine="540"/>
        <w:jc w:val="both"/>
        <w:rPr>
          <w:sz w:val="28"/>
          <w:szCs w:val="28"/>
        </w:rPr>
      </w:pPr>
      <w:r>
        <w:rPr>
          <w:sz w:val="28"/>
          <w:szCs w:val="28"/>
        </w:rPr>
        <w:t>2.14.4. Право на представление д</w:t>
      </w:r>
      <w:r w:rsidRPr="00A9080B">
        <w:rPr>
          <w:sz w:val="28"/>
          <w:szCs w:val="28"/>
        </w:rPr>
        <w:t>окументов в электронном виде возникает у заявителя после:</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1) регистрации заявителя в ЕСИА;</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2) доступа путем идентификации и аутентификации посредством ЕСИА в Личный кабинет заявителя.</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Подача в электронном виде осуществляется в форме электронных документов и электронных образов документов.</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Электронный документ - документ, формируемый путем заполнения электронной формы (далее - Электронные документы).</w:t>
      </w:r>
    </w:p>
    <w:p w:rsidR="00A9080B" w:rsidRPr="00A9080B" w:rsidRDefault="00A9080B" w:rsidP="00A9080B">
      <w:pPr>
        <w:autoSpaceDE w:val="0"/>
        <w:autoSpaceDN w:val="0"/>
        <w:adjustRightInd w:val="0"/>
        <w:spacing w:line="360" w:lineRule="exact"/>
        <w:ind w:firstLine="540"/>
        <w:jc w:val="both"/>
        <w:rPr>
          <w:sz w:val="28"/>
          <w:szCs w:val="28"/>
        </w:rPr>
      </w:pPr>
      <w:r w:rsidRPr="00A9080B">
        <w:rPr>
          <w:sz w:val="28"/>
          <w:szCs w:val="28"/>
        </w:rPr>
        <w:t>Электронные образы документов - документы на бумажном носителе, преобразованные в электронную форму путем сканирования с сохранением их реквизитов (далее - Электронные образы документов).</w:t>
      </w:r>
    </w:p>
    <w:p w:rsidR="00A9080B" w:rsidRDefault="00A9080B" w:rsidP="00480067">
      <w:pPr>
        <w:autoSpaceDE w:val="0"/>
        <w:autoSpaceDN w:val="0"/>
        <w:adjustRightInd w:val="0"/>
        <w:spacing w:line="360" w:lineRule="exact"/>
        <w:ind w:firstLine="540"/>
        <w:jc w:val="both"/>
        <w:rPr>
          <w:sz w:val="28"/>
          <w:szCs w:val="28"/>
        </w:rPr>
      </w:pPr>
    </w:p>
    <w:p w:rsidR="00566911" w:rsidRDefault="00566911" w:rsidP="00B160E3">
      <w:pPr>
        <w:suppressAutoHyphens/>
        <w:spacing w:line="360" w:lineRule="atLeast"/>
        <w:ind w:firstLine="709"/>
        <w:jc w:val="center"/>
        <w:rPr>
          <w:b/>
          <w:bCs/>
          <w:color w:val="000000"/>
          <w:sz w:val="28"/>
          <w:szCs w:val="28"/>
        </w:rPr>
      </w:pPr>
    </w:p>
    <w:p w:rsidR="00566911" w:rsidRDefault="00566911" w:rsidP="00B160E3">
      <w:pPr>
        <w:suppressAutoHyphens/>
        <w:spacing w:line="360" w:lineRule="atLeast"/>
        <w:ind w:firstLine="709"/>
        <w:jc w:val="center"/>
        <w:rPr>
          <w:b/>
          <w:bCs/>
          <w:color w:val="000000"/>
          <w:sz w:val="28"/>
          <w:szCs w:val="28"/>
        </w:rPr>
      </w:pPr>
    </w:p>
    <w:p w:rsidR="00566911" w:rsidRDefault="00566911" w:rsidP="00B160E3">
      <w:pPr>
        <w:suppressAutoHyphens/>
        <w:spacing w:line="360" w:lineRule="atLeast"/>
        <w:ind w:firstLine="709"/>
        <w:jc w:val="center"/>
        <w:rPr>
          <w:b/>
          <w:bCs/>
          <w:color w:val="000000"/>
          <w:sz w:val="28"/>
          <w:szCs w:val="28"/>
        </w:rPr>
      </w:pPr>
    </w:p>
    <w:p w:rsidR="00566911" w:rsidRDefault="00566911" w:rsidP="00B160E3">
      <w:pPr>
        <w:suppressAutoHyphens/>
        <w:spacing w:line="360" w:lineRule="atLeast"/>
        <w:ind w:firstLine="709"/>
        <w:jc w:val="center"/>
        <w:rPr>
          <w:b/>
          <w:bCs/>
          <w:color w:val="000000"/>
          <w:sz w:val="28"/>
          <w:szCs w:val="28"/>
        </w:rPr>
      </w:pPr>
    </w:p>
    <w:p w:rsidR="00D24927" w:rsidRPr="00D24927" w:rsidRDefault="00D24927" w:rsidP="00B160E3">
      <w:pPr>
        <w:suppressAutoHyphens/>
        <w:spacing w:line="360" w:lineRule="atLeast"/>
        <w:ind w:firstLine="709"/>
        <w:jc w:val="center"/>
        <w:rPr>
          <w:b/>
          <w:bCs/>
          <w:color w:val="000000"/>
          <w:sz w:val="28"/>
          <w:szCs w:val="28"/>
        </w:rPr>
      </w:pPr>
      <w:r w:rsidRPr="00D24927">
        <w:rPr>
          <w:b/>
          <w:bCs/>
          <w:color w:val="000000"/>
          <w:sz w:val="28"/>
          <w:szCs w:val="28"/>
        </w:rPr>
        <w:lastRenderedPageBreak/>
        <w:t>III. Состав, последовательность и сроки выполнения</w:t>
      </w:r>
    </w:p>
    <w:p w:rsidR="00D24927" w:rsidRPr="00D24927" w:rsidRDefault="00D24927" w:rsidP="00B160E3">
      <w:pPr>
        <w:suppressAutoHyphens/>
        <w:spacing w:line="360" w:lineRule="atLeast"/>
        <w:ind w:firstLine="709"/>
        <w:jc w:val="center"/>
        <w:rPr>
          <w:b/>
          <w:bCs/>
          <w:color w:val="000000"/>
          <w:sz w:val="28"/>
          <w:szCs w:val="28"/>
        </w:rPr>
      </w:pPr>
      <w:r w:rsidRPr="00D24927">
        <w:rPr>
          <w:b/>
          <w:bCs/>
          <w:color w:val="000000"/>
          <w:sz w:val="28"/>
          <w:szCs w:val="28"/>
        </w:rPr>
        <w:t>административных процедур (действий), требования к порядку</w:t>
      </w:r>
    </w:p>
    <w:p w:rsidR="00D24927" w:rsidRPr="00D24927" w:rsidRDefault="00D24927" w:rsidP="00B160E3">
      <w:pPr>
        <w:suppressAutoHyphens/>
        <w:spacing w:line="360" w:lineRule="atLeast"/>
        <w:ind w:firstLine="709"/>
        <w:jc w:val="center"/>
        <w:rPr>
          <w:b/>
          <w:bCs/>
          <w:color w:val="000000"/>
          <w:sz w:val="28"/>
          <w:szCs w:val="28"/>
        </w:rPr>
      </w:pPr>
      <w:r w:rsidRPr="00D24927">
        <w:rPr>
          <w:b/>
          <w:bCs/>
          <w:color w:val="000000"/>
          <w:sz w:val="28"/>
          <w:szCs w:val="28"/>
        </w:rPr>
        <w:t>их выполнения, в том числе особенности выполнения</w:t>
      </w:r>
    </w:p>
    <w:p w:rsidR="00D24927" w:rsidRPr="00D24927" w:rsidRDefault="00D24927" w:rsidP="00B160E3">
      <w:pPr>
        <w:suppressAutoHyphens/>
        <w:spacing w:line="360" w:lineRule="atLeast"/>
        <w:ind w:firstLine="709"/>
        <w:jc w:val="center"/>
        <w:rPr>
          <w:b/>
          <w:bCs/>
          <w:color w:val="000000"/>
          <w:sz w:val="28"/>
          <w:szCs w:val="28"/>
        </w:rPr>
      </w:pPr>
      <w:r w:rsidRPr="00D24927">
        <w:rPr>
          <w:b/>
          <w:bCs/>
          <w:color w:val="000000"/>
          <w:sz w:val="28"/>
          <w:szCs w:val="28"/>
        </w:rPr>
        <w:t>административных процедур (действий) в электронной форме</w:t>
      </w:r>
    </w:p>
    <w:p w:rsidR="00D24927" w:rsidRPr="00D24927" w:rsidRDefault="00D24927" w:rsidP="00DA1CFB">
      <w:pPr>
        <w:suppressAutoHyphens/>
        <w:spacing w:line="360" w:lineRule="atLeast"/>
        <w:ind w:firstLine="709"/>
        <w:jc w:val="center"/>
        <w:rPr>
          <w:color w:val="000000"/>
          <w:sz w:val="28"/>
          <w:szCs w:val="28"/>
        </w:rPr>
      </w:pPr>
    </w:p>
    <w:p w:rsidR="00A05778" w:rsidRPr="00D24927" w:rsidRDefault="00DA1CFB" w:rsidP="00A05778">
      <w:pPr>
        <w:suppressAutoHyphens/>
        <w:spacing w:line="360" w:lineRule="atLeast"/>
        <w:ind w:firstLine="709"/>
        <w:jc w:val="center"/>
        <w:rPr>
          <w:b/>
          <w:bCs/>
          <w:color w:val="000000"/>
          <w:sz w:val="28"/>
          <w:szCs w:val="28"/>
        </w:rPr>
      </w:pPr>
      <w:r w:rsidRPr="00DA1CFB">
        <w:rPr>
          <w:b/>
          <w:sz w:val="28"/>
          <w:szCs w:val="28"/>
        </w:rPr>
        <w:t xml:space="preserve">3.1. </w:t>
      </w:r>
      <w:r w:rsidR="00A05778" w:rsidRPr="00D24927">
        <w:rPr>
          <w:b/>
          <w:bCs/>
          <w:color w:val="000000"/>
          <w:sz w:val="28"/>
          <w:szCs w:val="28"/>
        </w:rPr>
        <w:t>Перечень вариантов предоставления государственной</w:t>
      </w:r>
    </w:p>
    <w:p w:rsidR="00A05778" w:rsidRPr="00D24927" w:rsidRDefault="00A05778" w:rsidP="00A05778">
      <w:pPr>
        <w:suppressAutoHyphens/>
        <w:spacing w:line="360" w:lineRule="atLeast"/>
        <w:ind w:firstLine="709"/>
        <w:jc w:val="center"/>
        <w:rPr>
          <w:b/>
          <w:bCs/>
          <w:color w:val="000000"/>
          <w:sz w:val="28"/>
          <w:szCs w:val="28"/>
        </w:rPr>
      </w:pPr>
      <w:r w:rsidRPr="00D24927">
        <w:rPr>
          <w:b/>
          <w:bCs/>
          <w:color w:val="000000"/>
          <w:sz w:val="28"/>
          <w:szCs w:val="28"/>
        </w:rPr>
        <w:t>услуги и перечень административных процедур</w:t>
      </w:r>
    </w:p>
    <w:p w:rsidR="00A05778" w:rsidRDefault="009B5D53" w:rsidP="001E1CA6">
      <w:pPr>
        <w:autoSpaceDE w:val="0"/>
        <w:autoSpaceDN w:val="0"/>
        <w:adjustRightInd w:val="0"/>
        <w:spacing w:before="280" w:line="360" w:lineRule="exact"/>
        <w:ind w:firstLine="540"/>
        <w:jc w:val="both"/>
        <w:rPr>
          <w:sz w:val="28"/>
          <w:szCs w:val="28"/>
        </w:rPr>
      </w:pPr>
      <w:r>
        <w:rPr>
          <w:sz w:val="28"/>
          <w:szCs w:val="28"/>
        </w:rPr>
        <w:t xml:space="preserve">3.1.1. </w:t>
      </w:r>
      <w:r w:rsidR="00A05778" w:rsidRPr="00A05778">
        <w:rPr>
          <w:sz w:val="28"/>
          <w:szCs w:val="28"/>
        </w:rPr>
        <w:t>Варианты предоставления государственной услуги:</w:t>
      </w:r>
    </w:p>
    <w:p w:rsidR="00A05778" w:rsidRPr="00A05778" w:rsidRDefault="00A05778" w:rsidP="001E1CA6">
      <w:pPr>
        <w:autoSpaceDE w:val="0"/>
        <w:autoSpaceDN w:val="0"/>
        <w:adjustRightInd w:val="0"/>
        <w:spacing w:before="280" w:line="360" w:lineRule="exact"/>
        <w:ind w:firstLine="540"/>
        <w:jc w:val="both"/>
        <w:rPr>
          <w:sz w:val="28"/>
          <w:szCs w:val="28"/>
        </w:rPr>
      </w:pPr>
      <w:r w:rsidRPr="00A05778">
        <w:rPr>
          <w:sz w:val="28"/>
          <w:szCs w:val="28"/>
        </w:rPr>
        <w:t>- выдача лицензии;</w:t>
      </w:r>
    </w:p>
    <w:p w:rsidR="00A05778" w:rsidRPr="00A05778" w:rsidRDefault="00A05778" w:rsidP="001E1CA6">
      <w:pPr>
        <w:autoSpaceDE w:val="0"/>
        <w:autoSpaceDN w:val="0"/>
        <w:adjustRightInd w:val="0"/>
        <w:spacing w:before="280" w:line="360" w:lineRule="exact"/>
        <w:ind w:firstLine="540"/>
        <w:jc w:val="both"/>
        <w:rPr>
          <w:sz w:val="28"/>
          <w:szCs w:val="28"/>
        </w:rPr>
      </w:pPr>
      <w:r w:rsidRPr="00A05778">
        <w:rPr>
          <w:sz w:val="28"/>
          <w:szCs w:val="28"/>
        </w:rPr>
        <w:t>- переоформление лицензии;</w:t>
      </w:r>
    </w:p>
    <w:p w:rsidR="00A05778" w:rsidRPr="00A05778" w:rsidRDefault="00A05778" w:rsidP="001E1CA6">
      <w:pPr>
        <w:autoSpaceDE w:val="0"/>
        <w:autoSpaceDN w:val="0"/>
        <w:adjustRightInd w:val="0"/>
        <w:spacing w:before="280" w:line="360" w:lineRule="exact"/>
        <w:ind w:firstLine="540"/>
        <w:jc w:val="both"/>
        <w:rPr>
          <w:sz w:val="28"/>
          <w:szCs w:val="28"/>
        </w:rPr>
      </w:pPr>
      <w:r w:rsidRPr="00A05778">
        <w:rPr>
          <w:sz w:val="28"/>
          <w:szCs w:val="28"/>
        </w:rPr>
        <w:t>- продление лицензии;</w:t>
      </w:r>
    </w:p>
    <w:p w:rsidR="00A05778" w:rsidRPr="00A05778" w:rsidRDefault="00A05778" w:rsidP="001E1CA6">
      <w:pPr>
        <w:autoSpaceDE w:val="0"/>
        <w:autoSpaceDN w:val="0"/>
        <w:adjustRightInd w:val="0"/>
        <w:spacing w:before="280" w:line="360" w:lineRule="exact"/>
        <w:ind w:firstLine="540"/>
        <w:jc w:val="both"/>
        <w:rPr>
          <w:sz w:val="28"/>
          <w:szCs w:val="28"/>
        </w:rPr>
      </w:pPr>
      <w:r w:rsidRPr="00A05778">
        <w:rPr>
          <w:sz w:val="28"/>
          <w:szCs w:val="28"/>
        </w:rPr>
        <w:t>- прекращение лицензии;</w:t>
      </w:r>
    </w:p>
    <w:p w:rsidR="00A05778" w:rsidRPr="00A05778" w:rsidRDefault="00A05778" w:rsidP="001E1CA6">
      <w:pPr>
        <w:autoSpaceDE w:val="0"/>
        <w:autoSpaceDN w:val="0"/>
        <w:adjustRightInd w:val="0"/>
        <w:spacing w:before="280" w:line="360" w:lineRule="exact"/>
        <w:ind w:firstLine="540"/>
        <w:jc w:val="both"/>
        <w:rPr>
          <w:sz w:val="28"/>
          <w:szCs w:val="28"/>
        </w:rPr>
      </w:pPr>
      <w:r w:rsidRPr="00A05778">
        <w:rPr>
          <w:sz w:val="28"/>
          <w:szCs w:val="28"/>
        </w:rPr>
        <w:t>- исправление допущенных опечаток (ошибок).</w:t>
      </w:r>
    </w:p>
    <w:p w:rsidR="00A05778" w:rsidRPr="00A05778" w:rsidRDefault="009B5D53" w:rsidP="001E1CA6">
      <w:pPr>
        <w:autoSpaceDE w:val="0"/>
        <w:autoSpaceDN w:val="0"/>
        <w:adjustRightInd w:val="0"/>
        <w:spacing w:before="280" w:line="360" w:lineRule="exact"/>
        <w:ind w:firstLine="540"/>
        <w:jc w:val="both"/>
        <w:rPr>
          <w:sz w:val="28"/>
          <w:szCs w:val="28"/>
        </w:rPr>
      </w:pPr>
      <w:r>
        <w:rPr>
          <w:sz w:val="28"/>
          <w:szCs w:val="28"/>
        </w:rPr>
        <w:t xml:space="preserve">3.1.2. </w:t>
      </w:r>
      <w:r w:rsidR="00A05778" w:rsidRPr="00A05778">
        <w:rPr>
          <w:sz w:val="28"/>
          <w:szCs w:val="28"/>
        </w:rPr>
        <w:t>При предоставлении государственной услуги осуществляются следующие административные процедуры:</w:t>
      </w:r>
    </w:p>
    <w:p w:rsidR="00DA1CFB" w:rsidRDefault="00DA1CFB" w:rsidP="001E1CA6">
      <w:pPr>
        <w:autoSpaceDE w:val="0"/>
        <w:autoSpaceDN w:val="0"/>
        <w:adjustRightInd w:val="0"/>
        <w:spacing w:before="280" w:line="360" w:lineRule="exact"/>
        <w:ind w:firstLine="540"/>
        <w:jc w:val="both"/>
        <w:rPr>
          <w:sz w:val="28"/>
          <w:szCs w:val="28"/>
        </w:rPr>
      </w:pPr>
      <w:r>
        <w:rPr>
          <w:sz w:val="28"/>
          <w:szCs w:val="28"/>
        </w:rPr>
        <w:t>прием и регистрация документов или отказ в их приеме;</w:t>
      </w:r>
    </w:p>
    <w:p w:rsidR="00DA1CFB" w:rsidRDefault="00DA1CFB" w:rsidP="001E1CA6">
      <w:pPr>
        <w:autoSpaceDE w:val="0"/>
        <w:autoSpaceDN w:val="0"/>
        <w:adjustRightInd w:val="0"/>
        <w:spacing w:before="280" w:line="360" w:lineRule="exact"/>
        <w:ind w:firstLine="540"/>
        <w:jc w:val="both"/>
        <w:rPr>
          <w:sz w:val="28"/>
          <w:szCs w:val="28"/>
        </w:rPr>
      </w:pPr>
      <w:r>
        <w:rPr>
          <w:sz w:val="28"/>
          <w:szCs w:val="28"/>
        </w:rPr>
        <w:t>анализ документов и содержащихся в них сведений, направ</w:t>
      </w:r>
      <w:r w:rsidR="00566911">
        <w:rPr>
          <w:sz w:val="28"/>
          <w:szCs w:val="28"/>
        </w:rPr>
        <w:t>ление межведомственных запросов</w:t>
      </w:r>
      <w:r>
        <w:rPr>
          <w:sz w:val="28"/>
          <w:szCs w:val="28"/>
        </w:rPr>
        <w:t>;</w:t>
      </w:r>
    </w:p>
    <w:p w:rsidR="00DA1CFB" w:rsidRDefault="00DA1CFB" w:rsidP="001E1CA6">
      <w:pPr>
        <w:autoSpaceDE w:val="0"/>
        <w:autoSpaceDN w:val="0"/>
        <w:adjustRightInd w:val="0"/>
        <w:spacing w:before="280" w:line="360" w:lineRule="exact"/>
        <w:ind w:firstLine="540"/>
        <w:jc w:val="both"/>
        <w:rPr>
          <w:sz w:val="28"/>
          <w:szCs w:val="28"/>
        </w:rPr>
      </w:pPr>
      <w:r>
        <w:rPr>
          <w:sz w:val="28"/>
          <w:szCs w:val="28"/>
        </w:rPr>
        <w:t xml:space="preserve">рассмотрение документов, ответов на межведомственные запросы, проектов запросов в администрации муниципальных образований </w:t>
      </w:r>
      <w:r w:rsidR="00A05778">
        <w:rPr>
          <w:sz w:val="28"/>
          <w:szCs w:val="28"/>
        </w:rPr>
        <w:t>Новгородской</w:t>
      </w:r>
      <w:r>
        <w:rPr>
          <w:sz w:val="28"/>
          <w:szCs w:val="28"/>
        </w:rPr>
        <w:t xml:space="preserve"> области и </w:t>
      </w:r>
      <w:r w:rsidR="00A05778">
        <w:rPr>
          <w:sz w:val="28"/>
          <w:szCs w:val="28"/>
        </w:rPr>
        <w:t>заключения департаментом</w:t>
      </w:r>
      <w:r>
        <w:rPr>
          <w:sz w:val="28"/>
          <w:szCs w:val="28"/>
        </w:rPr>
        <w:t xml:space="preserve"> лицензирования, экспертиза (оценка) документов, проведение оценки</w:t>
      </w:r>
      <w:r w:rsidR="00A05778">
        <w:rPr>
          <w:sz w:val="28"/>
          <w:szCs w:val="28"/>
        </w:rPr>
        <w:t xml:space="preserve"> без выезда и</w:t>
      </w:r>
      <w:r>
        <w:rPr>
          <w:sz w:val="28"/>
          <w:szCs w:val="28"/>
        </w:rPr>
        <w:t xml:space="preserve"> выездной оценки соответствия заявителя лицензионным требованиям и (или) обязательным требованиям и внесение сведений о конечном результате предоставления государственной услуги в Сводный реестр;</w:t>
      </w:r>
    </w:p>
    <w:p w:rsidR="00DA1CFB" w:rsidRDefault="00DA1CFB" w:rsidP="001E1CA6">
      <w:pPr>
        <w:autoSpaceDE w:val="0"/>
        <w:autoSpaceDN w:val="0"/>
        <w:adjustRightInd w:val="0"/>
        <w:spacing w:before="280" w:line="360" w:lineRule="exact"/>
        <w:ind w:firstLine="540"/>
        <w:jc w:val="both"/>
        <w:rPr>
          <w:sz w:val="28"/>
          <w:szCs w:val="28"/>
        </w:rPr>
      </w:pPr>
      <w:r>
        <w:rPr>
          <w:sz w:val="28"/>
          <w:szCs w:val="28"/>
        </w:rPr>
        <w:t>выдача (направление) заявителю документов и (или) информации, подтверждающих предоставление государственной услуги (в том числе отказ в предоставлении государственной услуги);</w:t>
      </w:r>
    </w:p>
    <w:p w:rsidR="00DA1CFB" w:rsidRDefault="00DA1CFB" w:rsidP="001E1CA6">
      <w:pPr>
        <w:autoSpaceDE w:val="0"/>
        <w:autoSpaceDN w:val="0"/>
        <w:adjustRightInd w:val="0"/>
        <w:spacing w:before="280" w:after="360" w:line="360" w:lineRule="exact"/>
        <w:ind w:firstLine="539"/>
        <w:jc w:val="both"/>
        <w:rPr>
          <w:sz w:val="28"/>
          <w:szCs w:val="28"/>
        </w:rPr>
      </w:pPr>
      <w:r>
        <w:rPr>
          <w:sz w:val="28"/>
          <w:szCs w:val="28"/>
        </w:rPr>
        <w:t>порядок осуществления административных процедур в электронной форме, в том числе с использованием Личного кабинета заявителя, ЕПГУ.</w:t>
      </w:r>
    </w:p>
    <w:p w:rsidR="00566911" w:rsidRDefault="00566911" w:rsidP="009B5D53">
      <w:pPr>
        <w:suppressAutoHyphens/>
        <w:spacing w:after="240" w:line="360" w:lineRule="atLeast"/>
        <w:ind w:firstLine="709"/>
        <w:jc w:val="both"/>
        <w:rPr>
          <w:b/>
          <w:bCs/>
          <w:color w:val="000000"/>
          <w:sz w:val="28"/>
          <w:szCs w:val="28"/>
        </w:rPr>
      </w:pPr>
    </w:p>
    <w:p w:rsidR="00DA1CFB" w:rsidRPr="009B5D53" w:rsidRDefault="009B5D53" w:rsidP="009B5D53">
      <w:pPr>
        <w:suppressAutoHyphens/>
        <w:spacing w:after="240" w:line="360" w:lineRule="atLeast"/>
        <w:ind w:firstLine="709"/>
        <w:jc w:val="both"/>
        <w:rPr>
          <w:b/>
          <w:bCs/>
          <w:color w:val="000000"/>
          <w:sz w:val="28"/>
          <w:szCs w:val="28"/>
        </w:rPr>
      </w:pPr>
      <w:r>
        <w:rPr>
          <w:b/>
          <w:bCs/>
          <w:color w:val="000000"/>
          <w:sz w:val="28"/>
          <w:szCs w:val="28"/>
        </w:rPr>
        <w:t xml:space="preserve">3.2. </w:t>
      </w:r>
      <w:r w:rsidRPr="009B5D53">
        <w:rPr>
          <w:b/>
          <w:bCs/>
          <w:color w:val="000000"/>
          <w:sz w:val="28"/>
          <w:szCs w:val="28"/>
        </w:rPr>
        <w:t xml:space="preserve">Прием и регистрация </w:t>
      </w:r>
      <w:r>
        <w:rPr>
          <w:b/>
          <w:bCs/>
          <w:color w:val="000000"/>
          <w:sz w:val="28"/>
          <w:szCs w:val="28"/>
        </w:rPr>
        <w:t>д</w:t>
      </w:r>
      <w:r w:rsidRPr="009B5D53">
        <w:rPr>
          <w:b/>
          <w:bCs/>
          <w:color w:val="000000"/>
          <w:sz w:val="28"/>
          <w:szCs w:val="28"/>
        </w:rPr>
        <w:t>окументов или отказ в их приеме</w:t>
      </w:r>
    </w:p>
    <w:p w:rsidR="00785D03" w:rsidRDefault="009B5D53" w:rsidP="001E1CA6">
      <w:pPr>
        <w:autoSpaceDE w:val="0"/>
        <w:autoSpaceDN w:val="0"/>
        <w:adjustRightInd w:val="0"/>
        <w:spacing w:line="360" w:lineRule="exact"/>
        <w:ind w:firstLine="567"/>
        <w:jc w:val="both"/>
        <w:rPr>
          <w:sz w:val="28"/>
          <w:szCs w:val="28"/>
        </w:rPr>
      </w:pPr>
      <w:r>
        <w:rPr>
          <w:sz w:val="28"/>
          <w:szCs w:val="28"/>
        </w:rPr>
        <w:t xml:space="preserve">3.2.1. </w:t>
      </w:r>
      <w:r w:rsidR="00785D03">
        <w:rPr>
          <w:sz w:val="28"/>
          <w:szCs w:val="28"/>
        </w:rPr>
        <w:t xml:space="preserve">Основанием для начала выполнения административной процедуры является поступление </w:t>
      </w:r>
      <w:r>
        <w:rPr>
          <w:sz w:val="28"/>
          <w:szCs w:val="28"/>
        </w:rPr>
        <w:t>д</w:t>
      </w:r>
      <w:r w:rsidR="00785D03">
        <w:rPr>
          <w:sz w:val="28"/>
          <w:szCs w:val="28"/>
        </w:rPr>
        <w:t xml:space="preserve">окументов, поданных заявителем в </w:t>
      </w:r>
      <w:r>
        <w:rPr>
          <w:sz w:val="28"/>
          <w:szCs w:val="28"/>
        </w:rPr>
        <w:t xml:space="preserve">Министерство </w:t>
      </w:r>
      <w:r w:rsidR="00785D03">
        <w:rPr>
          <w:sz w:val="28"/>
          <w:szCs w:val="28"/>
        </w:rPr>
        <w:t xml:space="preserve">или МФЦ либо в электронной форме, в </w:t>
      </w:r>
      <w:r>
        <w:rPr>
          <w:sz w:val="28"/>
          <w:szCs w:val="28"/>
        </w:rPr>
        <w:t>том числе с использованием ЕПГУ</w:t>
      </w:r>
      <w:r w:rsidR="00785D03">
        <w:rPr>
          <w:sz w:val="28"/>
          <w:szCs w:val="28"/>
        </w:rPr>
        <w:t>.</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Заявление и прилагаемые к нему документы о предоставлении государственной услуги принимаются сотрудниками </w:t>
      </w:r>
      <w:r w:rsidR="009B5D53">
        <w:rPr>
          <w:sz w:val="28"/>
          <w:szCs w:val="28"/>
        </w:rPr>
        <w:t>Министерства</w:t>
      </w:r>
      <w:r>
        <w:rPr>
          <w:sz w:val="28"/>
          <w:szCs w:val="28"/>
        </w:rPr>
        <w:t xml:space="preserve"> или МФЦ (в зависимости от волеизъявления заявителя) согласно перечню прилагаемых к заявлению документов.</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Перечень прилагаемых к заявлению документов (с указанием количества листов каждого документа) указывается заявителем в заявлении о предоставлении государственной услуги </w:t>
      </w:r>
      <w:r w:rsidR="009B5D53">
        <w:rPr>
          <w:sz w:val="28"/>
          <w:szCs w:val="28"/>
        </w:rPr>
        <w:t xml:space="preserve">в описи документов, прилагаемой к заявлению в соответствии </w:t>
      </w:r>
      <w:r w:rsidR="001E1CA6" w:rsidRPr="001E1CA6">
        <w:rPr>
          <w:sz w:val="28"/>
          <w:szCs w:val="28"/>
        </w:rPr>
        <w:t>с приложениями</w:t>
      </w:r>
      <w:r w:rsidR="009B5D53" w:rsidRPr="001E1CA6">
        <w:rPr>
          <w:sz w:val="28"/>
          <w:szCs w:val="28"/>
        </w:rPr>
        <w:t xml:space="preserve"> № </w:t>
      </w:r>
      <w:r w:rsidR="001E1CA6" w:rsidRPr="001E1CA6">
        <w:rPr>
          <w:sz w:val="28"/>
          <w:szCs w:val="28"/>
        </w:rPr>
        <w:t xml:space="preserve">5,6,7 </w:t>
      </w:r>
      <w:r w:rsidR="009B5D53" w:rsidRPr="001E1CA6">
        <w:rPr>
          <w:sz w:val="28"/>
          <w:szCs w:val="28"/>
        </w:rPr>
        <w:t>к Административному регламенту</w:t>
      </w:r>
      <w:r w:rsidRPr="001E1CA6">
        <w:rPr>
          <w:sz w:val="28"/>
          <w:szCs w:val="28"/>
        </w:rPr>
        <w:t>.</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Документы могут быть представлены заявителем:</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1) в бумажном виде путем подачи в </w:t>
      </w:r>
      <w:r w:rsidR="009B5D53">
        <w:rPr>
          <w:sz w:val="28"/>
          <w:szCs w:val="28"/>
        </w:rPr>
        <w:t>Министерство</w:t>
      </w:r>
      <w:r>
        <w:rPr>
          <w:sz w:val="28"/>
          <w:szCs w:val="28"/>
        </w:rPr>
        <w:t xml:space="preserve"> или МФЦ;</w:t>
      </w:r>
    </w:p>
    <w:p w:rsidR="00785D03" w:rsidRDefault="009B5D53" w:rsidP="001E1CA6">
      <w:pPr>
        <w:autoSpaceDE w:val="0"/>
        <w:autoSpaceDN w:val="0"/>
        <w:adjustRightInd w:val="0"/>
        <w:spacing w:before="120" w:line="360" w:lineRule="exact"/>
        <w:ind w:firstLine="539"/>
        <w:jc w:val="both"/>
        <w:rPr>
          <w:sz w:val="28"/>
          <w:szCs w:val="28"/>
        </w:rPr>
      </w:pPr>
      <w:r>
        <w:rPr>
          <w:sz w:val="28"/>
          <w:szCs w:val="28"/>
        </w:rPr>
        <w:t>2</w:t>
      </w:r>
      <w:r w:rsidR="00785D03">
        <w:rPr>
          <w:sz w:val="28"/>
          <w:szCs w:val="28"/>
        </w:rPr>
        <w:t>) в электронном виде через Личный кабинет на ЕПГУ.</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Подача </w:t>
      </w:r>
      <w:r w:rsidR="009B5D53">
        <w:rPr>
          <w:sz w:val="28"/>
          <w:szCs w:val="28"/>
        </w:rPr>
        <w:t>д</w:t>
      </w:r>
      <w:r>
        <w:rPr>
          <w:sz w:val="28"/>
          <w:szCs w:val="28"/>
        </w:rPr>
        <w:t xml:space="preserve">окументов, сформированных и подписанных с соблюдением требований </w:t>
      </w:r>
      <w:r w:rsidR="009B5D53">
        <w:rPr>
          <w:sz w:val="28"/>
          <w:szCs w:val="28"/>
        </w:rPr>
        <w:t>Административного р</w:t>
      </w:r>
      <w:r>
        <w:rPr>
          <w:sz w:val="28"/>
          <w:szCs w:val="28"/>
        </w:rPr>
        <w:t>егламента посредством ЕПГУ в электронном виде, осуществляется без необходимости дополнительной подачи их в какой-либо иной форме.</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В случае подачи заявления о предоставлении государственной услуги в электронной форме с использованием ЕПГУ в установленном порядке информация о приеме заявления, изменении статуса заявления автоматически направляется в Личный кабинет заявителя.</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Ответственность за достоверность и полноту сведений, отраженных в </w:t>
      </w:r>
      <w:r w:rsidR="009B5D53">
        <w:rPr>
          <w:sz w:val="28"/>
          <w:szCs w:val="28"/>
        </w:rPr>
        <w:t>д</w:t>
      </w:r>
      <w:r>
        <w:rPr>
          <w:sz w:val="28"/>
          <w:szCs w:val="28"/>
        </w:rPr>
        <w:t>окументах и являющихся основанием для предоставления государственной услуги, несет заявитель.</w:t>
      </w:r>
    </w:p>
    <w:p w:rsidR="00785D03" w:rsidRDefault="009B5D53" w:rsidP="001E1CA6">
      <w:pPr>
        <w:autoSpaceDE w:val="0"/>
        <w:autoSpaceDN w:val="0"/>
        <w:adjustRightInd w:val="0"/>
        <w:spacing w:before="120" w:line="360" w:lineRule="exact"/>
        <w:ind w:firstLine="539"/>
        <w:jc w:val="both"/>
        <w:rPr>
          <w:sz w:val="28"/>
          <w:szCs w:val="28"/>
        </w:rPr>
      </w:pPr>
      <w:r>
        <w:rPr>
          <w:sz w:val="28"/>
          <w:szCs w:val="28"/>
        </w:rPr>
        <w:t xml:space="preserve">3.2.2. </w:t>
      </w:r>
      <w:r w:rsidR="00785D03">
        <w:rPr>
          <w:sz w:val="28"/>
          <w:szCs w:val="28"/>
        </w:rPr>
        <w:t xml:space="preserve">Прием и регистрация </w:t>
      </w:r>
      <w:r>
        <w:rPr>
          <w:sz w:val="28"/>
          <w:szCs w:val="28"/>
        </w:rPr>
        <w:t>д</w:t>
      </w:r>
      <w:r w:rsidR="00785D03">
        <w:rPr>
          <w:sz w:val="28"/>
          <w:szCs w:val="28"/>
        </w:rPr>
        <w:t xml:space="preserve">окументов осуществляются уполномоченными сотрудниками </w:t>
      </w:r>
      <w:r>
        <w:rPr>
          <w:sz w:val="28"/>
          <w:szCs w:val="28"/>
        </w:rPr>
        <w:t>Министерства</w:t>
      </w:r>
      <w:r w:rsidR="00785D03">
        <w:rPr>
          <w:sz w:val="28"/>
          <w:szCs w:val="28"/>
        </w:rPr>
        <w:t xml:space="preserve"> и МФЦ, при подаче заявления о предоставлении государственной услуги в электронной форме - вопрос о приеме либо об отказе в приеме документов осуществляется уполномоченным сотрудником </w:t>
      </w:r>
      <w:r>
        <w:rPr>
          <w:sz w:val="28"/>
          <w:szCs w:val="28"/>
        </w:rPr>
        <w:t>департамента</w:t>
      </w:r>
      <w:r w:rsidR="00785D03">
        <w:rPr>
          <w:sz w:val="28"/>
          <w:szCs w:val="28"/>
        </w:rPr>
        <w:t xml:space="preserve"> лицензирования.</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Уполномоченные сотрудники </w:t>
      </w:r>
      <w:r w:rsidR="006D7BE9">
        <w:rPr>
          <w:sz w:val="28"/>
          <w:szCs w:val="28"/>
        </w:rPr>
        <w:t>департамента лицензирования</w:t>
      </w:r>
      <w:r>
        <w:rPr>
          <w:sz w:val="28"/>
          <w:szCs w:val="28"/>
        </w:rPr>
        <w:t xml:space="preserve"> при поступлении </w:t>
      </w:r>
      <w:r w:rsidR="00696042">
        <w:rPr>
          <w:sz w:val="28"/>
          <w:szCs w:val="28"/>
        </w:rPr>
        <w:t>до</w:t>
      </w:r>
      <w:r>
        <w:rPr>
          <w:sz w:val="28"/>
          <w:szCs w:val="28"/>
        </w:rPr>
        <w:t>кументов:</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lastRenderedPageBreak/>
        <w:t>1) проверяют полномочия заявителя</w:t>
      </w:r>
      <w:r w:rsidR="00696042">
        <w:rPr>
          <w:sz w:val="28"/>
          <w:szCs w:val="28"/>
        </w:rPr>
        <w:t xml:space="preserve"> на подписание и представление д</w:t>
      </w:r>
      <w:r>
        <w:rPr>
          <w:sz w:val="28"/>
          <w:szCs w:val="28"/>
        </w:rPr>
        <w:t>окументов;</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 xml:space="preserve">2) в случае отсутствия оснований для отказа в приеме </w:t>
      </w:r>
      <w:r w:rsidR="00696042">
        <w:rPr>
          <w:sz w:val="28"/>
          <w:szCs w:val="28"/>
        </w:rPr>
        <w:t>д</w:t>
      </w:r>
      <w:r>
        <w:rPr>
          <w:sz w:val="28"/>
          <w:szCs w:val="28"/>
        </w:rPr>
        <w:t xml:space="preserve">окументов, указанных в </w:t>
      </w:r>
      <w:hyperlink r:id="rId48" w:history="1">
        <w:r w:rsidRPr="001C6170">
          <w:rPr>
            <w:sz w:val="28"/>
            <w:szCs w:val="28"/>
          </w:rPr>
          <w:t xml:space="preserve">пункте </w:t>
        </w:r>
      </w:hyperlink>
      <w:r w:rsidR="001C6170" w:rsidRPr="001C6170">
        <w:rPr>
          <w:sz w:val="28"/>
          <w:szCs w:val="28"/>
        </w:rPr>
        <w:t>2.7</w:t>
      </w:r>
      <w:r>
        <w:rPr>
          <w:sz w:val="28"/>
          <w:szCs w:val="28"/>
        </w:rPr>
        <w:t xml:space="preserve"> </w:t>
      </w:r>
      <w:r w:rsidR="00696042">
        <w:rPr>
          <w:sz w:val="28"/>
          <w:szCs w:val="28"/>
        </w:rPr>
        <w:t>Административного р</w:t>
      </w:r>
      <w:r>
        <w:rPr>
          <w:sz w:val="28"/>
          <w:szCs w:val="28"/>
        </w:rPr>
        <w:t xml:space="preserve">егламента, регистрируют их в </w:t>
      </w:r>
      <w:r w:rsidR="00E97463">
        <w:rPr>
          <w:sz w:val="28"/>
          <w:szCs w:val="28"/>
        </w:rPr>
        <w:t>Системе и выдают второй экземпляр описи документов</w:t>
      </w:r>
      <w:r>
        <w:rPr>
          <w:sz w:val="28"/>
          <w:szCs w:val="28"/>
        </w:rPr>
        <w:t>;</w:t>
      </w:r>
    </w:p>
    <w:p w:rsidR="00785D03" w:rsidRDefault="00785D03" w:rsidP="001E1CA6">
      <w:pPr>
        <w:autoSpaceDE w:val="0"/>
        <w:autoSpaceDN w:val="0"/>
        <w:adjustRightInd w:val="0"/>
        <w:spacing w:before="120" w:line="360" w:lineRule="exact"/>
        <w:ind w:firstLine="539"/>
        <w:jc w:val="both"/>
        <w:rPr>
          <w:sz w:val="28"/>
          <w:szCs w:val="28"/>
        </w:rPr>
      </w:pPr>
      <w:r>
        <w:rPr>
          <w:sz w:val="28"/>
          <w:szCs w:val="28"/>
        </w:rPr>
        <w:t>3) при наличии</w:t>
      </w:r>
      <w:r w:rsidR="00E97463">
        <w:rPr>
          <w:sz w:val="28"/>
          <w:szCs w:val="28"/>
        </w:rPr>
        <w:t xml:space="preserve"> оснований для отказа в приеме д</w:t>
      </w:r>
      <w:r>
        <w:rPr>
          <w:sz w:val="28"/>
          <w:szCs w:val="28"/>
        </w:rPr>
        <w:t xml:space="preserve">окументов, указанных в </w:t>
      </w:r>
      <w:hyperlink r:id="rId49" w:history="1">
        <w:r w:rsidRPr="00E97463">
          <w:rPr>
            <w:sz w:val="28"/>
            <w:szCs w:val="28"/>
          </w:rPr>
          <w:t xml:space="preserve">пункте </w:t>
        </w:r>
      </w:hyperlink>
      <w:r w:rsidR="00E97463" w:rsidRPr="00E97463">
        <w:rPr>
          <w:sz w:val="28"/>
          <w:szCs w:val="28"/>
        </w:rPr>
        <w:t>2.7</w:t>
      </w:r>
      <w:r>
        <w:rPr>
          <w:sz w:val="28"/>
          <w:szCs w:val="28"/>
        </w:rPr>
        <w:t xml:space="preserve"> Регламента, отказывают в их приеме.</w:t>
      </w:r>
    </w:p>
    <w:p w:rsidR="00785D03" w:rsidRDefault="003848F0" w:rsidP="001E1CA6">
      <w:pPr>
        <w:autoSpaceDE w:val="0"/>
        <w:autoSpaceDN w:val="0"/>
        <w:adjustRightInd w:val="0"/>
        <w:spacing w:before="120" w:line="360" w:lineRule="exact"/>
        <w:ind w:firstLine="539"/>
        <w:jc w:val="both"/>
        <w:rPr>
          <w:sz w:val="28"/>
          <w:szCs w:val="28"/>
        </w:rPr>
      </w:pPr>
      <w:r>
        <w:rPr>
          <w:sz w:val="28"/>
          <w:szCs w:val="28"/>
        </w:rPr>
        <w:t>3.2.3</w:t>
      </w:r>
      <w:r w:rsidR="00785D03">
        <w:rPr>
          <w:sz w:val="28"/>
          <w:szCs w:val="28"/>
        </w:rPr>
        <w:t xml:space="preserve">. В случае подачи заявления о предоставлении государственной услуги в электронной форме с использованием ЕПГУ при наличии оснований для отказа в приеме уполномоченное должностное лицо </w:t>
      </w:r>
      <w:r>
        <w:rPr>
          <w:sz w:val="28"/>
          <w:szCs w:val="28"/>
        </w:rPr>
        <w:t>департамента</w:t>
      </w:r>
      <w:r w:rsidR="00785D03">
        <w:rPr>
          <w:sz w:val="28"/>
          <w:szCs w:val="28"/>
        </w:rPr>
        <w:t xml:space="preserve"> лицензирования направляет в Личный кабинет заявителя на ЕПГУ в форме электронного документа подписанное электронной подписью уведомление об отказе в приеме документов, необходимых для предоставления государственной услуги, с указанием причин отказа.</w:t>
      </w:r>
    </w:p>
    <w:p w:rsidR="00785D03" w:rsidRDefault="003848F0" w:rsidP="001E1CA6">
      <w:pPr>
        <w:autoSpaceDE w:val="0"/>
        <w:autoSpaceDN w:val="0"/>
        <w:adjustRightInd w:val="0"/>
        <w:spacing w:before="120" w:line="360" w:lineRule="exact"/>
        <w:ind w:firstLine="539"/>
        <w:jc w:val="both"/>
        <w:rPr>
          <w:sz w:val="28"/>
          <w:szCs w:val="28"/>
        </w:rPr>
      </w:pPr>
      <w:r>
        <w:rPr>
          <w:sz w:val="28"/>
          <w:szCs w:val="28"/>
        </w:rPr>
        <w:t>3.2</w:t>
      </w:r>
      <w:r w:rsidR="00785D03">
        <w:rPr>
          <w:sz w:val="28"/>
          <w:szCs w:val="28"/>
        </w:rPr>
        <w:t>.</w:t>
      </w:r>
      <w:r>
        <w:rPr>
          <w:sz w:val="28"/>
          <w:szCs w:val="28"/>
        </w:rPr>
        <w:t>4.</w:t>
      </w:r>
      <w:r w:rsidR="00785D03">
        <w:rPr>
          <w:sz w:val="28"/>
          <w:szCs w:val="28"/>
        </w:rPr>
        <w:t xml:space="preserve"> При представлении заявителем </w:t>
      </w:r>
      <w:r>
        <w:rPr>
          <w:sz w:val="28"/>
          <w:szCs w:val="28"/>
        </w:rPr>
        <w:t>д</w:t>
      </w:r>
      <w:r w:rsidR="00785D03">
        <w:rPr>
          <w:sz w:val="28"/>
          <w:szCs w:val="28"/>
        </w:rPr>
        <w:t xml:space="preserve">окументов непосредственно в </w:t>
      </w:r>
      <w:r>
        <w:rPr>
          <w:sz w:val="28"/>
          <w:szCs w:val="28"/>
        </w:rPr>
        <w:t>Министерство</w:t>
      </w:r>
      <w:r w:rsidR="00785D03">
        <w:rPr>
          <w:sz w:val="28"/>
          <w:szCs w:val="28"/>
        </w:rPr>
        <w:t xml:space="preserve"> или МФЦ сотрудники, осуществляющие прием, предупреждают заявителя о необходимости соблюдения всех требований о</w:t>
      </w:r>
      <w:r>
        <w:rPr>
          <w:sz w:val="28"/>
          <w:szCs w:val="28"/>
        </w:rPr>
        <w:t>формления, подписания и подачи д</w:t>
      </w:r>
      <w:r w:rsidR="00785D03">
        <w:rPr>
          <w:sz w:val="28"/>
          <w:szCs w:val="28"/>
        </w:rPr>
        <w:t xml:space="preserve">окументов в соответствии с требованиями </w:t>
      </w:r>
      <w:r>
        <w:rPr>
          <w:sz w:val="28"/>
          <w:szCs w:val="28"/>
        </w:rPr>
        <w:t>Административного р</w:t>
      </w:r>
      <w:r w:rsidR="00785D03">
        <w:rPr>
          <w:sz w:val="28"/>
          <w:szCs w:val="28"/>
        </w:rPr>
        <w:t>егламента.</w:t>
      </w:r>
    </w:p>
    <w:p w:rsidR="00785D03" w:rsidRDefault="0031414C" w:rsidP="001E1CA6">
      <w:pPr>
        <w:autoSpaceDE w:val="0"/>
        <w:autoSpaceDN w:val="0"/>
        <w:adjustRightInd w:val="0"/>
        <w:spacing w:before="120" w:line="360" w:lineRule="exact"/>
        <w:ind w:firstLine="539"/>
        <w:jc w:val="both"/>
        <w:rPr>
          <w:sz w:val="28"/>
          <w:szCs w:val="28"/>
        </w:rPr>
      </w:pPr>
      <w:bookmarkStart w:id="12" w:name="Par21"/>
      <w:bookmarkEnd w:id="12"/>
      <w:r>
        <w:rPr>
          <w:sz w:val="28"/>
          <w:szCs w:val="28"/>
        </w:rPr>
        <w:t>3.2.5</w:t>
      </w:r>
      <w:r w:rsidR="00785D03">
        <w:rPr>
          <w:sz w:val="28"/>
          <w:szCs w:val="28"/>
        </w:rPr>
        <w:t xml:space="preserve">. Документы, зарегистрированные МФЦ, передаются в </w:t>
      </w:r>
      <w:r>
        <w:rPr>
          <w:sz w:val="28"/>
          <w:szCs w:val="28"/>
        </w:rPr>
        <w:t>Министерство в</w:t>
      </w:r>
      <w:r w:rsidR="00785D03">
        <w:rPr>
          <w:sz w:val="28"/>
          <w:szCs w:val="28"/>
        </w:rPr>
        <w:t xml:space="preserve"> порядке и в срок, предусмотренные в Соглашении о взаимодействии.</w:t>
      </w:r>
    </w:p>
    <w:p w:rsidR="00785D03" w:rsidRDefault="0031414C" w:rsidP="001E1CA6">
      <w:pPr>
        <w:autoSpaceDE w:val="0"/>
        <w:autoSpaceDN w:val="0"/>
        <w:adjustRightInd w:val="0"/>
        <w:spacing w:before="120" w:line="360" w:lineRule="exact"/>
        <w:ind w:firstLine="539"/>
        <w:jc w:val="both"/>
        <w:rPr>
          <w:sz w:val="28"/>
          <w:szCs w:val="28"/>
        </w:rPr>
      </w:pPr>
      <w:r>
        <w:rPr>
          <w:sz w:val="28"/>
          <w:szCs w:val="28"/>
        </w:rPr>
        <w:t>3.2.6</w:t>
      </w:r>
      <w:r w:rsidR="00785D03">
        <w:rPr>
          <w:sz w:val="28"/>
          <w:szCs w:val="28"/>
        </w:rPr>
        <w:t>. Критерием принятия решения является отсутствие либо н</w:t>
      </w:r>
      <w:r w:rsidR="00922286">
        <w:rPr>
          <w:sz w:val="28"/>
          <w:szCs w:val="28"/>
        </w:rPr>
        <w:t>аличие оснований для отказа в приеме документов</w:t>
      </w:r>
      <w:r w:rsidR="00785D03">
        <w:rPr>
          <w:sz w:val="28"/>
          <w:szCs w:val="28"/>
        </w:rPr>
        <w:t xml:space="preserve">, предусмотренных </w:t>
      </w:r>
      <w:hyperlink r:id="rId50" w:history="1">
        <w:r w:rsidR="00785D03" w:rsidRPr="00762A95">
          <w:rPr>
            <w:sz w:val="28"/>
            <w:szCs w:val="28"/>
          </w:rPr>
          <w:t xml:space="preserve">пунктами </w:t>
        </w:r>
      </w:hyperlink>
      <w:r w:rsidR="00762A95" w:rsidRPr="00762A95">
        <w:rPr>
          <w:sz w:val="28"/>
          <w:szCs w:val="28"/>
        </w:rPr>
        <w:t>2.7.1-2.7.2 Административного р</w:t>
      </w:r>
      <w:r w:rsidR="00785D03">
        <w:rPr>
          <w:sz w:val="28"/>
          <w:szCs w:val="28"/>
        </w:rPr>
        <w:t>егламента.</w:t>
      </w:r>
    </w:p>
    <w:p w:rsidR="00785D03" w:rsidRDefault="0031414C" w:rsidP="001E1CA6">
      <w:pPr>
        <w:autoSpaceDE w:val="0"/>
        <w:autoSpaceDN w:val="0"/>
        <w:adjustRightInd w:val="0"/>
        <w:spacing w:before="120" w:line="360" w:lineRule="exact"/>
        <w:ind w:firstLine="539"/>
        <w:jc w:val="both"/>
        <w:rPr>
          <w:sz w:val="28"/>
          <w:szCs w:val="28"/>
        </w:rPr>
      </w:pPr>
      <w:r>
        <w:rPr>
          <w:sz w:val="28"/>
          <w:szCs w:val="28"/>
        </w:rPr>
        <w:t>3.2.7.</w:t>
      </w:r>
      <w:r w:rsidR="00785D03">
        <w:rPr>
          <w:sz w:val="28"/>
          <w:szCs w:val="28"/>
        </w:rPr>
        <w:t xml:space="preserve"> Результатом административной процедуры является регистрация </w:t>
      </w:r>
      <w:r>
        <w:rPr>
          <w:sz w:val="28"/>
          <w:szCs w:val="28"/>
        </w:rPr>
        <w:t>д</w:t>
      </w:r>
      <w:r w:rsidR="00785D03">
        <w:rPr>
          <w:sz w:val="28"/>
          <w:szCs w:val="28"/>
        </w:rPr>
        <w:t>окументов или отказ в их приеме.</w:t>
      </w:r>
    </w:p>
    <w:p w:rsidR="00785D03" w:rsidRDefault="0031414C" w:rsidP="001E1CA6">
      <w:pPr>
        <w:autoSpaceDE w:val="0"/>
        <w:autoSpaceDN w:val="0"/>
        <w:adjustRightInd w:val="0"/>
        <w:spacing w:before="120" w:line="360" w:lineRule="exact"/>
        <w:ind w:firstLine="539"/>
        <w:jc w:val="both"/>
        <w:rPr>
          <w:sz w:val="28"/>
          <w:szCs w:val="28"/>
        </w:rPr>
      </w:pPr>
      <w:r>
        <w:rPr>
          <w:sz w:val="28"/>
          <w:szCs w:val="28"/>
        </w:rPr>
        <w:t>3.2.8.</w:t>
      </w:r>
      <w:r w:rsidR="00785D03">
        <w:rPr>
          <w:sz w:val="28"/>
          <w:szCs w:val="28"/>
        </w:rPr>
        <w:t xml:space="preserve"> Способом фиксации результата выполнения административной процедуры является регистрация </w:t>
      </w:r>
      <w:r>
        <w:rPr>
          <w:sz w:val="28"/>
          <w:szCs w:val="28"/>
        </w:rPr>
        <w:t>д</w:t>
      </w:r>
      <w:r w:rsidR="00785D03">
        <w:rPr>
          <w:sz w:val="28"/>
          <w:szCs w:val="28"/>
        </w:rPr>
        <w:t xml:space="preserve">окументов </w:t>
      </w:r>
      <w:r>
        <w:rPr>
          <w:sz w:val="28"/>
          <w:szCs w:val="28"/>
        </w:rPr>
        <w:t>в Системе,</w:t>
      </w:r>
      <w:r w:rsidR="00785D03">
        <w:rPr>
          <w:sz w:val="28"/>
          <w:szCs w:val="28"/>
        </w:rPr>
        <w:t xml:space="preserve"> в Личном кабинете заявителя на ЕПГУ или проставление входящей отметки о приеме документов </w:t>
      </w:r>
      <w:r>
        <w:rPr>
          <w:sz w:val="28"/>
          <w:szCs w:val="28"/>
        </w:rPr>
        <w:t>Министерством.</w:t>
      </w:r>
    </w:p>
    <w:p w:rsidR="00785D03" w:rsidRDefault="00785D03" w:rsidP="001E1CA6">
      <w:pPr>
        <w:autoSpaceDE w:val="0"/>
        <w:autoSpaceDN w:val="0"/>
        <w:adjustRightInd w:val="0"/>
        <w:spacing w:line="360" w:lineRule="exact"/>
        <w:jc w:val="both"/>
        <w:outlineLvl w:val="0"/>
        <w:rPr>
          <w:sz w:val="28"/>
          <w:szCs w:val="28"/>
        </w:rPr>
      </w:pPr>
    </w:p>
    <w:p w:rsidR="00D24927" w:rsidRPr="00AE746F" w:rsidRDefault="00AE746F" w:rsidP="00DE0239">
      <w:pPr>
        <w:suppressAutoHyphens/>
        <w:spacing w:line="360" w:lineRule="atLeast"/>
        <w:ind w:firstLine="709"/>
        <w:jc w:val="center"/>
        <w:rPr>
          <w:b/>
          <w:color w:val="000000"/>
          <w:sz w:val="28"/>
          <w:szCs w:val="28"/>
        </w:rPr>
      </w:pPr>
      <w:r w:rsidRPr="00AE746F">
        <w:rPr>
          <w:b/>
          <w:color w:val="000000"/>
          <w:sz w:val="28"/>
          <w:szCs w:val="28"/>
        </w:rPr>
        <w:t xml:space="preserve">3.3. Анализ </w:t>
      </w:r>
      <w:r>
        <w:rPr>
          <w:b/>
          <w:color w:val="000000"/>
          <w:sz w:val="28"/>
          <w:szCs w:val="28"/>
        </w:rPr>
        <w:t>д</w:t>
      </w:r>
      <w:r w:rsidRPr="00AE746F">
        <w:rPr>
          <w:b/>
          <w:color w:val="000000"/>
          <w:sz w:val="28"/>
          <w:szCs w:val="28"/>
        </w:rPr>
        <w:t xml:space="preserve">окументов и содержащихся в них сведений, направление межведомственных запросов, </w:t>
      </w:r>
    </w:p>
    <w:p w:rsidR="00AE746F" w:rsidRDefault="00AE746F" w:rsidP="00D24927">
      <w:pPr>
        <w:suppressAutoHyphens/>
        <w:spacing w:line="360" w:lineRule="atLeast"/>
        <w:ind w:firstLine="709"/>
        <w:jc w:val="both"/>
        <w:rPr>
          <w:color w:val="000000"/>
          <w:sz w:val="28"/>
          <w:szCs w:val="28"/>
        </w:rPr>
      </w:pPr>
    </w:p>
    <w:p w:rsidR="00AE746F" w:rsidRPr="00AE746F" w:rsidRDefault="00AE746F" w:rsidP="00AE746F">
      <w:pPr>
        <w:suppressAutoHyphens/>
        <w:spacing w:line="360" w:lineRule="atLeast"/>
        <w:ind w:firstLine="709"/>
        <w:jc w:val="both"/>
        <w:rPr>
          <w:color w:val="000000"/>
          <w:sz w:val="28"/>
          <w:szCs w:val="28"/>
        </w:rPr>
      </w:pPr>
      <w:r>
        <w:rPr>
          <w:color w:val="000000"/>
          <w:sz w:val="28"/>
          <w:szCs w:val="28"/>
        </w:rPr>
        <w:t>3.3</w:t>
      </w:r>
      <w:r w:rsidRPr="00AE746F">
        <w:rPr>
          <w:color w:val="000000"/>
          <w:sz w:val="28"/>
          <w:szCs w:val="28"/>
        </w:rPr>
        <w:t>.</w:t>
      </w:r>
      <w:r>
        <w:rPr>
          <w:color w:val="000000"/>
          <w:sz w:val="28"/>
          <w:szCs w:val="28"/>
        </w:rPr>
        <w:t>1.</w:t>
      </w:r>
      <w:r w:rsidRPr="00AE746F">
        <w:rPr>
          <w:color w:val="000000"/>
          <w:sz w:val="28"/>
          <w:szCs w:val="28"/>
        </w:rPr>
        <w:t xml:space="preserve"> Основанием для начала выполнения административной процедуры является регистрация </w:t>
      </w:r>
      <w:r>
        <w:rPr>
          <w:color w:val="000000"/>
          <w:sz w:val="28"/>
          <w:szCs w:val="28"/>
        </w:rPr>
        <w:t>д</w:t>
      </w:r>
      <w:r w:rsidRPr="00AE746F">
        <w:rPr>
          <w:color w:val="000000"/>
          <w:sz w:val="28"/>
          <w:szCs w:val="28"/>
        </w:rPr>
        <w:t>окументов.</w:t>
      </w:r>
    </w:p>
    <w:p w:rsidR="00AE746F" w:rsidRPr="00AE746F" w:rsidRDefault="00AE746F" w:rsidP="00AE746F">
      <w:pPr>
        <w:suppressAutoHyphens/>
        <w:spacing w:line="360" w:lineRule="atLeast"/>
        <w:ind w:firstLine="709"/>
        <w:jc w:val="both"/>
        <w:rPr>
          <w:color w:val="000000"/>
          <w:sz w:val="28"/>
          <w:szCs w:val="28"/>
        </w:rPr>
      </w:pPr>
      <w:r>
        <w:rPr>
          <w:color w:val="000000"/>
          <w:sz w:val="28"/>
          <w:szCs w:val="28"/>
        </w:rPr>
        <w:lastRenderedPageBreak/>
        <w:t>3.3.2.</w:t>
      </w:r>
      <w:r w:rsidRPr="00AE746F">
        <w:rPr>
          <w:color w:val="000000"/>
          <w:sz w:val="28"/>
          <w:szCs w:val="28"/>
        </w:rPr>
        <w:t xml:space="preserve"> Уполномоченным сотрудником </w:t>
      </w:r>
      <w:r>
        <w:rPr>
          <w:color w:val="000000"/>
          <w:sz w:val="28"/>
          <w:szCs w:val="28"/>
        </w:rPr>
        <w:t xml:space="preserve">департамента лицензирования в </w:t>
      </w:r>
      <w:r w:rsidRPr="00AE746F">
        <w:rPr>
          <w:color w:val="000000"/>
          <w:sz w:val="28"/>
          <w:szCs w:val="28"/>
        </w:rPr>
        <w:t xml:space="preserve">срок не более 5 рабочих дней со дня регистрации </w:t>
      </w:r>
      <w:r>
        <w:rPr>
          <w:color w:val="000000"/>
          <w:sz w:val="28"/>
          <w:szCs w:val="28"/>
        </w:rPr>
        <w:t>д</w:t>
      </w:r>
      <w:r w:rsidRPr="00AE746F">
        <w:rPr>
          <w:color w:val="000000"/>
          <w:sz w:val="28"/>
          <w:szCs w:val="28"/>
        </w:rPr>
        <w:t>окументов осуществляются:</w:t>
      </w:r>
    </w:p>
    <w:p w:rsidR="00AE746F" w:rsidRPr="00AE746F" w:rsidRDefault="00AE746F" w:rsidP="00AE746F">
      <w:pPr>
        <w:suppressAutoHyphens/>
        <w:spacing w:line="360" w:lineRule="atLeast"/>
        <w:ind w:firstLine="709"/>
        <w:jc w:val="both"/>
        <w:rPr>
          <w:color w:val="000000"/>
          <w:sz w:val="28"/>
          <w:szCs w:val="28"/>
        </w:rPr>
      </w:pPr>
      <w:r w:rsidRPr="00AE746F">
        <w:rPr>
          <w:color w:val="000000"/>
          <w:sz w:val="28"/>
          <w:szCs w:val="28"/>
        </w:rPr>
        <w:t xml:space="preserve">1) формирование запросов </w:t>
      </w:r>
      <w:r w:rsidR="004E69FE" w:rsidRPr="00AE746F">
        <w:rPr>
          <w:color w:val="000000"/>
          <w:sz w:val="28"/>
          <w:szCs w:val="28"/>
        </w:rPr>
        <w:t>посредством</w:t>
      </w:r>
      <w:r w:rsidR="004E69FE" w:rsidRPr="004E69FE">
        <w:rPr>
          <w:color w:val="000000"/>
          <w:sz w:val="28"/>
          <w:szCs w:val="28"/>
        </w:rPr>
        <w:t xml:space="preserve"> единой системы межведомственного электронного взаимодействия</w:t>
      </w:r>
      <w:r w:rsidR="00B26145">
        <w:rPr>
          <w:color w:val="000000"/>
          <w:sz w:val="28"/>
          <w:szCs w:val="28"/>
        </w:rPr>
        <w:t xml:space="preserve"> (далее СМЭВ)</w:t>
      </w:r>
      <w:r w:rsidR="004E69FE" w:rsidRPr="004E69FE">
        <w:rPr>
          <w:color w:val="000000"/>
          <w:sz w:val="28"/>
          <w:szCs w:val="28"/>
        </w:rPr>
        <w:t xml:space="preserve"> </w:t>
      </w:r>
      <w:r w:rsidRPr="00AE746F">
        <w:rPr>
          <w:color w:val="000000"/>
          <w:sz w:val="28"/>
          <w:szCs w:val="28"/>
        </w:rPr>
        <w:t>для получения:</w:t>
      </w:r>
    </w:p>
    <w:p w:rsidR="00AE746F" w:rsidRPr="00AE746F" w:rsidRDefault="00AE746F" w:rsidP="00AE746F">
      <w:pPr>
        <w:suppressAutoHyphens/>
        <w:spacing w:line="360" w:lineRule="atLeast"/>
        <w:ind w:firstLine="709"/>
        <w:jc w:val="both"/>
        <w:rPr>
          <w:color w:val="000000"/>
          <w:sz w:val="28"/>
          <w:szCs w:val="28"/>
        </w:rPr>
      </w:pPr>
      <w:r w:rsidRPr="00AE746F">
        <w:rPr>
          <w:color w:val="000000"/>
          <w:sz w:val="28"/>
          <w:szCs w:val="28"/>
        </w:rPr>
        <w:t>- сведений из ЕГРЮЛ от Федеральной налоговой службы;</w:t>
      </w:r>
    </w:p>
    <w:p w:rsidR="00AE746F" w:rsidRDefault="00AE746F" w:rsidP="00AE746F">
      <w:pPr>
        <w:suppressAutoHyphens/>
        <w:spacing w:line="360" w:lineRule="atLeast"/>
        <w:ind w:firstLine="709"/>
        <w:jc w:val="both"/>
        <w:rPr>
          <w:color w:val="000000"/>
          <w:sz w:val="28"/>
          <w:szCs w:val="28"/>
        </w:rPr>
      </w:pPr>
      <w:r w:rsidRPr="00AE746F">
        <w:rPr>
          <w:color w:val="000000"/>
          <w:sz w:val="28"/>
          <w:szCs w:val="28"/>
        </w:rPr>
        <w:t>- сведений от Федеральной налоговой службы о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E69FE" w:rsidRPr="004E69FE" w:rsidRDefault="004E69FE" w:rsidP="004E69FE">
      <w:pPr>
        <w:suppressAutoHyphens/>
        <w:spacing w:line="360" w:lineRule="atLeast"/>
        <w:ind w:firstLine="709"/>
        <w:jc w:val="both"/>
        <w:rPr>
          <w:color w:val="000000"/>
          <w:sz w:val="28"/>
          <w:szCs w:val="28"/>
        </w:rPr>
      </w:pPr>
      <w:r>
        <w:rPr>
          <w:color w:val="000000"/>
          <w:sz w:val="28"/>
          <w:szCs w:val="28"/>
        </w:rPr>
        <w:t xml:space="preserve">- </w:t>
      </w:r>
      <w:r w:rsidRPr="004E69FE">
        <w:rPr>
          <w:color w:val="000000"/>
          <w:sz w:val="28"/>
          <w:szCs w:val="28"/>
        </w:rPr>
        <w:t>сведени</w:t>
      </w:r>
      <w:r>
        <w:rPr>
          <w:color w:val="000000"/>
          <w:sz w:val="28"/>
          <w:szCs w:val="28"/>
        </w:rPr>
        <w:t xml:space="preserve">й из ЕГРН, </w:t>
      </w:r>
      <w:r w:rsidRPr="004E69FE">
        <w:rPr>
          <w:color w:val="000000"/>
          <w:sz w:val="28"/>
          <w:szCs w:val="28"/>
        </w:rPr>
        <w:t>подтверждающи</w:t>
      </w:r>
      <w:r>
        <w:rPr>
          <w:color w:val="000000"/>
          <w:sz w:val="28"/>
          <w:szCs w:val="28"/>
        </w:rPr>
        <w:t>х</w:t>
      </w:r>
      <w:r w:rsidRPr="004E69FE">
        <w:rPr>
          <w:color w:val="000000"/>
          <w:sz w:val="28"/>
          <w:szCs w:val="28"/>
        </w:rPr>
        <w:t xml:space="preserve"> наличие у заявителя стационарных торговых объектов и</w:t>
      </w:r>
      <w:r>
        <w:rPr>
          <w:color w:val="000000"/>
          <w:sz w:val="28"/>
          <w:szCs w:val="28"/>
        </w:rPr>
        <w:t xml:space="preserve"> (или)</w:t>
      </w:r>
      <w:r w:rsidRPr="004E69FE">
        <w:rPr>
          <w:color w:val="000000"/>
          <w:sz w:val="28"/>
          <w:szCs w:val="28"/>
        </w:rPr>
        <w:t xml:space="preserve"> складских помещений в собственности, хозяйственном ведении, оперативном управлении или аренде, срок которой определен договором и составляет один год и более, по каждому месту нахожде</w:t>
      </w:r>
      <w:r>
        <w:rPr>
          <w:color w:val="000000"/>
          <w:sz w:val="28"/>
          <w:szCs w:val="28"/>
        </w:rPr>
        <w:t>ния обособленного подразделения;</w:t>
      </w:r>
    </w:p>
    <w:p w:rsidR="00AE746F" w:rsidRPr="00AE746F" w:rsidRDefault="00AE746F" w:rsidP="00AE746F">
      <w:pPr>
        <w:suppressAutoHyphens/>
        <w:spacing w:line="360" w:lineRule="atLeast"/>
        <w:ind w:firstLine="709"/>
        <w:jc w:val="both"/>
        <w:rPr>
          <w:color w:val="000000"/>
          <w:sz w:val="28"/>
          <w:szCs w:val="28"/>
        </w:rPr>
      </w:pPr>
      <w:r w:rsidRPr="00AE746F">
        <w:rPr>
          <w:color w:val="000000"/>
          <w:sz w:val="28"/>
          <w:szCs w:val="28"/>
        </w:rPr>
        <w:t xml:space="preserve">2) анализ </w:t>
      </w:r>
      <w:r w:rsidR="004E69FE">
        <w:rPr>
          <w:color w:val="000000"/>
          <w:sz w:val="28"/>
          <w:szCs w:val="28"/>
        </w:rPr>
        <w:t>д</w:t>
      </w:r>
      <w:r w:rsidRPr="00AE746F">
        <w:rPr>
          <w:color w:val="000000"/>
          <w:sz w:val="28"/>
          <w:szCs w:val="28"/>
        </w:rPr>
        <w:t>окументов с учетом полученных ответов на запросы СМЭВ;</w:t>
      </w:r>
    </w:p>
    <w:p w:rsidR="00AE746F" w:rsidRPr="00AE746F" w:rsidRDefault="00346E92" w:rsidP="00AE746F">
      <w:pPr>
        <w:suppressAutoHyphens/>
        <w:spacing w:line="360" w:lineRule="atLeast"/>
        <w:ind w:firstLine="709"/>
        <w:jc w:val="both"/>
        <w:rPr>
          <w:color w:val="000000"/>
          <w:sz w:val="28"/>
          <w:szCs w:val="28"/>
        </w:rPr>
      </w:pPr>
      <w:bookmarkStart w:id="13" w:name="Par6"/>
      <w:bookmarkEnd w:id="13"/>
      <w:r>
        <w:rPr>
          <w:color w:val="000000"/>
          <w:sz w:val="28"/>
          <w:szCs w:val="28"/>
        </w:rPr>
        <w:t>3.3.3</w:t>
      </w:r>
      <w:r w:rsidR="00AE746F" w:rsidRPr="00AE746F">
        <w:rPr>
          <w:color w:val="000000"/>
          <w:sz w:val="28"/>
          <w:szCs w:val="28"/>
        </w:rPr>
        <w:t xml:space="preserve">. Критерием принятия решения является получение сведений, указанных </w:t>
      </w:r>
      <w:r w:rsidR="00FA097A">
        <w:rPr>
          <w:color w:val="000000"/>
          <w:sz w:val="28"/>
          <w:szCs w:val="28"/>
        </w:rPr>
        <w:t>в подпункте 1 пункта 3.3.2 Административного регламента</w:t>
      </w:r>
      <w:r w:rsidR="00AE746F" w:rsidRPr="00AE746F">
        <w:rPr>
          <w:color w:val="000000"/>
          <w:sz w:val="28"/>
          <w:szCs w:val="28"/>
        </w:rPr>
        <w:t>.</w:t>
      </w:r>
    </w:p>
    <w:p w:rsidR="00AE746F" w:rsidRPr="00AE746F" w:rsidRDefault="004627B7" w:rsidP="00AE746F">
      <w:pPr>
        <w:suppressAutoHyphens/>
        <w:spacing w:line="360" w:lineRule="atLeast"/>
        <w:ind w:firstLine="709"/>
        <w:jc w:val="both"/>
        <w:rPr>
          <w:color w:val="000000"/>
          <w:sz w:val="28"/>
          <w:szCs w:val="28"/>
        </w:rPr>
      </w:pPr>
      <w:r>
        <w:rPr>
          <w:color w:val="000000"/>
          <w:sz w:val="28"/>
          <w:szCs w:val="28"/>
        </w:rPr>
        <w:t>3.3.4</w:t>
      </w:r>
      <w:r w:rsidR="00AE746F" w:rsidRPr="00AE746F">
        <w:rPr>
          <w:color w:val="000000"/>
          <w:sz w:val="28"/>
          <w:szCs w:val="28"/>
        </w:rPr>
        <w:t>. Результатом административной процедуры является</w:t>
      </w:r>
      <w:r w:rsidR="007B7F44">
        <w:rPr>
          <w:color w:val="000000"/>
          <w:sz w:val="28"/>
          <w:szCs w:val="28"/>
        </w:rPr>
        <w:t xml:space="preserve"> </w:t>
      </w:r>
      <w:r w:rsidR="00CE1E04">
        <w:rPr>
          <w:color w:val="000000"/>
          <w:sz w:val="28"/>
          <w:szCs w:val="28"/>
        </w:rPr>
        <w:t>обобщение полученных сведений</w:t>
      </w:r>
      <w:r w:rsidR="007B7F44">
        <w:rPr>
          <w:color w:val="000000"/>
          <w:sz w:val="28"/>
          <w:szCs w:val="28"/>
        </w:rPr>
        <w:t>;</w:t>
      </w:r>
    </w:p>
    <w:p w:rsidR="007B7F44" w:rsidRPr="007B7F44" w:rsidRDefault="007B7F44" w:rsidP="007B7F44">
      <w:pPr>
        <w:suppressAutoHyphens/>
        <w:spacing w:line="360" w:lineRule="atLeast"/>
        <w:ind w:firstLine="709"/>
        <w:jc w:val="both"/>
        <w:rPr>
          <w:color w:val="000000"/>
          <w:sz w:val="28"/>
          <w:szCs w:val="28"/>
        </w:rPr>
      </w:pPr>
      <w:r>
        <w:rPr>
          <w:color w:val="000000"/>
          <w:sz w:val="28"/>
          <w:szCs w:val="28"/>
        </w:rPr>
        <w:t>3.3</w:t>
      </w:r>
      <w:r w:rsidR="00AE746F" w:rsidRPr="00AE746F">
        <w:rPr>
          <w:color w:val="000000"/>
          <w:sz w:val="28"/>
          <w:szCs w:val="28"/>
        </w:rPr>
        <w:t>.</w:t>
      </w:r>
      <w:r>
        <w:rPr>
          <w:color w:val="000000"/>
          <w:sz w:val="28"/>
          <w:szCs w:val="28"/>
        </w:rPr>
        <w:t>5.</w:t>
      </w:r>
      <w:r w:rsidR="00AE746F" w:rsidRPr="00AE746F">
        <w:rPr>
          <w:color w:val="000000"/>
          <w:sz w:val="28"/>
          <w:szCs w:val="28"/>
        </w:rPr>
        <w:t xml:space="preserve"> Способом фиксации результата выполнения административной процедуры </w:t>
      </w:r>
      <w:r w:rsidRPr="007B7F44">
        <w:rPr>
          <w:color w:val="000000"/>
          <w:sz w:val="28"/>
          <w:szCs w:val="28"/>
        </w:rPr>
        <w:t>распечатка ответа, полученного посредством системы межведомственного электронного документооборота; распечатка ответа, полученного по электронной почте; ответ на бумажном носителе, полученный почтовым отправлением.</w:t>
      </w:r>
    </w:p>
    <w:p w:rsidR="007B7F44" w:rsidRDefault="007B7F44" w:rsidP="007B7F44">
      <w:pPr>
        <w:suppressAutoHyphens/>
        <w:spacing w:line="360" w:lineRule="atLeast"/>
        <w:ind w:firstLine="709"/>
        <w:jc w:val="center"/>
        <w:rPr>
          <w:b/>
          <w:bCs/>
          <w:color w:val="000000"/>
          <w:sz w:val="28"/>
          <w:szCs w:val="28"/>
        </w:rPr>
      </w:pPr>
    </w:p>
    <w:p w:rsidR="007B7F44" w:rsidRPr="007B7F44" w:rsidRDefault="007B7F44" w:rsidP="007B7F44">
      <w:pPr>
        <w:suppressAutoHyphens/>
        <w:spacing w:line="360" w:lineRule="atLeast"/>
        <w:ind w:firstLine="709"/>
        <w:jc w:val="center"/>
        <w:rPr>
          <w:b/>
          <w:bCs/>
          <w:color w:val="000000"/>
          <w:sz w:val="28"/>
          <w:szCs w:val="28"/>
        </w:rPr>
      </w:pPr>
      <w:r>
        <w:rPr>
          <w:b/>
          <w:bCs/>
          <w:color w:val="000000"/>
          <w:sz w:val="28"/>
          <w:szCs w:val="28"/>
        </w:rPr>
        <w:t xml:space="preserve">3.4. </w:t>
      </w:r>
      <w:r w:rsidRPr="007B7F44">
        <w:rPr>
          <w:b/>
          <w:bCs/>
          <w:color w:val="000000"/>
          <w:sz w:val="28"/>
          <w:szCs w:val="28"/>
        </w:rPr>
        <w:t>Рассмотрение Документов, ответов на межведомственные</w:t>
      </w:r>
    </w:p>
    <w:p w:rsidR="007B7F44" w:rsidRPr="007B7F44" w:rsidRDefault="007B7F44" w:rsidP="007B7F44">
      <w:pPr>
        <w:suppressAutoHyphens/>
        <w:spacing w:line="360" w:lineRule="atLeast"/>
        <w:ind w:firstLine="709"/>
        <w:jc w:val="center"/>
        <w:rPr>
          <w:b/>
          <w:bCs/>
          <w:color w:val="000000"/>
          <w:sz w:val="28"/>
          <w:szCs w:val="28"/>
        </w:rPr>
      </w:pPr>
      <w:r w:rsidRPr="007B7F44">
        <w:rPr>
          <w:b/>
          <w:bCs/>
          <w:color w:val="000000"/>
          <w:sz w:val="28"/>
          <w:szCs w:val="28"/>
        </w:rPr>
        <w:t>запросы, проектов запросов в администрации муниципальных</w:t>
      </w:r>
    </w:p>
    <w:p w:rsidR="007B7F44" w:rsidRPr="007B7F44" w:rsidRDefault="007B7F44" w:rsidP="007B7F44">
      <w:pPr>
        <w:suppressAutoHyphens/>
        <w:spacing w:line="360" w:lineRule="atLeast"/>
        <w:ind w:firstLine="709"/>
        <w:jc w:val="center"/>
        <w:rPr>
          <w:b/>
          <w:bCs/>
          <w:color w:val="000000"/>
          <w:sz w:val="28"/>
          <w:szCs w:val="28"/>
        </w:rPr>
      </w:pPr>
      <w:r w:rsidRPr="007B7F44">
        <w:rPr>
          <w:b/>
          <w:bCs/>
          <w:color w:val="000000"/>
          <w:sz w:val="28"/>
          <w:szCs w:val="28"/>
        </w:rPr>
        <w:t xml:space="preserve">образований </w:t>
      </w:r>
      <w:r>
        <w:rPr>
          <w:b/>
          <w:bCs/>
          <w:color w:val="000000"/>
          <w:sz w:val="28"/>
          <w:szCs w:val="28"/>
        </w:rPr>
        <w:t>Новгородской</w:t>
      </w:r>
      <w:r w:rsidRPr="007B7F44">
        <w:rPr>
          <w:b/>
          <w:bCs/>
          <w:color w:val="000000"/>
          <w:sz w:val="28"/>
          <w:szCs w:val="28"/>
        </w:rPr>
        <w:t xml:space="preserve"> области </w:t>
      </w:r>
      <w:r>
        <w:rPr>
          <w:b/>
          <w:bCs/>
          <w:color w:val="000000"/>
          <w:sz w:val="28"/>
          <w:szCs w:val="28"/>
        </w:rPr>
        <w:t>департаментом</w:t>
      </w:r>
      <w:r w:rsidRPr="007B7F44">
        <w:rPr>
          <w:b/>
          <w:bCs/>
          <w:color w:val="000000"/>
          <w:sz w:val="28"/>
          <w:szCs w:val="28"/>
        </w:rPr>
        <w:t xml:space="preserve"> лицензирования,</w:t>
      </w:r>
      <w:r>
        <w:rPr>
          <w:b/>
          <w:bCs/>
          <w:color w:val="000000"/>
          <w:sz w:val="28"/>
          <w:szCs w:val="28"/>
        </w:rPr>
        <w:t xml:space="preserve"> </w:t>
      </w:r>
      <w:r w:rsidRPr="007B7F44">
        <w:rPr>
          <w:b/>
          <w:bCs/>
          <w:color w:val="000000"/>
          <w:sz w:val="28"/>
          <w:szCs w:val="28"/>
        </w:rPr>
        <w:t>проведение оценки соответствия заявителя лицензионным</w:t>
      </w:r>
      <w:r>
        <w:rPr>
          <w:b/>
          <w:bCs/>
          <w:color w:val="000000"/>
          <w:sz w:val="28"/>
          <w:szCs w:val="28"/>
        </w:rPr>
        <w:t xml:space="preserve"> </w:t>
      </w:r>
      <w:r w:rsidRPr="007B7F44">
        <w:rPr>
          <w:b/>
          <w:bCs/>
          <w:color w:val="000000"/>
          <w:sz w:val="28"/>
          <w:szCs w:val="28"/>
        </w:rPr>
        <w:t>требованиям и (или) обязательным требованиям и внесение</w:t>
      </w:r>
      <w:r>
        <w:rPr>
          <w:b/>
          <w:bCs/>
          <w:color w:val="000000"/>
          <w:sz w:val="28"/>
          <w:szCs w:val="28"/>
        </w:rPr>
        <w:t xml:space="preserve"> </w:t>
      </w:r>
      <w:r w:rsidRPr="007B7F44">
        <w:rPr>
          <w:b/>
          <w:bCs/>
          <w:color w:val="000000"/>
          <w:sz w:val="28"/>
          <w:szCs w:val="28"/>
        </w:rPr>
        <w:t>сведений о конечном результате предоставления</w:t>
      </w:r>
    </w:p>
    <w:p w:rsidR="007B7F44" w:rsidRDefault="007B7F44" w:rsidP="007B7F44">
      <w:pPr>
        <w:suppressAutoHyphens/>
        <w:spacing w:line="360" w:lineRule="atLeast"/>
        <w:ind w:firstLine="709"/>
        <w:jc w:val="center"/>
        <w:rPr>
          <w:b/>
          <w:bCs/>
          <w:color w:val="000000"/>
          <w:sz w:val="28"/>
          <w:szCs w:val="28"/>
        </w:rPr>
      </w:pPr>
      <w:r w:rsidRPr="007B7F44">
        <w:rPr>
          <w:b/>
          <w:bCs/>
          <w:color w:val="000000"/>
          <w:sz w:val="28"/>
          <w:szCs w:val="28"/>
        </w:rPr>
        <w:t>государственной услуги в Сводный реестр</w:t>
      </w:r>
    </w:p>
    <w:p w:rsidR="007B7F44" w:rsidRPr="007B7F44" w:rsidRDefault="007B7F44" w:rsidP="007B7F44">
      <w:pPr>
        <w:suppressAutoHyphens/>
        <w:spacing w:line="360" w:lineRule="atLeast"/>
        <w:ind w:firstLine="709"/>
        <w:jc w:val="both"/>
        <w:rPr>
          <w:color w:val="000000"/>
          <w:sz w:val="28"/>
          <w:szCs w:val="28"/>
        </w:rPr>
      </w:pPr>
    </w:p>
    <w:p w:rsidR="007B7F44" w:rsidRPr="007B7F44" w:rsidRDefault="007B7F44" w:rsidP="007B7F44">
      <w:pPr>
        <w:suppressAutoHyphens/>
        <w:spacing w:line="360" w:lineRule="atLeast"/>
        <w:ind w:firstLine="709"/>
        <w:jc w:val="both"/>
        <w:rPr>
          <w:color w:val="000000"/>
          <w:sz w:val="28"/>
          <w:szCs w:val="28"/>
        </w:rPr>
      </w:pPr>
      <w:r>
        <w:rPr>
          <w:color w:val="000000"/>
          <w:sz w:val="28"/>
          <w:szCs w:val="28"/>
        </w:rPr>
        <w:t>3.4.1</w:t>
      </w:r>
      <w:r w:rsidRPr="007B7F44">
        <w:rPr>
          <w:color w:val="000000"/>
          <w:sz w:val="28"/>
          <w:szCs w:val="28"/>
        </w:rPr>
        <w:t xml:space="preserve">. Основанием для начала исполнения административной процедуры является получение </w:t>
      </w:r>
      <w:r w:rsidR="00DE0239">
        <w:rPr>
          <w:color w:val="000000"/>
          <w:sz w:val="28"/>
          <w:szCs w:val="28"/>
        </w:rPr>
        <w:t>департаментом</w:t>
      </w:r>
      <w:r w:rsidRPr="007B7F44">
        <w:rPr>
          <w:color w:val="000000"/>
          <w:sz w:val="28"/>
          <w:szCs w:val="28"/>
        </w:rPr>
        <w:t xml:space="preserve"> лицензирования документов, указанных в</w:t>
      </w:r>
      <w:r w:rsidR="00E80015">
        <w:rPr>
          <w:color w:val="000000"/>
          <w:sz w:val="28"/>
          <w:szCs w:val="28"/>
        </w:rPr>
        <w:t xml:space="preserve"> пунктах 2.6.1-2.6.5</w:t>
      </w:r>
      <w:r w:rsidRPr="007B7F44">
        <w:rPr>
          <w:color w:val="000000"/>
          <w:sz w:val="28"/>
          <w:szCs w:val="28"/>
        </w:rPr>
        <w:t xml:space="preserve"> </w:t>
      </w:r>
      <w:r w:rsidR="00E80015">
        <w:rPr>
          <w:color w:val="000000"/>
          <w:sz w:val="28"/>
          <w:szCs w:val="28"/>
        </w:rPr>
        <w:t>н</w:t>
      </w:r>
      <w:r w:rsidRPr="007B7F44">
        <w:rPr>
          <w:color w:val="000000"/>
          <w:sz w:val="28"/>
          <w:szCs w:val="28"/>
        </w:rPr>
        <w:t>астоящего Административного регламента, в том числе в случае подачи их в электронной форме с использованием ЕПГУ.</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Документы, поступившие на бумажном носителе, подлежат регистрации в </w:t>
      </w:r>
      <w:r w:rsidR="00E80015">
        <w:rPr>
          <w:color w:val="000000"/>
          <w:sz w:val="28"/>
          <w:szCs w:val="28"/>
        </w:rPr>
        <w:t>департаменте</w:t>
      </w:r>
      <w:r w:rsidRPr="007B7F44">
        <w:rPr>
          <w:color w:val="000000"/>
          <w:sz w:val="28"/>
          <w:szCs w:val="28"/>
        </w:rPr>
        <w:t xml:space="preserve"> лицензирования.</w:t>
      </w:r>
    </w:p>
    <w:p w:rsidR="007B7F44" w:rsidRPr="007B7F44" w:rsidRDefault="00E80015" w:rsidP="007B7F44">
      <w:pPr>
        <w:suppressAutoHyphens/>
        <w:spacing w:line="360" w:lineRule="atLeast"/>
        <w:ind w:firstLine="709"/>
        <w:jc w:val="both"/>
        <w:rPr>
          <w:color w:val="000000"/>
          <w:sz w:val="28"/>
          <w:szCs w:val="28"/>
        </w:rPr>
      </w:pPr>
      <w:r>
        <w:rPr>
          <w:color w:val="000000"/>
          <w:sz w:val="28"/>
          <w:szCs w:val="28"/>
        </w:rPr>
        <w:lastRenderedPageBreak/>
        <w:t>3.4</w:t>
      </w:r>
      <w:r w:rsidR="007B7F44" w:rsidRPr="007B7F44">
        <w:rPr>
          <w:color w:val="000000"/>
          <w:sz w:val="28"/>
          <w:szCs w:val="28"/>
        </w:rPr>
        <w:t>.</w:t>
      </w:r>
      <w:r>
        <w:rPr>
          <w:color w:val="000000"/>
          <w:sz w:val="28"/>
          <w:szCs w:val="28"/>
        </w:rPr>
        <w:t>2.</w:t>
      </w:r>
      <w:r w:rsidR="007B7F44" w:rsidRPr="007B7F44">
        <w:rPr>
          <w:color w:val="000000"/>
          <w:sz w:val="28"/>
          <w:szCs w:val="28"/>
        </w:rPr>
        <w:t xml:space="preserve"> Оценка соответствия заявителя обязательным требованиям в рамках предоставления государственной услуги (далее - Оценка соответствия) про</w:t>
      </w:r>
      <w:r>
        <w:rPr>
          <w:color w:val="000000"/>
          <w:sz w:val="28"/>
          <w:szCs w:val="28"/>
        </w:rPr>
        <w:t xml:space="preserve">водится в случае поступления в департамент </w:t>
      </w:r>
      <w:r w:rsidR="007B7F44" w:rsidRPr="007B7F44">
        <w:rPr>
          <w:color w:val="000000"/>
          <w:sz w:val="28"/>
          <w:szCs w:val="28"/>
        </w:rPr>
        <w:t>лицензирования заявлений и прилагаемых к ним документов, указанных в</w:t>
      </w:r>
      <w:r>
        <w:rPr>
          <w:color w:val="000000"/>
          <w:sz w:val="28"/>
          <w:szCs w:val="28"/>
        </w:rPr>
        <w:t xml:space="preserve"> пунктах 2.6.1-2.6.5</w:t>
      </w:r>
      <w:r w:rsidR="007B7F44" w:rsidRPr="007B7F44">
        <w:rPr>
          <w:color w:val="000000"/>
          <w:sz w:val="28"/>
          <w:szCs w:val="28"/>
        </w:rPr>
        <w:t xml:space="preserve"> </w:t>
      </w:r>
      <w:r>
        <w:rPr>
          <w:color w:val="000000"/>
          <w:sz w:val="28"/>
          <w:szCs w:val="28"/>
        </w:rPr>
        <w:t>нас</w:t>
      </w:r>
      <w:r w:rsidR="007B7F44" w:rsidRPr="007B7F44">
        <w:rPr>
          <w:color w:val="000000"/>
          <w:sz w:val="28"/>
          <w:szCs w:val="28"/>
        </w:rPr>
        <w:t>тоящего Административного регламента о выдаче лицензии на розничную продажу алкогольной продукции, лицензии на розничную продажу алкогольной продукции при оказании услуг общественного питания, продлении срока действия лицензии, переоформлении лицензии.</w:t>
      </w:r>
    </w:p>
    <w:p w:rsidR="007B7F44" w:rsidRPr="007B7F44" w:rsidRDefault="00784771" w:rsidP="007B7F44">
      <w:pPr>
        <w:suppressAutoHyphens/>
        <w:spacing w:line="360" w:lineRule="atLeast"/>
        <w:ind w:firstLine="709"/>
        <w:jc w:val="both"/>
        <w:rPr>
          <w:color w:val="000000"/>
          <w:sz w:val="28"/>
          <w:szCs w:val="28"/>
        </w:rPr>
      </w:pPr>
      <w:r>
        <w:rPr>
          <w:color w:val="000000"/>
          <w:sz w:val="28"/>
          <w:szCs w:val="28"/>
        </w:rPr>
        <w:t>3.4.</w:t>
      </w:r>
      <w:r w:rsidR="007B7F44" w:rsidRPr="007B7F44">
        <w:rPr>
          <w:color w:val="000000"/>
          <w:sz w:val="28"/>
          <w:szCs w:val="28"/>
        </w:rPr>
        <w:t xml:space="preserve">3. Предметом Оценки соответствия является установление соответствия сведений, содержащихся в поступивших для предоставления государственной услуги заявлении и (или) документах, лицензионным требованиям и (или) обязательным требованиям, установленным в соответствии с положениями </w:t>
      </w:r>
      <w:hyperlink r:id="rId51" w:history="1">
        <w:r w:rsidR="007B7F44" w:rsidRPr="00784771">
          <w:rPr>
            <w:rStyle w:val="af7"/>
            <w:b w:val="0"/>
            <w:color w:val="auto"/>
            <w:sz w:val="28"/>
            <w:szCs w:val="28"/>
            <w:u w:val="none"/>
          </w:rPr>
          <w:t>статей 2</w:t>
        </w:r>
      </w:hyperlink>
      <w:r w:rsidR="007B7F44" w:rsidRPr="00784771">
        <w:rPr>
          <w:b/>
          <w:sz w:val="28"/>
          <w:szCs w:val="28"/>
        </w:rPr>
        <w:t xml:space="preserve">, </w:t>
      </w:r>
      <w:hyperlink r:id="rId52" w:history="1">
        <w:r w:rsidR="007B7F44" w:rsidRPr="00784771">
          <w:rPr>
            <w:rStyle w:val="af7"/>
            <w:b w:val="0"/>
            <w:color w:val="auto"/>
            <w:sz w:val="28"/>
            <w:szCs w:val="28"/>
            <w:u w:val="none"/>
          </w:rPr>
          <w:t>8</w:t>
        </w:r>
      </w:hyperlink>
      <w:r w:rsidR="007B7F44" w:rsidRPr="00784771">
        <w:rPr>
          <w:b/>
          <w:sz w:val="28"/>
          <w:szCs w:val="28"/>
        </w:rPr>
        <w:t xml:space="preserve">, </w:t>
      </w:r>
      <w:hyperlink r:id="rId53" w:history="1">
        <w:r w:rsidR="007B7F44" w:rsidRPr="00784771">
          <w:rPr>
            <w:rStyle w:val="af7"/>
            <w:b w:val="0"/>
            <w:color w:val="auto"/>
            <w:sz w:val="28"/>
            <w:szCs w:val="28"/>
            <w:u w:val="none"/>
          </w:rPr>
          <w:t>11</w:t>
        </w:r>
      </w:hyperlink>
      <w:r w:rsidR="007B7F44" w:rsidRPr="00784771">
        <w:rPr>
          <w:b/>
          <w:sz w:val="28"/>
          <w:szCs w:val="28"/>
        </w:rPr>
        <w:t xml:space="preserve">, </w:t>
      </w:r>
      <w:hyperlink r:id="rId54" w:history="1">
        <w:r w:rsidR="007B7F44" w:rsidRPr="00784771">
          <w:rPr>
            <w:rStyle w:val="af7"/>
            <w:b w:val="0"/>
            <w:color w:val="auto"/>
            <w:sz w:val="28"/>
            <w:szCs w:val="28"/>
            <w:u w:val="none"/>
          </w:rPr>
          <w:t>16</w:t>
        </w:r>
      </w:hyperlink>
      <w:r w:rsidR="007B7F44" w:rsidRPr="00784771">
        <w:rPr>
          <w:b/>
          <w:sz w:val="28"/>
          <w:szCs w:val="28"/>
        </w:rPr>
        <w:t xml:space="preserve">, </w:t>
      </w:r>
      <w:hyperlink r:id="rId55" w:history="1">
        <w:r w:rsidR="007B7F44" w:rsidRPr="00784771">
          <w:rPr>
            <w:rStyle w:val="af7"/>
            <w:b w:val="0"/>
            <w:color w:val="auto"/>
            <w:sz w:val="28"/>
            <w:szCs w:val="28"/>
            <w:u w:val="none"/>
          </w:rPr>
          <w:t>19</w:t>
        </w:r>
      </w:hyperlink>
      <w:r w:rsidR="007B7F44" w:rsidRPr="00784771">
        <w:rPr>
          <w:b/>
          <w:sz w:val="28"/>
          <w:szCs w:val="28"/>
        </w:rPr>
        <w:t xml:space="preserve">, </w:t>
      </w:r>
      <w:hyperlink r:id="rId56" w:history="1">
        <w:r w:rsidR="007B7F44" w:rsidRPr="00784771">
          <w:rPr>
            <w:rStyle w:val="af7"/>
            <w:b w:val="0"/>
            <w:color w:val="auto"/>
            <w:sz w:val="28"/>
            <w:szCs w:val="28"/>
            <w:u w:val="none"/>
          </w:rPr>
          <w:t>20</w:t>
        </w:r>
      </w:hyperlink>
      <w:r w:rsidR="007B7F44" w:rsidRPr="00784771">
        <w:rPr>
          <w:b/>
          <w:sz w:val="28"/>
          <w:szCs w:val="28"/>
        </w:rPr>
        <w:t xml:space="preserve">, </w:t>
      </w:r>
      <w:hyperlink r:id="rId57" w:history="1">
        <w:r w:rsidR="007B7F44" w:rsidRPr="00784771">
          <w:rPr>
            <w:rStyle w:val="af7"/>
            <w:b w:val="0"/>
            <w:color w:val="auto"/>
            <w:sz w:val="28"/>
            <w:szCs w:val="28"/>
            <w:u w:val="none"/>
          </w:rPr>
          <w:t>25</w:t>
        </w:r>
      </w:hyperlink>
      <w:r w:rsidR="007B7F44" w:rsidRPr="00784771">
        <w:rPr>
          <w:b/>
          <w:sz w:val="28"/>
          <w:szCs w:val="28"/>
        </w:rPr>
        <w:t xml:space="preserve"> </w:t>
      </w:r>
      <w:r w:rsidR="007B7F44" w:rsidRPr="00784771">
        <w:rPr>
          <w:sz w:val="28"/>
          <w:szCs w:val="28"/>
        </w:rPr>
        <w:t xml:space="preserve">и </w:t>
      </w:r>
      <w:hyperlink r:id="rId58" w:history="1">
        <w:r w:rsidR="007B7F44" w:rsidRPr="00784771">
          <w:rPr>
            <w:rStyle w:val="af7"/>
            <w:b w:val="0"/>
            <w:color w:val="auto"/>
            <w:sz w:val="28"/>
            <w:szCs w:val="28"/>
            <w:u w:val="none"/>
          </w:rPr>
          <w:t>26</w:t>
        </w:r>
      </w:hyperlink>
      <w:r w:rsidR="007B7F44" w:rsidRPr="007B7F44">
        <w:rPr>
          <w:color w:val="000000"/>
          <w:sz w:val="28"/>
          <w:szCs w:val="28"/>
        </w:rPr>
        <w:t xml:space="preserve"> Федерального закона </w:t>
      </w:r>
      <w:r>
        <w:rPr>
          <w:color w:val="000000"/>
          <w:sz w:val="28"/>
          <w:szCs w:val="28"/>
        </w:rPr>
        <w:t>№</w:t>
      </w:r>
      <w:r w:rsidR="007B7F44" w:rsidRPr="007B7F44">
        <w:rPr>
          <w:color w:val="000000"/>
          <w:sz w:val="28"/>
          <w:szCs w:val="28"/>
        </w:rPr>
        <w:t xml:space="preserve"> 171-ФЗ, а также соответствия лицензионным требованиям помещений, зданий, строений, сооружений, технических средств, оборудования и иных объектов, которые предполагается использовать заявителем при осуществлении лицензируемого вида деятельности.</w:t>
      </w:r>
    </w:p>
    <w:p w:rsidR="007B7F44" w:rsidRPr="007B7F44" w:rsidRDefault="00784771" w:rsidP="007B7F44">
      <w:pPr>
        <w:suppressAutoHyphens/>
        <w:spacing w:line="360" w:lineRule="atLeast"/>
        <w:ind w:firstLine="709"/>
        <w:jc w:val="both"/>
        <w:rPr>
          <w:color w:val="000000"/>
          <w:sz w:val="28"/>
          <w:szCs w:val="28"/>
        </w:rPr>
      </w:pPr>
      <w:bookmarkStart w:id="14" w:name="Par14"/>
      <w:bookmarkEnd w:id="14"/>
      <w:r>
        <w:rPr>
          <w:color w:val="000000"/>
          <w:sz w:val="28"/>
          <w:szCs w:val="28"/>
        </w:rPr>
        <w:t>3.4.</w:t>
      </w:r>
      <w:r w:rsidR="007B7F44" w:rsidRPr="007B7F44">
        <w:rPr>
          <w:color w:val="000000"/>
          <w:sz w:val="28"/>
          <w:szCs w:val="28"/>
        </w:rPr>
        <w:t xml:space="preserve">4. Заместитель </w:t>
      </w:r>
      <w:r>
        <w:rPr>
          <w:color w:val="000000"/>
          <w:sz w:val="28"/>
          <w:szCs w:val="28"/>
        </w:rPr>
        <w:t>директора</w:t>
      </w:r>
      <w:r w:rsidR="007B7F44" w:rsidRPr="007B7F44">
        <w:rPr>
          <w:color w:val="000000"/>
          <w:sz w:val="28"/>
          <w:szCs w:val="28"/>
        </w:rPr>
        <w:t xml:space="preserve"> департамента </w:t>
      </w:r>
      <w:r>
        <w:rPr>
          <w:color w:val="000000"/>
          <w:sz w:val="28"/>
          <w:szCs w:val="28"/>
        </w:rPr>
        <w:t xml:space="preserve">лицензирования, либо </w:t>
      </w:r>
      <w:r w:rsidR="007B7F44" w:rsidRPr="007B7F44">
        <w:rPr>
          <w:color w:val="000000"/>
          <w:sz w:val="28"/>
          <w:szCs w:val="28"/>
        </w:rPr>
        <w:t>лицо, исполняющее его обязанности, в течение рабочего дня с момента поступления</w:t>
      </w:r>
      <w:r>
        <w:rPr>
          <w:color w:val="000000"/>
          <w:sz w:val="28"/>
          <w:szCs w:val="28"/>
        </w:rPr>
        <w:t xml:space="preserve"> в департамент лицензирования</w:t>
      </w:r>
      <w:r w:rsidR="007B7F44" w:rsidRPr="007B7F44">
        <w:rPr>
          <w:color w:val="000000"/>
          <w:sz w:val="28"/>
          <w:szCs w:val="28"/>
        </w:rPr>
        <w:t xml:space="preserve"> документов, указанных в </w:t>
      </w:r>
      <w:r>
        <w:rPr>
          <w:color w:val="000000"/>
          <w:sz w:val="28"/>
          <w:szCs w:val="28"/>
        </w:rPr>
        <w:t xml:space="preserve">пунктах 2.6.1-2.6.5 </w:t>
      </w:r>
      <w:r w:rsidR="007B7F44" w:rsidRPr="007B7F44">
        <w:rPr>
          <w:color w:val="000000"/>
          <w:sz w:val="28"/>
          <w:szCs w:val="28"/>
        </w:rPr>
        <w:t>настоящего Административного регламента, рассматривает их, накладывает резолюцию на заявлении о предоставлении государственной услуги и передает его с данными документами должностным лицам, ответственным за предоставление государственной услуги и уполномоченным на проведение Оценки соответствия.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Оценка соответствия проводится уполномоченными должностными лицами </w:t>
      </w:r>
      <w:r w:rsidR="00784771">
        <w:rPr>
          <w:color w:val="000000"/>
          <w:sz w:val="28"/>
          <w:szCs w:val="28"/>
        </w:rPr>
        <w:t>департамента</w:t>
      </w:r>
      <w:r w:rsidRPr="007B7F44">
        <w:rPr>
          <w:color w:val="000000"/>
          <w:sz w:val="28"/>
          <w:szCs w:val="28"/>
        </w:rPr>
        <w:t xml:space="preserve"> лицензирования без выезда к заявителю (далее - Оценка без выезда) и при непосредственном выезде к заявителю (далее - Выездная оценка).</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Оценка без выезда проводится посредством оценки сведений, содержащихся в поступивших от заявителя для предоставления государственной услуги заявлении и (или) документах, а также в документах, полученных с использованием СМЭВ</w:t>
      </w:r>
      <w:r w:rsidR="001E1CA6">
        <w:rPr>
          <w:color w:val="000000"/>
          <w:sz w:val="28"/>
          <w:szCs w:val="28"/>
        </w:rPr>
        <w:t>,</w:t>
      </w:r>
      <w:r w:rsidRPr="007B7F44">
        <w:rPr>
          <w:color w:val="000000"/>
          <w:sz w:val="28"/>
          <w:szCs w:val="28"/>
        </w:rPr>
        <w:t xml:space="preserve"> а также путем получения документов по запросам Министерства без использования СМЭВ.</w:t>
      </w:r>
    </w:p>
    <w:p w:rsidR="007B7F44" w:rsidRPr="007B7F44" w:rsidRDefault="00784771" w:rsidP="007B7F44">
      <w:pPr>
        <w:suppressAutoHyphens/>
        <w:spacing w:line="360" w:lineRule="atLeast"/>
        <w:ind w:firstLine="709"/>
        <w:jc w:val="both"/>
        <w:rPr>
          <w:color w:val="000000"/>
          <w:sz w:val="28"/>
          <w:szCs w:val="28"/>
        </w:rPr>
      </w:pPr>
      <w:r>
        <w:rPr>
          <w:color w:val="000000"/>
          <w:sz w:val="28"/>
          <w:szCs w:val="28"/>
        </w:rPr>
        <w:t>3.4.</w:t>
      </w:r>
      <w:r w:rsidR="007B7F44" w:rsidRPr="007B7F44">
        <w:rPr>
          <w:color w:val="000000"/>
          <w:sz w:val="28"/>
          <w:szCs w:val="28"/>
        </w:rPr>
        <w:t>5. Решение о проведении Оценки без выезда Министерство принимает</w:t>
      </w:r>
      <w:r>
        <w:rPr>
          <w:color w:val="000000"/>
          <w:sz w:val="28"/>
          <w:szCs w:val="28"/>
        </w:rPr>
        <w:t>ся</w:t>
      </w:r>
      <w:r w:rsidR="007B7F44" w:rsidRPr="007B7F44">
        <w:rPr>
          <w:color w:val="000000"/>
          <w:sz w:val="28"/>
          <w:szCs w:val="28"/>
        </w:rPr>
        <w:t xml:space="preserve"> в случае </w:t>
      </w:r>
      <w:r>
        <w:rPr>
          <w:color w:val="000000"/>
          <w:sz w:val="28"/>
          <w:szCs w:val="28"/>
        </w:rPr>
        <w:t>отсутствия</w:t>
      </w:r>
      <w:r w:rsidR="007B7F44" w:rsidRPr="007B7F44">
        <w:rPr>
          <w:color w:val="000000"/>
          <w:sz w:val="28"/>
          <w:szCs w:val="28"/>
        </w:rPr>
        <w:t xml:space="preserve"> оснований для отказа в приеме документов, необходимых для предоставления государственной услуги.</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Решение о проведении Оценки без выезда </w:t>
      </w:r>
      <w:r w:rsidR="00577F95">
        <w:rPr>
          <w:color w:val="000000"/>
          <w:sz w:val="28"/>
          <w:szCs w:val="28"/>
        </w:rPr>
        <w:t xml:space="preserve">оформляется в виде приказа о проведении оценки соответствия </w:t>
      </w:r>
      <w:r w:rsidRPr="007B7F44">
        <w:rPr>
          <w:color w:val="000000"/>
          <w:sz w:val="28"/>
          <w:szCs w:val="28"/>
        </w:rPr>
        <w:t>подпи</w:t>
      </w:r>
      <w:r w:rsidR="00784771">
        <w:rPr>
          <w:color w:val="000000"/>
          <w:sz w:val="28"/>
          <w:szCs w:val="28"/>
        </w:rPr>
        <w:t>сывается заместителем м</w:t>
      </w:r>
      <w:r w:rsidRPr="007B7F44">
        <w:rPr>
          <w:color w:val="000000"/>
          <w:sz w:val="28"/>
          <w:szCs w:val="28"/>
        </w:rPr>
        <w:t>инистра</w:t>
      </w:r>
      <w:r w:rsidR="00784771">
        <w:rPr>
          <w:color w:val="000000"/>
          <w:sz w:val="28"/>
          <w:szCs w:val="28"/>
        </w:rPr>
        <w:t xml:space="preserve"> – директором департамента торговли и лицензирования</w:t>
      </w:r>
      <w:r w:rsidRPr="007B7F44">
        <w:rPr>
          <w:color w:val="000000"/>
          <w:sz w:val="28"/>
          <w:szCs w:val="28"/>
        </w:rPr>
        <w:t xml:space="preserve">, а при его отсутствии - </w:t>
      </w:r>
      <w:r w:rsidRPr="007B7F44">
        <w:rPr>
          <w:color w:val="000000"/>
          <w:sz w:val="28"/>
          <w:szCs w:val="28"/>
        </w:rPr>
        <w:lastRenderedPageBreak/>
        <w:t>Министром. В решении указываются сроки проведения Оценки соответствия, а также должностные лица, уполномоченные на проведение Оценки без выезда.</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Срок проведения Оценки без выезда не может превышать 10 рабочих дней. В случае поступления заявления с количеством объектов 20 и более (за исключением заявления о прекращении лицензии либо об исключении объектов из реестра лицензий) данный срок может составлять не более 20 рабочих дней. Указанное решение о проведении Оценки без выезда не направляется заявителю.</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В ходе проведения Оценки без выезда должностное лицо Министерства, уполномоченное на проведение оценки, осуществляет также экспертизу представленных заявителем документов в соответствии с </w:t>
      </w:r>
      <w:hyperlink r:id="rId59" w:history="1">
        <w:r w:rsidRPr="00784771">
          <w:rPr>
            <w:rStyle w:val="af7"/>
            <w:b w:val="0"/>
            <w:color w:val="auto"/>
            <w:sz w:val="28"/>
            <w:szCs w:val="28"/>
            <w:u w:val="none"/>
          </w:rPr>
          <w:t>пунктом 5 статьи 19</w:t>
        </w:r>
      </w:hyperlink>
      <w:r w:rsidRPr="00784771">
        <w:rPr>
          <w:b/>
          <w:sz w:val="28"/>
          <w:szCs w:val="28"/>
        </w:rPr>
        <w:t xml:space="preserve"> </w:t>
      </w:r>
      <w:r w:rsidRPr="007B7F44">
        <w:rPr>
          <w:color w:val="000000"/>
          <w:sz w:val="28"/>
          <w:szCs w:val="28"/>
        </w:rPr>
        <w:t xml:space="preserve">Федерального закона </w:t>
      </w:r>
      <w:r w:rsidR="00784771">
        <w:rPr>
          <w:color w:val="000000"/>
          <w:sz w:val="28"/>
          <w:szCs w:val="28"/>
        </w:rPr>
        <w:t>№</w:t>
      </w:r>
      <w:r w:rsidRPr="007B7F44">
        <w:rPr>
          <w:color w:val="000000"/>
          <w:sz w:val="28"/>
          <w:szCs w:val="28"/>
        </w:rPr>
        <w:t xml:space="preserve"> 171</w:t>
      </w:r>
      <w:r w:rsidR="001E1CA6">
        <w:rPr>
          <w:color w:val="000000"/>
          <w:sz w:val="28"/>
          <w:szCs w:val="28"/>
        </w:rPr>
        <w:t>-ФЗ</w:t>
      </w:r>
      <w:r w:rsidRPr="007B7F44">
        <w:rPr>
          <w:color w:val="000000"/>
          <w:sz w:val="28"/>
          <w:szCs w:val="28"/>
        </w:rPr>
        <w:t>.</w:t>
      </w:r>
    </w:p>
    <w:p w:rsidR="007B7F44" w:rsidRPr="007B7F44" w:rsidRDefault="00784771" w:rsidP="007B7F44">
      <w:pPr>
        <w:suppressAutoHyphens/>
        <w:spacing w:line="360" w:lineRule="atLeast"/>
        <w:ind w:firstLine="709"/>
        <w:jc w:val="both"/>
        <w:rPr>
          <w:color w:val="000000"/>
          <w:sz w:val="28"/>
          <w:szCs w:val="28"/>
        </w:rPr>
      </w:pPr>
      <w:bookmarkStart w:id="15" w:name="Par22"/>
      <w:bookmarkEnd w:id="15"/>
      <w:r>
        <w:rPr>
          <w:color w:val="000000"/>
          <w:sz w:val="28"/>
          <w:szCs w:val="28"/>
        </w:rPr>
        <w:t>3.4.6</w:t>
      </w:r>
      <w:r w:rsidR="007B7F44" w:rsidRPr="007B7F44">
        <w:rPr>
          <w:color w:val="000000"/>
          <w:sz w:val="28"/>
          <w:szCs w:val="28"/>
        </w:rPr>
        <w:t xml:space="preserve">. В случае установления Министерством при проведении Оценки без выезда несоответствия лицензионным и (или) обязательным требованиям составляется </w:t>
      </w:r>
      <w:hyperlink r:id="rId60" w:history="1">
        <w:r w:rsidR="007B7F44" w:rsidRPr="00784771">
          <w:rPr>
            <w:rStyle w:val="af7"/>
            <w:b w:val="0"/>
            <w:color w:val="auto"/>
            <w:sz w:val="28"/>
            <w:szCs w:val="28"/>
            <w:u w:val="none"/>
          </w:rPr>
          <w:t>акт</w:t>
        </w:r>
      </w:hyperlink>
      <w:r w:rsidR="007B7F44" w:rsidRPr="007B7F44">
        <w:rPr>
          <w:color w:val="000000"/>
          <w:sz w:val="28"/>
          <w:szCs w:val="28"/>
        </w:rPr>
        <w:t xml:space="preserve"> установления несоответствия лицензионным требованиям и (или) обязательным требованиям при проведении Оценки соответствия заявителя в рамках предоставления Министерством государственной услуги по форме согласно приложению </w:t>
      </w:r>
      <w:r>
        <w:rPr>
          <w:color w:val="000000"/>
          <w:sz w:val="28"/>
          <w:szCs w:val="28"/>
        </w:rPr>
        <w:t>№</w:t>
      </w:r>
      <w:r w:rsidR="007B7F44" w:rsidRPr="007B7F44">
        <w:rPr>
          <w:color w:val="000000"/>
          <w:sz w:val="28"/>
          <w:szCs w:val="28"/>
        </w:rPr>
        <w:t xml:space="preserve"> 1 к постановлению Правительства Российской Федерации от 31 марта 2022 года </w:t>
      </w:r>
      <w:r w:rsidR="004A3205">
        <w:rPr>
          <w:color w:val="000000"/>
          <w:sz w:val="28"/>
          <w:szCs w:val="28"/>
        </w:rPr>
        <w:t>№</w:t>
      </w:r>
      <w:r w:rsidR="007B7F44" w:rsidRPr="007B7F44">
        <w:rPr>
          <w:color w:val="000000"/>
          <w:sz w:val="28"/>
          <w:szCs w:val="28"/>
        </w:rPr>
        <w:t xml:space="preserve"> 541 </w:t>
      </w:r>
      <w:r>
        <w:rPr>
          <w:color w:val="000000"/>
          <w:sz w:val="28"/>
          <w:szCs w:val="28"/>
        </w:rPr>
        <w:t>«</w:t>
      </w:r>
      <w:r w:rsidR="007B7F44" w:rsidRPr="007B7F44">
        <w:rPr>
          <w:color w:val="000000"/>
          <w:sz w:val="28"/>
          <w:szCs w:val="28"/>
        </w:rPr>
        <w:t>Об утверждении Правил проведения Оценки соответствия заявителя лицензионным требованиям и (или) обязательным требованиям в рамках предоставления органом исполнительной власти субъекта Российской Федерации государственной услуги, предусмотренной статьей 19 (в части лицен</w:t>
      </w:r>
      <w:r>
        <w:rPr>
          <w:color w:val="000000"/>
          <w:sz w:val="28"/>
          <w:szCs w:val="28"/>
        </w:rPr>
        <w:t>зирования) Федерального закона «</w:t>
      </w:r>
      <w:r w:rsidR="007B7F44" w:rsidRPr="007B7F44">
        <w:rPr>
          <w:color w:val="000000"/>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w:t>
      </w:r>
      <w:r>
        <w:rPr>
          <w:color w:val="000000"/>
          <w:sz w:val="28"/>
          <w:szCs w:val="28"/>
        </w:rPr>
        <w:t xml:space="preserve">гольной продукции» </w:t>
      </w:r>
      <w:r w:rsidR="007B7F44" w:rsidRPr="007B7F44">
        <w:rPr>
          <w:color w:val="000000"/>
          <w:sz w:val="28"/>
          <w:szCs w:val="28"/>
        </w:rPr>
        <w:t>(далее соответственно - акт</w:t>
      </w:r>
      <w:r>
        <w:rPr>
          <w:color w:val="000000"/>
          <w:sz w:val="28"/>
          <w:szCs w:val="28"/>
        </w:rPr>
        <w:t xml:space="preserve"> несоответствия, Постановление №</w:t>
      </w:r>
      <w:r w:rsidR="007B7F44" w:rsidRPr="007B7F44">
        <w:rPr>
          <w:color w:val="000000"/>
          <w:sz w:val="28"/>
          <w:szCs w:val="28"/>
        </w:rPr>
        <w:t xml:space="preserve"> 541).</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Акт несоответствия оформляется в одном экземпляре и с копиями приложений направляется в форме электронного документа, подписанного усиленной квалифицированной электронной подписью уполномоченного должностного лица Министерства, составившего этот акт, заявителю, иному должностному лицу или уполномоченному представителю заявителя.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При этом акт несоответствия, направленный в форме электронного документа по адресу электронной почты, по которому Министерство осуществляет переписку, направление решений, извещений и уведомлений с использованием электронной подписи, считается полученным заявителем.</w:t>
      </w:r>
    </w:p>
    <w:p w:rsidR="007B7F44" w:rsidRPr="007B7F44" w:rsidRDefault="00784771" w:rsidP="007B7F44">
      <w:pPr>
        <w:suppressAutoHyphens/>
        <w:spacing w:line="360" w:lineRule="atLeast"/>
        <w:ind w:firstLine="709"/>
        <w:jc w:val="both"/>
        <w:rPr>
          <w:color w:val="000000"/>
          <w:sz w:val="28"/>
          <w:szCs w:val="28"/>
        </w:rPr>
      </w:pPr>
      <w:r>
        <w:rPr>
          <w:color w:val="000000"/>
          <w:sz w:val="28"/>
          <w:szCs w:val="28"/>
        </w:rPr>
        <w:t>3.4.7</w:t>
      </w:r>
      <w:r w:rsidR="007B7F44" w:rsidRPr="007B7F44">
        <w:rPr>
          <w:color w:val="000000"/>
          <w:sz w:val="28"/>
          <w:szCs w:val="28"/>
        </w:rPr>
        <w:t xml:space="preserve">. Заявитель, в отношении которого проводилась Оценка без выезда, в случае несогласия с фактами, выводами или предложениями, изложенными в акте несоответствия, в течение 15 календарных дней со дня получения акта </w:t>
      </w:r>
      <w:r w:rsidR="007B7F44" w:rsidRPr="007B7F44">
        <w:rPr>
          <w:color w:val="000000"/>
          <w:sz w:val="28"/>
          <w:szCs w:val="28"/>
        </w:rPr>
        <w:lastRenderedPageBreak/>
        <w:t>несоответствия вправе представить в Министерство в письменной форме возражения в отношении акта несоответствия в целом или его отдельных положений. При этом заявитель вправе приложить к таким возражениям документы, подтверждающие обоснованность возражений.</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заявителя.</w:t>
      </w:r>
    </w:p>
    <w:p w:rsidR="007B7F44" w:rsidRPr="007B7F44" w:rsidRDefault="00CE1E04" w:rsidP="007B7F44">
      <w:pPr>
        <w:suppressAutoHyphens/>
        <w:spacing w:line="360" w:lineRule="atLeast"/>
        <w:ind w:firstLine="709"/>
        <w:jc w:val="both"/>
        <w:rPr>
          <w:color w:val="000000"/>
          <w:sz w:val="28"/>
          <w:szCs w:val="28"/>
        </w:rPr>
      </w:pPr>
      <w:r>
        <w:rPr>
          <w:color w:val="000000"/>
          <w:sz w:val="28"/>
          <w:szCs w:val="28"/>
        </w:rPr>
        <w:t>3.4.8</w:t>
      </w:r>
      <w:r w:rsidR="007B7F44" w:rsidRPr="007B7F44">
        <w:rPr>
          <w:color w:val="000000"/>
          <w:sz w:val="28"/>
          <w:szCs w:val="28"/>
        </w:rPr>
        <w:t>. Акт несоответствия, возражения к нему, а также прилагаемые к ним документы рассматриваются Министерством при решении в рамках предоставления государственной услуги вопроса о соответствии заявителя лицензионным требованиям и (или) обязательным требованиям.</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В случае, если по итогам рассмотрения заявления после составления акта несоответствия (с учетом поступивших возражений либо при их </w:t>
      </w:r>
      <w:proofErr w:type="spellStart"/>
      <w:r w:rsidRPr="007B7F44">
        <w:rPr>
          <w:color w:val="000000"/>
          <w:sz w:val="28"/>
          <w:szCs w:val="28"/>
        </w:rPr>
        <w:t>непоступлении</w:t>
      </w:r>
      <w:proofErr w:type="spellEnd"/>
      <w:r w:rsidRPr="007B7F44">
        <w:rPr>
          <w:color w:val="000000"/>
          <w:sz w:val="28"/>
          <w:szCs w:val="28"/>
        </w:rPr>
        <w:t xml:space="preserve"> по истечении 15-дневного срока) заявитель не соответствует установленным лицензионным (обязательным) требованиям, составляется приказ об отказе в предоставлении услуги (далее - приказ об отказе), который подписывается заместителем</w:t>
      </w:r>
      <w:r w:rsidR="00CE1E04">
        <w:rPr>
          <w:color w:val="000000"/>
          <w:sz w:val="28"/>
          <w:szCs w:val="28"/>
        </w:rPr>
        <w:t xml:space="preserve"> министра – директором департамента торговли и лицензирования</w:t>
      </w:r>
      <w:r w:rsidRPr="007B7F44">
        <w:rPr>
          <w:color w:val="000000"/>
          <w:sz w:val="28"/>
          <w:szCs w:val="28"/>
        </w:rPr>
        <w:t>, а при его отсутствии - Министром.</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Решение об отказе принимается в срок не более 5 рабочих дней с момента поступления возражений от заявителя на акт несоответствия либо по истечении 15-дневного срока, предоставленного для направления возражений на акт несоответствия.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Приказ об отказе с указанием причин отказа и соответствующее уведомление направляются в адрес заявителя, при этом указываются доводы, по которым возражения заявителя на акт несоответствия не приняты Министерством как основания для удовлетворения заявления.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Приказ об отказе направля</w:t>
      </w:r>
      <w:r w:rsidR="00CE1E04">
        <w:rPr>
          <w:color w:val="000000"/>
          <w:sz w:val="28"/>
          <w:szCs w:val="28"/>
        </w:rPr>
        <w:t>е</w:t>
      </w:r>
      <w:r w:rsidRPr="007B7F44">
        <w:rPr>
          <w:color w:val="000000"/>
          <w:sz w:val="28"/>
          <w:szCs w:val="28"/>
        </w:rPr>
        <w:t>тся заявителю на электронный адрес, указанный в заявлении о выдаче лицензии, лицензиату - на электронный адрес, указанный в Сводном реестре.</w:t>
      </w:r>
    </w:p>
    <w:p w:rsidR="007B7F44" w:rsidRPr="007B7F44" w:rsidRDefault="007B7F44" w:rsidP="007B7F44">
      <w:pPr>
        <w:suppressAutoHyphens/>
        <w:spacing w:line="360" w:lineRule="atLeast"/>
        <w:ind w:firstLine="709"/>
        <w:jc w:val="both"/>
        <w:rPr>
          <w:color w:val="000000"/>
          <w:sz w:val="28"/>
          <w:szCs w:val="28"/>
        </w:rPr>
      </w:pPr>
      <w:bookmarkStart w:id="16" w:name="Par32"/>
      <w:bookmarkEnd w:id="16"/>
      <w:r w:rsidRPr="007B7F44">
        <w:rPr>
          <w:color w:val="000000"/>
          <w:sz w:val="28"/>
          <w:szCs w:val="28"/>
        </w:rPr>
        <w:t>В случае, если по результатам Оценки без выезда не установлены несоответствия лицензионным и (или) обязательным требованиям, должностное лицо Министерства, уполномоченное на проведение Оценки соответствия заявителя без выезда, составляет заключение по результатам Оценки без выезда и экспертизы документов. Указанное заключение составляется в пределах сроков, указанных в решении о проведении Оценки без выезда, заявителю не направляется.</w:t>
      </w:r>
    </w:p>
    <w:p w:rsidR="007B7F44" w:rsidRPr="007B7F44" w:rsidRDefault="00CE1E04" w:rsidP="007B7F44">
      <w:pPr>
        <w:suppressAutoHyphens/>
        <w:spacing w:line="360" w:lineRule="atLeast"/>
        <w:ind w:firstLine="709"/>
        <w:jc w:val="both"/>
        <w:rPr>
          <w:color w:val="000000"/>
          <w:sz w:val="28"/>
          <w:szCs w:val="28"/>
        </w:rPr>
      </w:pPr>
      <w:r>
        <w:rPr>
          <w:color w:val="000000"/>
          <w:sz w:val="28"/>
          <w:szCs w:val="28"/>
        </w:rPr>
        <w:t>3.4.9</w:t>
      </w:r>
      <w:r w:rsidR="007B7F44" w:rsidRPr="007B7F44">
        <w:rPr>
          <w:color w:val="000000"/>
          <w:sz w:val="28"/>
          <w:szCs w:val="28"/>
        </w:rPr>
        <w:t>. В случае если в ходе Оценки без выезда не установлены несоответствия лицензионным и (или) обязательным требованиям, должностное лицо Министерства, уполномоченное на проведение Оценки соответствия: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lastRenderedPageBreak/>
        <w:t xml:space="preserve">1) при наличии оснований, указанных в </w:t>
      </w:r>
      <w:hyperlink w:anchor="Par56" w:history="1">
        <w:r w:rsidRPr="003A7FAF">
          <w:rPr>
            <w:rStyle w:val="af7"/>
            <w:b w:val="0"/>
            <w:color w:val="auto"/>
            <w:sz w:val="28"/>
            <w:szCs w:val="28"/>
            <w:u w:val="none"/>
          </w:rPr>
          <w:t xml:space="preserve">пункте </w:t>
        </w:r>
      </w:hyperlink>
      <w:r w:rsidR="003A7FAF">
        <w:rPr>
          <w:rStyle w:val="af7"/>
          <w:b w:val="0"/>
          <w:color w:val="auto"/>
          <w:sz w:val="28"/>
          <w:szCs w:val="28"/>
          <w:u w:val="none"/>
        </w:rPr>
        <w:t>3.4.24</w:t>
      </w:r>
      <w:r w:rsidRPr="00BD1876">
        <w:rPr>
          <w:b/>
          <w:sz w:val="28"/>
          <w:szCs w:val="28"/>
        </w:rPr>
        <w:t xml:space="preserve"> </w:t>
      </w:r>
      <w:r w:rsidRPr="007B7F44">
        <w:rPr>
          <w:color w:val="000000"/>
          <w:sz w:val="28"/>
          <w:szCs w:val="28"/>
        </w:rPr>
        <w:t>настоящего Административного регламента, принимает решение о предоставлении государственной услуги;</w:t>
      </w:r>
    </w:p>
    <w:p w:rsid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2) при отсутствии оснований, указанных </w:t>
      </w:r>
      <w:r w:rsidRPr="003A7FAF">
        <w:rPr>
          <w:sz w:val="28"/>
          <w:szCs w:val="28"/>
        </w:rPr>
        <w:t>в</w:t>
      </w:r>
      <w:r w:rsidRPr="003A7FAF">
        <w:rPr>
          <w:b/>
          <w:sz w:val="28"/>
          <w:szCs w:val="28"/>
        </w:rPr>
        <w:t xml:space="preserve"> </w:t>
      </w:r>
      <w:hyperlink w:anchor="Par56" w:history="1">
        <w:r w:rsidRPr="003A7FAF">
          <w:rPr>
            <w:rStyle w:val="af7"/>
            <w:b w:val="0"/>
            <w:color w:val="auto"/>
            <w:sz w:val="28"/>
            <w:szCs w:val="28"/>
            <w:u w:val="none"/>
          </w:rPr>
          <w:t xml:space="preserve">пункте </w:t>
        </w:r>
      </w:hyperlink>
      <w:r w:rsidR="003A7FAF">
        <w:rPr>
          <w:rStyle w:val="af7"/>
          <w:b w:val="0"/>
          <w:color w:val="auto"/>
          <w:sz w:val="28"/>
          <w:szCs w:val="28"/>
          <w:u w:val="none"/>
        </w:rPr>
        <w:t>3.4.24</w:t>
      </w:r>
      <w:r w:rsidRPr="007B7F44">
        <w:rPr>
          <w:color w:val="000000"/>
          <w:sz w:val="28"/>
          <w:szCs w:val="28"/>
        </w:rPr>
        <w:t xml:space="preserve"> настоящего Административного регламента, готовит поручение о проведении Выездной оценки.</w:t>
      </w:r>
    </w:p>
    <w:p w:rsidR="00052A8F" w:rsidRPr="007B7F44" w:rsidRDefault="00052A8F" w:rsidP="00052A8F">
      <w:pPr>
        <w:suppressAutoHyphens/>
        <w:spacing w:line="360" w:lineRule="atLeast"/>
        <w:ind w:firstLine="709"/>
        <w:jc w:val="both"/>
        <w:rPr>
          <w:color w:val="000000"/>
          <w:sz w:val="28"/>
          <w:szCs w:val="28"/>
        </w:rPr>
      </w:pPr>
      <w:r>
        <w:rPr>
          <w:color w:val="000000"/>
          <w:sz w:val="28"/>
          <w:szCs w:val="28"/>
        </w:rPr>
        <w:t xml:space="preserve">Поручение </w:t>
      </w:r>
      <w:r w:rsidRPr="007B7F44">
        <w:rPr>
          <w:color w:val="000000"/>
          <w:sz w:val="28"/>
          <w:szCs w:val="28"/>
        </w:rPr>
        <w:t>о проведении Выездной оце</w:t>
      </w:r>
      <w:r>
        <w:rPr>
          <w:color w:val="000000"/>
          <w:sz w:val="28"/>
          <w:szCs w:val="28"/>
        </w:rPr>
        <w:t xml:space="preserve">нки оформляется в виде приказа </w:t>
      </w:r>
      <w:r w:rsidRPr="007B7F44">
        <w:rPr>
          <w:color w:val="000000"/>
          <w:sz w:val="28"/>
          <w:szCs w:val="28"/>
        </w:rPr>
        <w:t>соответствия заявителя лицензионным требованиям и (или) обязательным требованиям при непосредственном выезде к заявителю (далее - Прика</w:t>
      </w:r>
      <w:r>
        <w:rPr>
          <w:color w:val="000000"/>
          <w:sz w:val="28"/>
          <w:szCs w:val="28"/>
        </w:rPr>
        <w:t xml:space="preserve">з о проведении выездной оценки) и </w:t>
      </w:r>
      <w:r w:rsidRPr="007B7F44">
        <w:rPr>
          <w:color w:val="000000"/>
          <w:sz w:val="28"/>
          <w:szCs w:val="28"/>
        </w:rPr>
        <w:t>составляется в срок не позднее 3 рабочих дней после окончан</w:t>
      </w:r>
      <w:r>
        <w:rPr>
          <w:color w:val="000000"/>
          <w:sz w:val="28"/>
          <w:szCs w:val="28"/>
        </w:rPr>
        <w:t>ия проведения Оценки без выезда</w:t>
      </w:r>
    </w:p>
    <w:p w:rsidR="007B7F44" w:rsidRPr="007B7F44" w:rsidRDefault="00052A8F" w:rsidP="007B7F44">
      <w:pPr>
        <w:suppressAutoHyphens/>
        <w:spacing w:line="360" w:lineRule="atLeast"/>
        <w:ind w:firstLine="709"/>
        <w:jc w:val="both"/>
        <w:rPr>
          <w:color w:val="000000"/>
          <w:sz w:val="28"/>
          <w:szCs w:val="28"/>
        </w:rPr>
      </w:pPr>
      <w:r>
        <w:rPr>
          <w:color w:val="000000"/>
          <w:sz w:val="28"/>
          <w:szCs w:val="28"/>
        </w:rPr>
        <w:t xml:space="preserve">Приказ о </w:t>
      </w:r>
      <w:r w:rsidR="005276D1">
        <w:rPr>
          <w:color w:val="000000"/>
          <w:sz w:val="28"/>
          <w:szCs w:val="28"/>
        </w:rPr>
        <w:t>проведении</w:t>
      </w:r>
      <w:r>
        <w:rPr>
          <w:color w:val="000000"/>
          <w:sz w:val="28"/>
          <w:szCs w:val="28"/>
        </w:rPr>
        <w:t xml:space="preserve"> выездной оценки </w:t>
      </w:r>
      <w:r w:rsidR="00ED0515">
        <w:rPr>
          <w:color w:val="000000"/>
          <w:sz w:val="28"/>
          <w:szCs w:val="28"/>
        </w:rPr>
        <w:t>подписывается заместителем м</w:t>
      </w:r>
      <w:r w:rsidR="007B7F44" w:rsidRPr="007B7F44">
        <w:rPr>
          <w:color w:val="000000"/>
          <w:sz w:val="28"/>
          <w:szCs w:val="28"/>
        </w:rPr>
        <w:t>инистра</w:t>
      </w:r>
      <w:r w:rsidR="00CE0A74">
        <w:rPr>
          <w:color w:val="000000"/>
          <w:sz w:val="28"/>
          <w:szCs w:val="28"/>
        </w:rPr>
        <w:t xml:space="preserve"> - </w:t>
      </w:r>
      <w:r w:rsidR="00AC5C50">
        <w:rPr>
          <w:color w:val="000000"/>
          <w:sz w:val="28"/>
          <w:szCs w:val="28"/>
        </w:rPr>
        <w:t>директором департамента торговли и лицензирования,</w:t>
      </w:r>
      <w:r w:rsidR="007B7F44" w:rsidRPr="007B7F44">
        <w:rPr>
          <w:color w:val="000000"/>
          <w:sz w:val="28"/>
          <w:szCs w:val="28"/>
        </w:rPr>
        <w:t xml:space="preserve"> а при его отсутствии - </w:t>
      </w:r>
      <w:r w:rsidR="00AC5C50">
        <w:rPr>
          <w:color w:val="000000"/>
          <w:sz w:val="28"/>
          <w:szCs w:val="28"/>
        </w:rPr>
        <w:t>м</w:t>
      </w:r>
      <w:r w:rsidR="007B7F44" w:rsidRPr="007B7F44">
        <w:rPr>
          <w:color w:val="000000"/>
          <w:sz w:val="28"/>
          <w:szCs w:val="28"/>
        </w:rPr>
        <w:t xml:space="preserve">инистром или иным уполномоченным заместителем </w:t>
      </w:r>
      <w:r w:rsidR="00AC5C50">
        <w:rPr>
          <w:color w:val="000000"/>
          <w:sz w:val="28"/>
          <w:szCs w:val="28"/>
        </w:rPr>
        <w:t>м</w:t>
      </w:r>
      <w:r w:rsidR="007B7F44" w:rsidRPr="007B7F44">
        <w:rPr>
          <w:color w:val="000000"/>
          <w:sz w:val="28"/>
          <w:szCs w:val="28"/>
        </w:rPr>
        <w:t>инистра.</w:t>
      </w:r>
    </w:p>
    <w:p w:rsidR="007B7F44" w:rsidRPr="007B7F44" w:rsidRDefault="005276D1" w:rsidP="007B7F44">
      <w:pPr>
        <w:suppressAutoHyphens/>
        <w:spacing w:line="360" w:lineRule="atLeast"/>
        <w:ind w:firstLine="709"/>
        <w:jc w:val="both"/>
        <w:rPr>
          <w:color w:val="000000"/>
          <w:sz w:val="28"/>
          <w:szCs w:val="28"/>
        </w:rPr>
      </w:pPr>
      <w:r>
        <w:rPr>
          <w:color w:val="000000"/>
          <w:sz w:val="28"/>
          <w:szCs w:val="28"/>
        </w:rPr>
        <w:t>3.4.10</w:t>
      </w:r>
      <w:r w:rsidR="007B7F44" w:rsidRPr="007B7F44">
        <w:rPr>
          <w:color w:val="000000"/>
          <w:sz w:val="28"/>
          <w:szCs w:val="28"/>
        </w:rPr>
        <w:t xml:space="preserve">. Заявитель уведомляется о проведении Выездной оценки не позднее чем за 24 часа до ее начала путем направления уведомления о конкретной дате выезда на объект и копии Приказа </w:t>
      </w:r>
      <w:r>
        <w:rPr>
          <w:color w:val="000000"/>
          <w:sz w:val="28"/>
          <w:szCs w:val="28"/>
        </w:rPr>
        <w:t>о проведении выездной оценки</w:t>
      </w:r>
      <w:r w:rsidRPr="007B7F44">
        <w:rPr>
          <w:color w:val="000000"/>
          <w:sz w:val="28"/>
          <w:szCs w:val="28"/>
        </w:rPr>
        <w:t xml:space="preserve"> </w:t>
      </w:r>
      <w:r w:rsidR="007B7F44" w:rsidRPr="007B7F44">
        <w:rPr>
          <w:color w:val="000000"/>
          <w:sz w:val="28"/>
          <w:szCs w:val="28"/>
        </w:rPr>
        <w:t>по адресу электронной почты, по которому Министерство осуществляет переписку, направление решений, извещений и уведомлений.</w:t>
      </w:r>
    </w:p>
    <w:p w:rsidR="007B7F44" w:rsidRPr="007B7F44" w:rsidRDefault="005276D1" w:rsidP="007B7F44">
      <w:pPr>
        <w:suppressAutoHyphens/>
        <w:spacing w:line="360" w:lineRule="atLeast"/>
        <w:ind w:firstLine="709"/>
        <w:jc w:val="both"/>
        <w:rPr>
          <w:color w:val="000000"/>
          <w:sz w:val="28"/>
          <w:szCs w:val="28"/>
        </w:rPr>
      </w:pPr>
      <w:r>
        <w:rPr>
          <w:color w:val="000000"/>
          <w:sz w:val="28"/>
          <w:szCs w:val="28"/>
        </w:rPr>
        <w:t>3.4.11.</w:t>
      </w:r>
      <w:r w:rsidR="007B7F44" w:rsidRPr="007B7F44">
        <w:rPr>
          <w:color w:val="000000"/>
          <w:sz w:val="28"/>
          <w:szCs w:val="28"/>
        </w:rPr>
        <w:t xml:space="preserve"> Выездная оценка проводится посредством оценки соответствия помещений, зданий, строений, сооружений, технических средств, оборудования, иных объектов, которые предполагается использовать заявителем при осуществлении лицензируемого вида деятельности, лицензионным требованиям и (или) обязательным требованиям, а также сведениям, указанным в заявлении и документах.</w:t>
      </w:r>
    </w:p>
    <w:p w:rsidR="007B7F44" w:rsidRPr="007B7F44" w:rsidRDefault="005276D1" w:rsidP="007B7F44">
      <w:pPr>
        <w:suppressAutoHyphens/>
        <w:spacing w:line="360" w:lineRule="atLeast"/>
        <w:ind w:firstLine="709"/>
        <w:jc w:val="both"/>
        <w:rPr>
          <w:color w:val="000000"/>
          <w:sz w:val="28"/>
          <w:szCs w:val="28"/>
        </w:rPr>
      </w:pPr>
      <w:r>
        <w:rPr>
          <w:color w:val="000000"/>
          <w:sz w:val="28"/>
          <w:szCs w:val="28"/>
        </w:rPr>
        <w:t>3.4</w:t>
      </w:r>
      <w:r w:rsidR="007B7F44" w:rsidRPr="007B7F44">
        <w:rPr>
          <w:color w:val="000000"/>
          <w:sz w:val="28"/>
          <w:szCs w:val="28"/>
        </w:rPr>
        <w:t>.</w:t>
      </w:r>
      <w:r>
        <w:rPr>
          <w:color w:val="000000"/>
          <w:sz w:val="28"/>
          <w:szCs w:val="28"/>
        </w:rPr>
        <w:t>12.</w:t>
      </w:r>
      <w:r w:rsidR="007B7F44" w:rsidRPr="007B7F44">
        <w:rPr>
          <w:color w:val="000000"/>
          <w:sz w:val="28"/>
          <w:szCs w:val="28"/>
        </w:rPr>
        <w:t xml:space="preserve"> Выездная оценка проводится по месту нахождения помещений, зданий, строений, сооружений, технических средств, оборудования и иных объектов, которые предполагается использовать заявителем при осуществлении лицензируемого вида деятельности.</w:t>
      </w:r>
    </w:p>
    <w:p w:rsidR="007B7F44" w:rsidRPr="007B7F44" w:rsidRDefault="006838BD" w:rsidP="007B7F44">
      <w:pPr>
        <w:suppressAutoHyphens/>
        <w:spacing w:line="360" w:lineRule="atLeast"/>
        <w:ind w:firstLine="709"/>
        <w:jc w:val="both"/>
        <w:rPr>
          <w:color w:val="000000"/>
          <w:sz w:val="28"/>
          <w:szCs w:val="28"/>
        </w:rPr>
      </w:pPr>
      <w:r>
        <w:rPr>
          <w:color w:val="000000"/>
          <w:sz w:val="28"/>
          <w:szCs w:val="28"/>
        </w:rPr>
        <w:t>3.4.13</w:t>
      </w:r>
      <w:r w:rsidR="007B7F44" w:rsidRPr="007B7F44">
        <w:rPr>
          <w:color w:val="000000"/>
          <w:sz w:val="28"/>
          <w:szCs w:val="28"/>
        </w:rPr>
        <w:t>. Выездная оценка начинается с предъявления служебного удостоверения должностными лицами Министерства, уполномоченными на проведение Выездной оценки, обязательного ознакомления руководителя, иного должностного лица или уполномоченного представителя заявителя с приказом</w:t>
      </w:r>
      <w:r w:rsidRPr="006838BD">
        <w:rPr>
          <w:color w:val="000000"/>
          <w:sz w:val="28"/>
          <w:szCs w:val="28"/>
        </w:rPr>
        <w:t xml:space="preserve"> </w:t>
      </w:r>
      <w:r>
        <w:rPr>
          <w:color w:val="000000"/>
          <w:sz w:val="28"/>
          <w:szCs w:val="28"/>
        </w:rPr>
        <w:t>о проведении выездной оценки</w:t>
      </w:r>
      <w:r w:rsidR="007B7F44" w:rsidRPr="007B7F44">
        <w:rPr>
          <w:color w:val="000000"/>
          <w:sz w:val="28"/>
          <w:szCs w:val="28"/>
        </w:rPr>
        <w:t>, в котором также должны быть определены должностные лица Министерства, уполномоченные на проведение Выездной оценки, полномочия проводящих ее должностных лиц Министерства, а также цели, задачи, основания проведения Выездной оценки, виды и объем мероприятий по проведению Выездной оценки, сроки и условия ее проведения.</w:t>
      </w:r>
    </w:p>
    <w:p w:rsidR="007B7F44" w:rsidRPr="007B7F44" w:rsidRDefault="006838BD" w:rsidP="007B7F44">
      <w:pPr>
        <w:suppressAutoHyphens/>
        <w:spacing w:line="360" w:lineRule="atLeast"/>
        <w:ind w:firstLine="709"/>
        <w:jc w:val="both"/>
        <w:rPr>
          <w:color w:val="000000"/>
          <w:sz w:val="28"/>
          <w:szCs w:val="28"/>
        </w:rPr>
      </w:pPr>
      <w:r>
        <w:rPr>
          <w:color w:val="000000"/>
          <w:sz w:val="28"/>
          <w:szCs w:val="28"/>
        </w:rPr>
        <w:lastRenderedPageBreak/>
        <w:t>3.4.14</w:t>
      </w:r>
      <w:r w:rsidR="007B7F44" w:rsidRPr="007B7F44">
        <w:rPr>
          <w:color w:val="000000"/>
          <w:sz w:val="28"/>
          <w:szCs w:val="28"/>
        </w:rPr>
        <w:t xml:space="preserve">. Должностные лица Министерства, проводящие Выездную оценку, имеют право беспрепятственно по предъявлении служебного удостоверения и копии Приказа </w:t>
      </w:r>
      <w:r>
        <w:rPr>
          <w:color w:val="000000"/>
          <w:sz w:val="28"/>
          <w:szCs w:val="28"/>
        </w:rPr>
        <w:t>о проведении в</w:t>
      </w:r>
      <w:r w:rsidR="007B7F44" w:rsidRPr="007B7F44">
        <w:rPr>
          <w:color w:val="000000"/>
          <w:sz w:val="28"/>
          <w:szCs w:val="28"/>
        </w:rPr>
        <w:t>ыездной оценки посещать стационарные торговые объекты и складские помещения (объекты общественного питания), проводить обсле</w:t>
      </w:r>
      <w:r>
        <w:rPr>
          <w:color w:val="000000"/>
          <w:sz w:val="28"/>
          <w:szCs w:val="28"/>
        </w:rPr>
        <w:t>дования относящихся к предмету в</w:t>
      </w:r>
      <w:r w:rsidR="007B7F44" w:rsidRPr="007B7F44">
        <w:rPr>
          <w:color w:val="000000"/>
          <w:sz w:val="28"/>
          <w:szCs w:val="28"/>
        </w:rPr>
        <w:t>ыездной оценки помещений, зданий, строений, сооружений, земельных участков, технических средств фиксации и передачи информации об объеме производства и оборота этилового спирта, алкогольной и спиртосодержащей продукции в ЕГАИС, рассматривать документы заявителя и иную информацию, относящиеся к предмету Выездной оценки.</w:t>
      </w:r>
    </w:p>
    <w:p w:rsidR="007B7F44" w:rsidRPr="007B7F44" w:rsidRDefault="006838BD" w:rsidP="007B7F44">
      <w:pPr>
        <w:suppressAutoHyphens/>
        <w:spacing w:line="360" w:lineRule="atLeast"/>
        <w:ind w:firstLine="709"/>
        <w:jc w:val="both"/>
        <w:rPr>
          <w:color w:val="000000"/>
          <w:sz w:val="28"/>
          <w:szCs w:val="28"/>
        </w:rPr>
      </w:pPr>
      <w:r>
        <w:rPr>
          <w:color w:val="000000"/>
          <w:sz w:val="28"/>
          <w:szCs w:val="28"/>
        </w:rPr>
        <w:t>3.4.15</w:t>
      </w:r>
      <w:r w:rsidR="007B7F44" w:rsidRPr="007B7F44">
        <w:rPr>
          <w:color w:val="000000"/>
          <w:sz w:val="28"/>
          <w:szCs w:val="28"/>
        </w:rPr>
        <w:t xml:space="preserve">. Руководитель, иное должностное лицо или уполномоченный представитель заявителя обязаны предоставить должностным лицам Министерства, проводящим Выездную оценку, возможность ознакомиться с документами, связанными с целями, задачами и предметом Выездной оценки, в случае, если указанные документы не представлены заявителем при направлении заявления и документов в соответствии со </w:t>
      </w:r>
      <w:hyperlink r:id="rId61" w:history="1">
        <w:r w:rsidR="007B7F44" w:rsidRPr="006838BD">
          <w:rPr>
            <w:rStyle w:val="af7"/>
            <w:b w:val="0"/>
            <w:color w:val="auto"/>
            <w:sz w:val="28"/>
            <w:szCs w:val="28"/>
            <w:u w:val="none"/>
          </w:rPr>
          <w:t>статьей 19</w:t>
        </w:r>
      </w:hyperlink>
      <w:r w:rsidR="007B7F44" w:rsidRPr="006838BD">
        <w:rPr>
          <w:b/>
          <w:sz w:val="28"/>
          <w:szCs w:val="28"/>
        </w:rPr>
        <w:t xml:space="preserve"> </w:t>
      </w:r>
      <w:r>
        <w:rPr>
          <w:color w:val="000000"/>
          <w:sz w:val="28"/>
          <w:szCs w:val="28"/>
        </w:rPr>
        <w:t>Федерального закона №</w:t>
      </w:r>
      <w:r w:rsidR="007B7F44" w:rsidRPr="007B7F44">
        <w:rPr>
          <w:color w:val="000000"/>
          <w:sz w:val="28"/>
          <w:szCs w:val="28"/>
        </w:rPr>
        <w:t xml:space="preserve"> 171-ФЗ, а также обеспечить доступ проводящих Выездную оценку должностных лиц Министерства на территорию, в используемые заявителем при осуществлении (предполагаемом осуществлении) деятельности здания, строения, сооружения, помещения, к используемым заявителем оборудованию и другим подобным объектам.</w:t>
      </w:r>
    </w:p>
    <w:p w:rsidR="007B7F44" w:rsidRPr="007B7F44" w:rsidRDefault="006838BD" w:rsidP="007B7F44">
      <w:pPr>
        <w:suppressAutoHyphens/>
        <w:spacing w:line="360" w:lineRule="atLeast"/>
        <w:ind w:firstLine="709"/>
        <w:jc w:val="both"/>
        <w:rPr>
          <w:color w:val="000000"/>
          <w:sz w:val="28"/>
          <w:szCs w:val="28"/>
        </w:rPr>
      </w:pPr>
      <w:r>
        <w:rPr>
          <w:color w:val="000000"/>
          <w:sz w:val="28"/>
          <w:szCs w:val="28"/>
        </w:rPr>
        <w:t>3.4</w:t>
      </w:r>
      <w:r w:rsidR="007B7F44" w:rsidRPr="007B7F44">
        <w:rPr>
          <w:color w:val="000000"/>
          <w:sz w:val="28"/>
          <w:szCs w:val="28"/>
        </w:rPr>
        <w:t>.</w:t>
      </w:r>
      <w:r>
        <w:rPr>
          <w:color w:val="000000"/>
          <w:sz w:val="28"/>
          <w:szCs w:val="28"/>
        </w:rPr>
        <w:t>16.</w:t>
      </w:r>
      <w:r w:rsidR="007B7F44" w:rsidRPr="007B7F44">
        <w:rPr>
          <w:color w:val="000000"/>
          <w:sz w:val="28"/>
          <w:szCs w:val="28"/>
        </w:rPr>
        <w:t xml:space="preserve"> Министерством могут быть приняты решения о проведении Выездной оценки посредством использования дистанционных средств контроля, средств фото-, аудио-, </w:t>
      </w:r>
      <w:proofErr w:type="spellStart"/>
      <w:r w:rsidR="007B7F44" w:rsidRPr="007B7F44">
        <w:rPr>
          <w:color w:val="000000"/>
          <w:sz w:val="28"/>
          <w:szCs w:val="28"/>
        </w:rPr>
        <w:t>видеофиксации</w:t>
      </w:r>
      <w:proofErr w:type="spellEnd"/>
      <w:r w:rsidR="007B7F44" w:rsidRPr="007B7F44">
        <w:rPr>
          <w:color w:val="000000"/>
          <w:sz w:val="28"/>
          <w:szCs w:val="28"/>
        </w:rPr>
        <w:t>, видео-конференц-связи, о чем указывается в Приказе о проведении выездной оценки.</w:t>
      </w:r>
    </w:p>
    <w:p w:rsidR="007B7F44" w:rsidRPr="007B7F44" w:rsidRDefault="006838BD" w:rsidP="007B7F44">
      <w:pPr>
        <w:suppressAutoHyphens/>
        <w:spacing w:line="360" w:lineRule="atLeast"/>
        <w:ind w:firstLine="709"/>
        <w:jc w:val="both"/>
        <w:rPr>
          <w:color w:val="000000"/>
          <w:sz w:val="28"/>
          <w:szCs w:val="28"/>
        </w:rPr>
      </w:pPr>
      <w:bookmarkStart w:id="17" w:name="Par47"/>
      <w:bookmarkEnd w:id="17"/>
      <w:r>
        <w:rPr>
          <w:color w:val="000000"/>
          <w:sz w:val="28"/>
          <w:szCs w:val="28"/>
        </w:rPr>
        <w:t>3.4.17</w:t>
      </w:r>
      <w:r w:rsidR="007B7F44" w:rsidRPr="007B7F44">
        <w:rPr>
          <w:color w:val="000000"/>
          <w:sz w:val="28"/>
          <w:szCs w:val="28"/>
        </w:rPr>
        <w:t>. В случае если проведение Выездной оценки оказалось невозможным в связи с отсутствием заявителя, уполномоченного представителя заявителя, иного должностного лица заявителя либо в связи с иными действиями (бездействием) заявителя, его уполномоченного представителя, иного должностного лица заявителя, повлекшими невозможность проведения Выездной оценки, должностное лицо Министерства, уполномоченное на проведение Выездной оценки, составляет акт о невозможности проведения Выездной оценки с указанием причин невозможности ее проведения.</w:t>
      </w:r>
    </w:p>
    <w:p w:rsidR="007B7F44" w:rsidRPr="007B7F44" w:rsidRDefault="006838BD" w:rsidP="007B7F44">
      <w:pPr>
        <w:suppressAutoHyphens/>
        <w:spacing w:line="360" w:lineRule="atLeast"/>
        <w:ind w:firstLine="709"/>
        <w:jc w:val="both"/>
        <w:rPr>
          <w:color w:val="000000"/>
          <w:sz w:val="28"/>
          <w:szCs w:val="28"/>
        </w:rPr>
      </w:pPr>
      <w:r>
        <w:rPr>
          <w:color w:val="000000"/>
          <w:sz w:val="28"/>
          <w:szCs w:val="28"/>
        </w:rPr>
        <w:t>3.4.18</w:t>
      </w:r>
      <w:r w:rsidR="007B7F44" w:rsidRPr="007B7F44">
        <w:rPr>
          <w:color w:val="000000"/>
          <w:sz w:val="28"/>
          <w:szCs w:val="28"/>
        </w:rPr>
        <w:t xml:space="preserve">. Акт о невозможности проведения Выездной оценки рассматривается Министерством при решении вопроса о соответствии заявителя лицензионным требованиям в соответствии с Федеральным </w:t>
      </w:r>
      <w:hyperlink r:id="rId62" w:history="1">
        <w:r w:rsidR="007B7F44" w:rsidRPr="005B6A41">
          <w:rPr>
            <w:rStyle w:val="af7"/>
            <w:b w:val="0"/>
            <w:color w:val="auto"/>
            <w:sz w:val="28"/>
            <w:szCs w:val="28"/>
            <w:u w:val="none"/>
          </w:rPr>
          <w:t>законом</w:t>
        </w:r>
      </w:hyperlink>
      <w:r w:rsidR="005B6A41" w:rsidRPr="005B6A41">
        <w:rPr>
          <w:b/>
          <w:sz w:val="28"/>
          <w:szCs w:val="28"/>
        </w:rPr>
        <w:t xml:space="preserve"> </w:t>
      </w:r>
      <w:r w:rsidR="005B6A41">
        <w:rPr>
          <w:color w:val="000000"/>
          <w:sz w:val="28"/>
          <w:szCs w:val="28"/>
        </w:rPr>
        <w:t>№</w:t>
      </w:r>
      <w:r w:rsidR="007B7F44" w:rsidRPr="007B7F44">
        <w:rPr>
          <w:color w:val="000000"/>
          <w:sz w:val="28"/>
          <w:szCs w:val="28"/>
        </w:rPr>
        <w:t xml:space="preserve"> 171-ФЗ.</w:t>
      </w:r>
    </w:p>
    <w:p w:rsidR="007B7F44" w:rsidRPr="007B7F44" w:rsidRDefault="005B6A41" w:rsidP="007B7F44">
      <w:pPr>
        <w:suppressAutoHyphens/>
        <w:spacing w:line="360" w:lineRule="atLeast"/>
        <w:ind w:firstLine="709"/>
        <w:jc w:val="both"/>
        <w:rPr>
          <w:color w:val="000000"/>
          <w:sz w:val="28"/>
          <w:szCs w:val="28"/>
        </w:rPr>
      </w:pPr>
      <w:bookmarkStart w:id="18" w:name="Par49"/>
      <w:bookmarkEnd w:id="18"/>
      <w:r>
        <w:rPr>
          <w:color w:val="000000"/>
          <w:sz w:val="28"/>
          <w:szCs w:val="28"/>
        </w:rPr>
        <w:t>3.4.19</w:t>
      </w:r>
      <w:r w:rsidR="007B7F44" w:rsidRPr="007B7F44">
        <w:rPr>
          <w:color w:val="000000"/>
          <w:sz w:val="28"/>
          <w:szCs w:val="28"/>
        </w:rPr>
        <w:t xml:space="preserve">. По результатам проведения Выездной оценки при отсутствии оснований для составления акта о невозможности проведения Выездной </w:t>
      </w:r>
      <w:r w:rsidR="007B7F44" w:rsidRPr="007B7F44">
        <w:rPr>
          <w:color w:val="000000"/>
          <w:sz w:val="28"/>
          <w:szCs w:val="28"/>
        </w:rPr>
        <w:lastRenderedPageBreak/>
        <w:t xml:space="preserve">оценки составляется </w:t>
      </w:r>
      <w:hyperlink r:id="rId63" w:history="1">
        <w:r w:rsidR="007B7F44" w:rsidRPr="005B6A41">
          <w:rPr>
            <w:rStyle w:val="af7"/>
            <w:b w:val="0"/>
            <w:color w:val="auto"/>
            <w:sz w:val="28"/>
            <w:szCs w:val="28"/>
            <w:u w:val="none"/>
          </w:rPr>
          <w:t>акт</w:t>
        </w:r>
      </w:hyperlink>
      <w:r w:rsidR="007B7F44" w:rsidRPr="007B7F44">
        <w:rPr>
          <w:color w:val="000000"/>
          <w:sz w:val="28"/>
          <w:szCs w:val="28"/>
        </w:rPr>
        <w:t xml:space="preserve"> оценки соответствия заявителя лицензионным требованиям и (или) обязательным требованиям в рамках предоставления Министерством государственной услуги по выдаче, продлению срока действия, переоформлению лицензий на розничную продажу алкогольной продукции, лицензий на розничную продажу алкогольной продукции при оказании услуг общественного питания при непосредственном выезде к заявителю по форме согласно приложению </w:t>
      </w:r>
      <w:r>
        <w:rPr>
          <w:color w:val="000000"/>
          <w:sz w:val="28"/>
          <w:szCs w:val="28"/>
        </w:rPr>
        <w:t>№</w:t>
      </w:r>
      <w:r w:rsidR="007B7F44" w:rsidRPr="007B7F44">
        <w:rPr>
          <w:color w:val="000000"/>
          <w:sz w:val="28"/>
          <w:szCs w:val="28"/>
        </w:rPr>
        <w:t xml:space="preserve"> 2, утвержденному Постановлением </w:t>
      </w:r>
      <w:r>
        <w:rPr>
          <w:color w:val="000000"/>
          <w:sz w:val="28"/>
          <w:szCs w:val="28"/>
        </w:rPr>
        <w:t>№</w:t>
      </w:r>
      <w:r w:rsidR="007B7F44" w:rsidRPr="007B7F44">
        <w:rPr>
          <w:color w:val="000000"/>
          <w:sz w:val="28"/>
          <w:szCs w:val="28"/>
        </w:rPr>
        <w:t xml:space="preserve"> 541 (далее - Акт выездной оценки).</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Акт выездной оценки оформляется в 2 экземплярах, один из которых с копиями приложений вручается руководителю заявителя, иному должностному лицу или уполномоченному представителю заявителя под расписку об ознакомлении либо об отказе в ознакомлении с Актом выездной оценки. В случае отсутствия руководителя заявителя, иного должностного лица или уполномоченного представителя заявителя, а также в случае отказа заявителя дать расписку об ознакомлении либо об отказе в ознакомлении с Актом выездной оценки Акт выездной оценки направляется заявителю </w:t>
      </w:r>
      <w:r w:rsidR="005B6A41">
        <w:rPr>
          <w:color w:val="000000"/>
          <w:sz w:val="28"/>
          <w:szCs w:val="28"/>
        </w:rPr>
        <w:t>в форме электронного документа</w:t>
      </w:r>
      <w:r w:rsidRPr="007B7F44">
        <w:rPr>
          <w:color w:val="000000"/>
          <w:sz w:val="28"/>
          <w:szCs w:val="28"/>
        </w:rPr>
        <w:t>.</w:t>
      </w:r>
    </w:p>
    <w:p w:rsidR="007B7F44" w:rsidRPr="007B7F44" w:rsidRDefault="005B6A41" w:rsidP="007B7F44">
      <w:pPr>
        <w:suppressAutoHyphens/>
        <w:spacing w:line="360" w:lineRule="atLeast"/>
        <w:ind w:firstLine="709"/>
        <w:jc w:val="both"/>
        <w:rPr>
          <w:color w:val="000000"/>
          <w:sz w:val="28"/>
          <w:szCs w:val="28"/>
        </w:rPr>
      </w:pPr>
      <w:r>
        <w:rPr>
          <w:color w:val="000000"/>
          <w:sz w:val="28"/>
          <w:szCs w:val="28"/>
        </w:rPr>
        <w:t>3.4.20</w:t>
      </w:r>
      <w:r w:rsidR="007B7F44" w:rsidRPr="007B7F44">
        <w:rPr>
          <w:color w:val="000000"/>
          <w:sz w:val="28"/>
          <w:szCs w:val="28"/>
        </w:rPr>
        <w:t>. Акт выездной оценки, направленный в форме электронного документа по адресу электронной почты, по которому Министерство осуществляет переписку, направление решений, извещений и уведомлений, считается полученным заявителем.</w:t>
      </w:r>
    </w:p>
    <w:p w:rsidR="007B7F44" w:rsidRPr="007B7F44" w:rsidRDefault="005B6A41" w:rsidP="007B7F44">
      <w:pPr>
        <w:suppressAutoHyphens/>
        <w:spacing w:line="360" w:lineRule="atLeast"/>
        <w:ind w:firstLine="709"/>
        <w:jc w:val="both"/>
        <w:rPr>
          <w:color w:val="000000"/>
          <w:sz w:val="28"/>
          <w:szCs w:val="28"/>
        </w:rPr>
      </w:pPr>
      <w:r>
        <w:rPr>
          <w:color w:val="000000"/>
          <w:sz w:val="28"/>
          <w:szCs w:val="28"/>
        </w:rPr>
        <w:t>3.4.21</w:t>
      </w:r>
      <w:r w:rsidR="007B7F44" w:rsidRPr="007B7F44">
        <w:rPr>
          <w:color w:val="000000"/>
          <w:sz w:val="28"/>
          <w:szCs w:val="28"/>
        </w:rPr>
        <w:t>. Заявитель, Выездная оценка которого проводилась, в случае несогласия с фактами, выводами или предложениями, изложенными в Акте выездной оценки, в течение 15 календарных дней со дня получения Акта выездной оценки вправе представить в Министерство возражения в отношении Акта выездной оценки в целом или его отдельных положений. При этом заявитель вправе приложить к таким возражениям документы, подтверждающие обоснованность возражений.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заявителя.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Акт выездной оценки, возражения к нему, а также прилагаемые к ним документы рассматриваются при решении Министерством вопроса о соответствии заявителя лицензионным требованиям и (или) обязательным требованиям в рамках предоставления государственной услуги Министерством.</w:t>
      </w:r>
    </w:p>
    <w:p w:rsidR="007B7F44" w:rsidRPr="007B7F44" w:rsidRDefault="005B6A41" w:rsidP="007B7F44">
      <w:pPr>
        <w:suppressAutoHyphens/>
        <w:spacing w:line="360" w:lineRule="atLeast"/>
        <w:ind w:firstLine="709"/>
        <w:jc w:val="both"/>
        <w:rPr>
          <w:color w:val="000000"/>
          <w:sz w:val="28"/>
          <w:szCs w:val="28"/>
        </w:rPr>
      </w:pPr>
      <w:r>
        <w:rPr>
          <w:color w:val="000000"/>
          <w:sz w:val="28"/>
          <w:szCs w:val="28"/>
        </w:rPr>
        <w:t>3.4.22</w:t>
      </w:r>
      <w:r w:rsidR="007B7F44" w:rsidRPr="007B7F44">
        <w:rPr>
          <w:color w:val="000000"/>
          <w:sz w:val="28"/>
          <w:szCs w:val="28"/>
        </w:rPr>
        <w:t xml:space="preserve">. В случае, если Акт выездной оценки не содержит оснований для последующего отказа в предоставлении государственной услуги (установленных </w:t>
      </w:r>
      <w:hyperlink r:id="rId64" w:history="1">
        <w:r w:rsidR="007B7F44" w:rsidRPr="005B6A41">
          <w:rPr>
            <w:rStyle w:val="af7"/>
            <w:b w:val="0"/>
            <w:color w:val="auto"/>
            <w:sz w:val="28"/>
            <w:szCs w:val="28"/>
            <w:u w:val="none"/>
          </w:rPr>
          <w:t>пунктом 9 статьи 19</w:t>
        </w:r>
      </w:hyperlink>
      <w:r w:rsidR="007B7F44" w:rsidRPr="007B7F44">
        <w:rPr>
          <w:color w:val="000000"/>
          <w:sz w:val="28"/>
          <w:szCs w:val="28"/>
        </w:rPr>
        <w:t xml:space="preserve"> Федерального закона </w:t>
      </w:r>
      <w:r>
        <w:rPr>
          <w:color w:val="000000"/>
          <w:sz w:val="28"/>
          <w:szCs w:val="28"/>
        </w:rPr>
        <w:t>№</w:t>
      </w:r>
      <w:r w:rsidR="007B7F44" w:rsidRPr="007B7F44">
        <w:rPr>
          <w:color w:val="000000"/>
          <w:sz w:val="28"/>
          <w:szCs w:val="28"/>
        </w:rPr>
        <w:t xml:space="preserve"> 171</w:t>
      </w:r>
      <w:r w:rsidR="001E1CA6">
        <w:rPr>
          <w:color w:val="000000"/>
          <w:sz w:val="28"/>
          <w:szCs w:val="28"/>
        </w:rPr>
        <w:t>-ФЗ</w:t>
      </w:r>
      <w:r w:rsidR="007B7F44" w:rsidRPr="007B7F44">
        <w:rPr>
          <w:color w:val="000000"/>
          <w:sz w:val="28"/>
          <w:szCs w:val="28"/>
        </w:rPr>
        <w:t>), Министерством принимается положительное решение до истечения 15-</w:t>
      </w:r>
      <w:r w:rsidR="007B7F44" w:rsidRPr="007B7F44">
        <w:rPr>
          <w:color w:val="000000"/>
          <w:sz w:val="28"/>
          <w:szCs w:val="28"/>
        </w:rPr>
        <w:lastRenderedPageBreak/>
        <w:t>дневного срока, установленного для представления возражений на Акт выездной оценки. В этом случае решение принимается не позднее 3 рабочих дней с момента составления Акта выездной оценки.</w:t>
      </w:r>
    </w:p>
    <w:p w:rsidR="007B7F44" w:rsidRPr="007B7F44" w:rsidRDefault="005B6A41" w:rsidP="007B7F44">
      <w:pPr>
        <w:suppressAutoHyphens/>
        <w:spacing w:line="360" w:lineRule="atLeast"/>
        <w:ind w:firstLine="709"/>
        <w:jc w:val="both"/>
        <w:rPr>
          <w:color w:val="000000"/>
          <w:sz w:val="28"/>
          <w:szCs w:val="28"/>
        </w:rPr>
      </w:pPr>
      <w:r>
        <w:rPr>
          <w:color w:val="000000"/>
          <w:sz w:val="28"/>
          <w:szCs w:val="28"/>
        </w:rPr>
        <w:t>3.4.23</w:t>
      </w:r>
      <w:r w:rsidR="007B7F44" w:rsidRPr="007B7F44">
        <w:rPr>
          <w:color w:val="000000"/>
          <w:sz w:val="28"/>
          <w:szCs w:val="28"/>
        </w:rPr>
        <w:t>. Срок проведения Выездной оценки составляет не более 20 рабочих дней со дня начала ее проведения. Указанный срок продлевается в случае необходимости проведения дополнительной экспертизы, без которой невозможно оценить соответствие деятельности заявителя лицензионным и (или) обязательным требованиям. При этом общий срок проведения Выездной оценки не может превышать 40 рабочих дней.</w:t>
      </w:r>
    </w:p>
    <w:p w:rsidR="007B7F44" w:rsidRPr="007B7F44" w:rsidRDefault="005B6A41" w:rsidP="007B7F44">
      <w:pPr>
        <w:suppressAutoHyphens/>
        <w:spacing w:line="360" w:lineRule="atLeast"/>
        <w:ind w:firstLine="709"/>
        <w:jc w:val="both"/>
        <w:rPr>
          <w:color w:val="000000"/>
          <w:sz w:val="28"/>
          <w:szCs w:val="28"/>
        </w:rPr>
      </w:pPr>
      <w:bookmarkStart w:id="19" w:name="Par56"/>
      <w:bookmarkEnd w:id="19"/>
      <w:r>
        <w:rPr>
          <w:color w:val="000000"/>
          <w:sz w:val="28"/>
          <w:szCs w:val="28"/>
        </w:rPr>
        <w:t>3.4.24</w:t>
      </w:r>
      <w:r w:rsidR="007B7F44" w:rsidRPr="007B7F44">
        <w:rPr>
          <w:color w:val="000000"/>
          <w:sz w:val="28"/>
          <w:szCs w:val="28"/>
        </w:rPr>
        <w:t>. Выездная оценка не проводится: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1) при рассмотрении заявления о переоформлении лицензии в связи с изменением наименования заявителя (без реорганизации заявителя);</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2) при рассмотрении заявления о переоформлении лицензии в связи с изменением места нахождения заявителя без изменения места осуществления лицензируемого вида деятельности;</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3) при рассмотрении заявления о переоформлении лицензии в связи с изменением адреса электронной почты заявителя, указанного в государственном реестре выданных, приостановленных и аннулированных лицензий на производство и оборот этилового спирта, алкогольной и спиртосодержащей продукции;</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4) при рассмотрении заявления о переоформлении лицензии в связи с изменением </w:t>
      </w:r>
      <w:proofErr w:type="spellStart"/>
      <w:r w:rsidRPr="007B7F44">
        <w:rPr>
          <w:color w:val="000000"/>
          <w:sz w:val="28"/>
          <w:szCs w:val="28"/>
        </w:rPr>
        <w:t>адресообразующих</w:t>
      </w:r>
      <w:proofErr w:type="spellEnd"/>
      <w:r w:rsidRPr="007B7F44">
        <w:rPr>
          <w:color w:val="000000"/>
          <w:sz w:val="28"/>
          <w:szCs w:val="28"/>
        </w:rPr>
        <w:t xml:space="preserve"> элементов и (или) элементов планировочной структуры места осуществления лицензируемого вида деятельности без фактического изменения места осуществления лицензируемого вида деятельности;</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5) при рассмотрении заявления о переоформлении лицензии в связи с исключением из государственного реестра выданных, приостановленных и аннулированных лицензий на производство и оборот этилового спирта, алкогольной и спиртосодержащей продукции места осуществления лицензируемого вида деятельности;</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6) при рассмотрении заявления о переоформлении лицензии в связи с изменением кода причины постановки на учет заявителя без фактического изменения места нахождения заявителя, места осуществления деятельности заявителя.</w:t>
      </w:r>
    </w:p>
    <w:p w:rsidR="007B7F44" w:rsidRPr="007B7F44" w:rsidRDefault="00153032" w:rsidP="007B7F44">
      <w:pPr>
        <w:suppressAutoHyphens/>
        <w:spacing w:line="360" w:lineRule="atLeast"/>
        <w:ind w:firstLine="709"/>
        <w:jc w:val="both"/>
        <w:rPr>
          <w:color w:val="000000"/>
          <w:sz w:val="28"/>
          <w:szCs w:val="28"/>
        </w:rPr>
      </w:pPr>
      <w:r>
        <w:rPr>
          <w:color w:val="000000"/>
          <w:sz w:val="28"/>
          <w:szCs w:val="28"/>
        </w:rPr>
        <w:t>3.4.25.</w:t>
      </w:r>
      <w:r w:rsidR="007B7F44" w:rsidRPr="007B7F44">
        <w:rPr>
          <w:color w:val="000000"/>
          <w:sz w:val="28"/>
          <w:szCs w:val="28"/>
        </w:rPr>
        <w:t xml:space="preserve"> Результатом административной процедуры является подготовка должностным лицом Министерства, уполномоченным на проведение Оценки соответствия заявителя, </w:t>
      </w:r>
      <w:r w:rsidR="003A7FAF">
        <w:rPr>
          <w:color w:val="000000"/>
          <w:sz w:val="28"/>
          <w:szCs w:val="28"/>
        </w:rPr>
        <w:t>приказа о выдаче, продлении или переоформлении лицензии на розничную продажу алкогольной продукции</w:t>
      </w:r>
      <w:r w:rsidR="007B7F44" w:rsidRPr="007B7F44">
        <w:rPr>
          <w:color w:val="000000"/>
          <w:sz w:val="28"/>
          <w:szCs w:val="28"/>
        </w:rPr>
        <w:t>.</w:t>
      </w:r>
    </w:p>
    <w:p w:rsidR="007B7F44" w:rsidRPr="007B7F44" w:rsidRDefault="007B7F44" w:rsidP="007B7F44">
      <w:pPr>
        <w:suppressAutoHyphens/>
        <w:spacing w:line="360" w:lineRule="atLeast"/>
        <w:ind w:firstLine="709"/>
        <w:jc w:val="both"/>
        <w:rPr>
          <w:color w:val="000000"/>
          <w:sz w:val="28"/>
          <w:szCs w:val="28"/>
        </w:rPr>
      </w:pPr>
      <w:r w:rsidRPr="007B7F44">
        <w:rPr>
          <w:color w:val="000000"/>
          <w:sz w:val="28"/>
          <w:szCs w:val="28"/>
        </w:rPr>
        <w:t xml:space="preserve">Способом фиксации результата выполнения административной процедуры является внесение должностным лицом Министерства, </w:t>
      </w:r>
      <w:r w:rsidRPr="007B7F44">
        <w:rPr>
          <w:color w:val="000000"/>
          <w:sz w:val="28"/>
          <w:szCs w:val="28"/>
        </w:rPr>
        <w:lastRenderedPageBreak/>
        <w:t>уполномоченным на проведение Оценки соответствия заявителя, сведений о конечном результате предоставления государственной услуги в</w:t>
      </w:r>
      <w:r w:rsidR="00214253" w:rsidRPr="00214253">
        <w:rPr>
          <w:color w:val="000000"/>
          <w:sz w:val="28"/>
          <w:szCs w:val="28"/>
        </w:rPr>
        <w:t xml:space="preserve"> </w:t>
      </w:r>
      <w:r w:rsidR="00214253" w:rsidRPr="00D24927">
        <w:rPr>
          <w:color w:val="000000"/>
          <w:sz w:val="28"/>
          <w:szCs w:val="28"/>
        </w:rPr>
        <w:t>Государственный сводный реестр выданных лицензий</w:t>
      </w:r>
      <w:r w:rsidRPr="007B7F44">
        <w:rPr>
          <w:color w:val="000000"/>
          <w:sz w:val="28"/>
          <w:szCs w:val="28"/>
        </w:rPr>
        <w:t>.</w:t>
      </w:r>
    </w:p>
    <w:p w:rsidR="003A7FAF" w:rsidRDefault="003A7FAF" w:rsidP="003A7FAF">
      <w:pPr>
        <w:suppressAutoHyphens/>
        <w:spacing w:line="360" w:lineRule="atLeast"/>
        <w:ind w:firstLine="709"/>
        <w:jc w:val="center"/>
        <w:rPr>
          <w:b/>
          <w:bCs/>
          <w:color w:val="000000"/>
          <w:sz w:val="28"/>
          <w:szCs w:val="28"/>
        </w:rPr>
      </w:pPr>
    </w:p>
    <w:p w:rsidR="003A7FAF" w:rsidRPr="003A7FAF" w:rsidRDefault="003A7FAF" w:rsidP="003A7FAF">
      <w:pPr>
        <w:suppressAutoHyphens/>
        <w:spacing w:line="360" w:lineRule="atLeast"/>
        <w:ind w:firstLine="709"/>
        <w:jc w:val="center"/>
        <w:rPr>
          <w:b/>
          <w:bCs/>
          <w:color w:val="000000"/>
          <w:sz w:val="28"/>
          <w:szCs w:val="28"/>
        </w:rPr>
      </w:pPr>
      <w:r>
        <w:rPr>
          <w:b/>
          <w:bCs/>
          <w:color w:val="000000"/>
          <w:sz w:val="28"/>
          <w:szCs w:val="28"/>
        </w:rPr>
        <w:t xml:space="preserve">3.5. </w:t>
      </w:r>
      <w:r w:rsidRPr="003A7FAF">
        <w:rPr>
          <w:b/>
          <w:bCs/>
          <w:color w:val="000000"/>
          <w:sz w:val="28"/>
          <w:szCs w:val="28"/>
        </w:rPr>
        <w:t>Порядок осуществления административных процедур</w:t>
      </w:r>
    </w:p>
    <w:p w:rsidR="003A7FAF" w:rsidRPr="003A7FAF" w:rsidRDefault="003A7FAF" w:rsidP="003A7FAF">
      <w:pPr>
        <w:suppressAutoHyphens/>
        <w:spacing w:line="360" w:lineRule="atLeast"/>
        <w:ind w:firstLine="709"/>
        <w:jc w:val="center"/>
        <w:rPr>
          <w:b/>
          <w:bCs/>
          <w:color w:val="000000"/>
          <w:sz w:val="28"/>
          <w:szCs w:val="28"/>
        </w:rPr>
      </w:pPr>
      <w:r w:rsidRPr="003A7FAF">
        <w:rPr>
          <w:b/>
          <w:bCs/>
          <w:color w:val="000000"/>
          <w:sz w:val="28"/>
          <w:szCs w:val="28"/>
        </w:rPr>
        <w:t>в электронной форме, в том числе с использованием</w:t>
      </w:r>
    </w:p>
    <w:p w:rsidR="003A7FAF" w:rsidRPr="003A7FAF" w:rsidRDefault="003A7FAF" w:rsidP="003A7FAF">
      <w:pPr>
        <w:suppressAutoHyphens/>
        <w:spacing w:line="360" w:lineRule="atLeast"/>
        <w:ind w:firstLine="709"/>
        <w:jc w:val="center"/>
        <w:rPr>
          <w:b/>
          <w:bCs/>
          <w:color w:val="000000"/>
          <w:sz w:val="28"/>
          <w:szCs w:val="28"/>
        </w:rPr>
      </w:pPr>
      <w:r>
        <w:rPr>
          <w:b/>
          <w:bCs/>
          <w:color w:val="000000"/>
          <w:sz w:val="28"/>
          <w:szCs w:val="28"/>
        </w:rPr>
        <w:t xml:space="preserve">Личного кабинета заявителя на </w:t>
      </w:r>
      <w:r w:rsidRPr="003A7FAF">
        <w:rPr>
          <w:b/>
          <w:bCs/>
          <w:color w:val="000000"/>
          <w:sz w:val="28"/>
          <w:szCs w:val="28"/>
        </w:rPr>
        <w:t>ЕПГУ</w:t>
      </w:r>
    </w:p>
    <w:p w:rsidR="003A7FAF" w:rsidRPr="003A7FAF" w:rsidRDefault="003A7FAF" w:rsidP="003A7FAF">
      <w:pPr>
        <w:suppressAutoHyphens/>
        <w:spacing w:line="360" w:lineRule="atLeast"/>
        <w:ind w:firstLine="709"/>
        <w:jc w:val="center"/>
        <w:rPr>
          <w:color w:val="000000"/>
          <w:sz w:val="28"/>
          <w:szCs w:val="28"/>
        </w:rPr>
      </w:pPr>
    </w:p>
    <w:p w:rsidR="003A7FAF" w:rsidRPr="003A7FAF" w:rsidRDefault="003A7FAF" w:rsidP="003A7FAF">
      <w:pPr>
        <w:suppressAutoHyphens/>
        <w:spacing w:line="360" w:lineRule="atLeast"/>
        <w:ind w:firstLine="709"/>
        <w:jc w:val="both"/>
        <w:rPr>
          <w:color w:val="000000"/>
          <w:sz w:val="28"/>
          <w:szCs w:val="28"/>
        </w:rPr>
      </w:pPr>
      <w:r>
        <w:rPr>
          <w:color w:val="000000"/>
          <w:sz w:val="28"/>
          <w:szCs w:val="28"/>
        </w:rPr>
        <w:t>3.5.1.</w:t>
      </w:r>
      <w:r w:rsidRPr="003A7FAF">
        <w:rPr>
          <w:color w:val="000000"/>
          <w:sz w:val="28"/>
          <w:szCs w:val="28"/>
        </w:rPr>
        <w:t xml:space="preserve"> На ЕПГУ размещаются образцы заполнения электронной формы заявления о предоставлении государственной услуги.</w:t>
      </w:r>
    </w:p>
    <w:p w:rsidR="003A7FAF" w:rsidRPr="003A7FAF" w:rsidRDefault="003A7FAF" w:rsidP="003A7FAF">
      <w:pPr>
        <w:suppressAutoHyphens/>
        <w:spacing w:line="360" w:lineRule="atLeast"/>
        <w:ind w:firstLine="709"/>
        <w:jc w:val="both"/>
        <w:rPr>
          <w:color w:val="000000"/>
          <w:sz w:val="28"/>
          <w:szCs w:val="28"/>
        </w:rPr>
      </w:pPr>
      <w:r>
        <w:rPr>
          <w:color w:val="000000"/>
          <w:sz w:val="28"/>
          <w:szCs w:val="28"/>
        </w:rPr>
        <w:t>3.5.2</w:t>
      </w:r>
      <w:r w:rsidRPr="003A7FAF">
        <w:rPr>
          <w:color w:val="000000"/>
          <w:sz w:val="28"/>
          <w:szCs w:val="28"/>
        </w:rPr>
        <w:t>. Форматно-логическая проверка сформированного заявления о предоставлении государственной услуги осуществляется автоматически после заполнения заявителем каждого из полей электронной формы данного заявления. При выявлении некорректно заполненного поля электронной формы заявления о предоставлении государственной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A7FAF" w:rsidRPr="003A7FAF" w:rsidRDefault="003A7FAF" w:rsidP="003A7FAF">
      <w:pPr>
        <w:suppressAutoHyphens/>
        <w:spacing w:line="360" w:lineRule="atLeast"/>
        <w:ind w:firstLine="709"/>
        <w:jc w:val="both"/>
        <w:rPr>
          <w:color w:val="000000"/>
          <w:sz w:val="28"/>
          <w:szCs w:val="28"/>
        </w:rPr>
      </w:pPr>
      <w:r>
        <w:rPr>
          <w:color w:val="000000"/>
          <w:sz w:val="28"/>
          <w:szCs w:val="28"/>
        </w:rPr>
        <w:t>3.5.3</w:t>
      </w:r>
      <w:r w:rsidRPr="003A7FAF">
        <w:rPr>
          <w:color w:val="000000"/>
          <w:sz w:val="28"/>
          <w:szCs w:val="28"/>
        </w:rPr>
        <w:t>. При формировании на ЕПГУ заявления о предоставлении государственной услуги заявителю обеспечиваются:</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1) возможность копирования и сохранения данного заявления и иных документов, необходимых для предоставления государственной услуги;</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2) возможность заполнения несколькими заявителями одной электронной формы данного заявления при обращении за государственными услугами, предполагающими направление совместного запроса несколькими заявителями;</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3) возможность печати на бумажном носителе копии электронной формы данного заявления;</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4) сохранение ранее введенных в электронную форму данного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данного заявления;</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5) возможность вернуться на любой из этапов заполнения электронной формы данного заявления без потери ранее введенной</w:t>
      </w:r>
      <w:r>
        <w:rPr>
          <w:color w:val="000000"/>
          <w:sz w:val="28"/>
          <w:szCs w:val="28"/>
        </w:rPr>
        <w:t xml:space="preserve"> информации.</w:t>
      </w:r>
    </w:p>
    <w:p w:rsidR="003A7FAF" w:rsidRPr="003A7FAF" w:rsidRDefault="003A7FAF" w:rsidP="003A7FAF">
      <w:pPr>
        <w:suppressAutoHyphens/>
        <w:spacing w:line="360" w:lineRule="atLeast"/>
        <w:ind w:firstLine="709"/>
        <w:jc w:val="both"/>
        <w:rPr>
          <w:color w:val="000000"/>
          <w:sz w:val="28"/>
          <w:szCs w:val="28"/>
        </w:rPr>
      </w:pPr>
      <w:r>
        <w:rPr>
          <w:color w:val="000000"/>
          <w:sz w:val="28"/>
          <w:szCs w:val="28"/>
        </w:rPr>
        <w:t>3.5.4</w:t>
      </w:r>
      <w:r w:rsidRPr="003A7FAF">
        <w:rPr>
          <w:color w:val="000000"/>
          <w:sz w:val="28"/>
          <w:szCs w:val="28"/>
        </w:rPr>
        <w:t>. Сформированное и подписанное заявление о предоставлении государственной услуги и иные документы, необходимые для предоставления государственной услуги, направляются в Министерство посредством Личного кабинета заявителя на ЕПГУ.</w:t>
      </w:r>
    </w:p>
    <w:p w:rsidR="003A7FAF" w:rsidRPr="003A7FAF" w:rsidRDefault="003A7FAF" w:rsidP="003A7FAF">
      <w:pPr>
        <w:suppressAutoHyphens/>
        <w:spacing w:line="360" w:lineRule="atLeast"/>
        <w:ind w:firstLine="709"/>
        <w:jc w:val="both"/>
        <w:rPr>
          <w:color w:val="000000"/>
          <w:sz w:val="28"/>
          <w:szCs w:val="28"/>
        </w:rPr>
      </w:pPr>
      <w:r>
        <w:rPr>
          <w:color w:val="000000"/>
          <w:sz w:val="28"/>
          <w:szCs w:val="28"/>
        </w:rPr>
        <w:t xml:space="preserve">3.5.5. </w:t>
      </w:r>
      <w:r w:rsidRPr="003A7FAF">
        <w:rPr>
          <w:color w:val="000000"/>
          <w:sz w:val="28"/>
          <w:szCs w:val="28"/>
        </w:rPr>
        <w:t xml:space="preserve">Министерство обеспечивает прием документов, необходимых для предоставления государственной услуги, без необходимости повторного </w:t>
      </w:r>
      <w:r w:rsidRPr="003A7FAF">
        <w:rPr>
          <w:color w:val="000000"/>
          <w:sz w:val="28"/>
          <w:szCs w:val="28"/>
        </w:rPr>
        <w:lastRenderedPageBreak/>
        <w:t>представления заявителем таких документов на бумажном носителе. Регистрационный номер заявлению присваивается автоматически на ЕПГУ.</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3.5.6</w:t>
      </w:r>
      <w:r w:rsidR="003A7FAF" w:rsidRPr="003A7FAF">
        <w:rPr>
          <w:color w:val="000000"/>
          <w:sz w:val="28"/>
          <w:szCs w:val="28"/>
        </w:rPr>
        <w:t xml:space="preserve">. Датой обращения заявителя с заявлением о предоставлении государственной услуги (днем его представления) является дата его регистрации посредством ЕПГУ. Регистрация осуществляется автоматически после принятия решения о регистрации уполномоченным должностным лицом </w:t>
      </w:r>
      <w:r>
        <w:rPr>
          <w:color w:val="000000"/>
          <w:sz w:val="28"/>
          <w:szCs w:val="28"/>
        </w:rPr>
        <w:t>департамента</w:t>
      </w:r>
      <w:r w:rsidR="003A7FAF" w:rsidRPr="003A7FAF">
        <w:rPr>
          <w:color w:val="000000"/>
          <w:sz w:val="28"/>
          <w:szCs w:val="28"/>
        </w:rPr>
        <w:t xml:space="preserve"> лицензирования при отсутствии оснований для отказа в приеме заявления.</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3.5.7</w:t>
      </w:r>
      <w:r w:rsidR="003A7FAF" w:rsidRPr="003A7FAF">
        <w:rPr>
          <w:color w:val="000000"/>
          <w:sz w:val="28"/>
          <w:szCs w:val="28"/>
        </w:rPr>
        <w:t>. Предоставление государственной услуги начинается с момента приема Министерством электронных документов, необходимых для предоставления государственной услуги, а также получения в установленном порядке информации об оплате государственной услуги заявителем.</w:t>
      </w:r>
    </w:p>
    <w:p w:rsidR="003A7FAF" w:rsidRPr="003A7FAF" w:rsidRDefault="00057C18" w:rsidP="00057C18">
      <w:pPr>
        <w:suppressAutoHyphens/>
        <w:spacing w:line="360" w:lineRule="atLeast"/>
        <w:ind w:firstLine="709"/>
        <w:jc w:val="both"/>
        <w:rPr>
          <w:color w:val="000000"/>
          <w:sz w:val="28"/>
          <w:szCs w:val="28"/>
        </w:rPr>
      </w:pPr>
      <w:r>
        <w:rPr>
          <w:color w:val="000000"/>
          <w:sz w:val="28"/>
          <w:szCs w:val="28"/>
        </w:rPr>
        <w:t>3.5.8</w:t>
      </w:r>
      <w:r w:rsidR="003A7FAF" w:rsidRPr="003A7FAF">
        <w:rPr>
          <w:color w:val="000000"/>
          <w:sz w:val="28"/>
          <w:szCs w:val="28"/>
        </w:rPr>
        <w:t xml:space="preserve">. Прием и регистрация заявления о предоставлении государственной услуги осуществляются должностным лицом </w:t>
      </w:r>
      <w:r>
        <w:rPr>
          <w:color w:val="000000"/>
          <w:sz w:val="28"/>
          <w:szCs w:val="28"/>
        </w:rPr>
        <w:t>Министерства</w:t>
      </w:r>
      <w:r w:rsidR="003A7FAF" w:rsidRPr="003A7FAF">
        <w:rPr>
          <w:color w:val="000000"/>
          <w:sz w:val="28"/>
          <w:szCs w:val="28"/>
        </w:rPr>
        <w:t xml:space="preserve">, </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w:t>
      </w:r>
      <w:r w:rsidR="003A7FAF" w:rsidRPr="003A7FAF">
        <w:rPr>
          <w:color w:val="000000"/>
          <w:sz w:val="28"/>
          <w:szCs w:val="28"/>
        </w:rPr>
        <w:t>9. Оплата государственной пошлины за предоставление государственной услуги и уплата иных платежей, взимаемых в соответствии с законодательством Российской Федерации, с использованием ЕПГУ не осуществляются.</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3.5.10</w:t>
      </w:r>
      <w:r w:rsidR="003A7FAF" w:rsidRPr="003A7FAF">
        <w:rPr>
          <w:color w:val="000000"/>
          <w:sz w:val="28"/>
          <w:szCs w:val="28"/>
        </w:rPr>
        <w:t>. Заявитель вправе получить результат предоставления государственной услуги в форме документа на бумажном носителе (в случае подачи Документов на бумажном носителе) в течение срока действия результата предоставления государственной услуги.</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3.5.11</w:t>
      </w:r>
      <w:r w:rsidR="003A7FAF" w:rsidRPr="003A7FAF">
        <w:rPr>
          <w:color w:val="000000"/>
          <w:sz w:val="28"/>
          <w:szCs w:val="28"/>
        </w:rPr>
        <w:t xml:space="preserve">. Государственная услуга в электронной форме с использованием ЕПГУ юридическим лицам предоставляется после получения доступа к подсистеме </w:t>
      </w:r>
      <w:r>
        <w:rPr>
          <w:color w:val="000000"/>
          <w:sz w:val="28"/>
          <w:szCs w:val="28"/>
        </w:rPr>
        <w:t>«</w:t>
      </w:r>
      <w:r w:rsidR="003A7FAF" w:rsidRPr="003A7FAF">
        <w:rPr>
          <w:color w:val="000000"/>
          <w:sz w:val="28"/>
          <w:szCs w:val="28"/>
        </w:rPr>
        <w:t>личный кабинет</w:t>
      </w:r>
      <w:r>
        <w:rPr>
          <w:color w:val="000000"/>
          <w:sz w:val="28"/>
          <w:szCs w:val="28"/>
        </w:rPr>
        <w:t>»</w:t>
      </w:r>
      <w:r w:rsidR="003A7FAF" w:rsidRPr="003A7FAF">
        <w:rPr>
          <w:color w:val="000000"/>
          <w:sz w:val="28"/>
          <w:szCs w:val="28"/>
        </w:rPr>
        <w:t xml:space="preserve"> ЕПГУ в соответствии с </w:t>
      </w:r>
      <w:hyperlink r:id="rId65" w:history="1">
        <w:r w:rsidR="003A7FAF" w:rsidRPr="00057C18">
          <w:rPr>
            <w:rStyle w:val="af7"/>
            <w:b w:val="0"/>
            <w:color w:val="auto"/>
            <w:sz w:val="28"/>
            <w:szCs w:val="28"/>
            <w:u w:val="none"/>
          </w:rPr>
          <w:t>постановлением</w:t>
        </w:r>
      </w:hyperlink>
      <w:r w:rsidR="003A7FAF" w:rsidRPr="00057C18">
        <w:rPr>
          <w:b/>
          <w:sz w:val="28"/>
          <w:szCs w:val="28"/>
        </w:rPr>
        <w:t xml:space="preserve"> </w:t>
      </w:r>
      <w:r w:rsidR="003A7FAF" w:rsidRPr="003A7FAF">
        <w:rPr>
          <w:color w:val="000000"/>
          <w:sz w:val="28"/>
          <w:szCs w:val="28"/>
        </w:rPr>
        <w:t xml:space="preserve">Правительства Российской Федерации от 24 октября 2011 года </w:t>
      </w:r>
      <w:r>
        <w:rPr>
          <w:color w:val="000000"/>
          <w:sz w:val="28"/>
          <w:szCs w:val="28"/>
        </w:rPr>
        <w:t>№</w:t>
      </w:r>
      <w:r w:rsidR="003A7FAF" w:rsidRPr="003A7FAF">
        <w:rPr>
          <w:color w:val="000000"/>
          <w:sz w:val="28"/>
          <w:szCs w:val="28"/>
        </w:rPr>
        <w:t xml:space="preserve"> 861</w:t>
      </w:r>
      <w:r>
        <w:rPr>
          <w:color w:val="000000"/>
          <w:sz w:val="28"/>
          <w:szCs w:val="28"/>
        </w:rPr>
        <w:br/>
        <w:t>«</w:t>
      </w:r>
      <w:r w:rsidR="003A7FAF" w:rsidRPr="003A7FAF">
        <w:rPr>
          <w:color w:val="000000"/>
          <w:sz w:val="28"/>
          <w:szCs w:val="28"/>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Pr>
          <w:color w:val="000000"/>
          <w:sz w:val="28"/>
          <w:szCs w:val="28"/>
        </w:rPr>
        <w:t>»</w:t>
      </w:r>
      <w:r w:rsidR="003A7FAF" w:rsidRPr="003A7FAF">
        <w:rPr>
          <w:color w:val="000000"/>
          <w:sz w:val="28"/>
          <w:szCs w:val="28"/>
        </w:rPr>
        <w:t>.</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3.5.12</w:t>
      </w:r>
      <w:r w:rsidR="003A7FAF" w:rsidRPr="003A7FAF">
        <w:rPr>
          <w:color w:val="000000"/>
          <w:sz w:val="28"/>
          <w:szCs w:val="28"/>
        </w:rPr>
        <w:t xml:space="preserve">. Для получения доступа к подсистеме </w:t>
      </w:r>
      <w:r>
        <w:rPr>
          <w:color w:val="000000"/>
          <w:sz w:val="28"/>
          <w:szCs w:val="28"/>
        </w:rPr>
        <w:t>«</w:t>
      </w:r>
      <w:r w:rsidR="003A7FAF" w:rsidRPr="003A7FAF">
        <w:rPr>
          <w:color w:val="000000"/>
          <w:sz w:val="28"/>
          <w:szCs w:val="28"/>
        </w:rPr>
        <w:t>личный кабинет</w:t>
      </w:r>
      <w:r>
        <w:rPr>
          <w:color w:val="000000"/>
          <w:sz w:val="28"/>
          <w:szCs w:val="28"/>
        </w:rPr>
        <w:t>»</w:t>
      </w:r>
      <w:r w:rsidR="003A7FAF" w:rsidRPr="003A7FAF">
        <w:rPr>
          <w:color w:val="000000"/>
          <w:sz w:val="28"/>
          <w:szCs w:val="28"/>
        </w:rPr>
        <w:t xml:space="preserve"> ЕПГУ юридические лица используют сертифицированные средства электронной подписи в соответствии с требованиями, установленными </w:t>
      </w:r>
      <w:hyperlink r:id="rId66" w:history="1">
        <w:r w:rsidR="003A7FAF" w:rsidRPr="00057C18">
          <w:rPr>
            <w:rStyle w:val="af7"/>
            <w:b w:val="0"/>
            <w:color w:val="auto"/>
            <w:sz w:val="28"/>
            <w:szCs w:val="28"/>
            <w:u w:val="none"/>
          </w:rPr>
          <w:t>приказом</w:t>
        </w:r>
      </w:hyperlink>
      <w:r w:rsidR="003A7FAF" w:rsidRPr="00057C18">
        <w:rPr>
          <w:b/>
          <w:sz w:val="28"/>
          <w:szCs w:val="28"/>
        </w:rPr>
        <w:t xml:space="preserve"> </w:t>
      </w:r>
      <w:r w:rsidR="003A7FAF" w:rsidRPr="003A7FAF">
        <w:rPr>
          <w:color w:val="000000"/>
          <w:sz w:val="28"/>
          <w:szCs w:val="28"/>
        </w:rPr>
        <w:t xml:space="preserve">Федеральной службы безопасности Российской Федерации от 27 декабря 2011 года </w:t>
      </w:r>
      <w:r>
        <w:rPr>
          <w:color w:val="000000"/>
          <w:sz w:val="28"/>
          <w:szCs w:val="28"/>
        </w:rPr>
        <w:t>№</w:t>
      </w:r>
      <w:r w:rsidR="003A7FAF" w:rsidRPr="003A7FAF">
        <w:rPr>
          <w:color w:val="000000"/>
          <w:sz w:val="28"/>
          <w:szCs w:val="28"/>
        </w:rPr>
        <w:t xml:space="preserve"> 796 </w:t>
      </w:r>
      <w:r>
        <w:rPr>
          <w:color w:val="000000"/>
          <w:sz w:val="28"/>
          <w:szCs w:val="28"/>
        </w:rPr>
        <w:t>«</w:t>
      </w:r>
      <w:r w:rsidR="003A7FAF" w:rsidRPr="003A7FAF">
        <w:rPr>
          <w:color w:val="000000"/>
          <w:sz w:val="28"/>
          <w:szCs w:val="28"/>
        </w:rPr>
        <w:t>Об утверждении Требований к средствам электронной подписи и Требований к средствам удостоверяющего центра</w:t>
      </w:r>
      <w:r>
        <w:rPr>
          <w:color w:val="000000"/>
          <w:sz w:val="28"/>
          <w:szCs w:val="28"/>
        </w:rPr>
        <w:t>»</w:t>
      </w:r>
      <w:r w:rsidR="003A7FAF" w:rsidRPr="003A7FAF">
        <w:rPr>
          <w:color w:val="000000"/>
          <w:sz w:val="28"/>
          <w:szCs w:val="28"/>
        </w:rPr>
        <w:t>.</w:t>
      </w:r>
    </w:p>
    <w:p w:rsidR="003A7FAF" w:rsidRPr="003A7FAF" w:rsidRDefault="00057C18" w:rsidP="003A7FAF">
      <w:pPr>
        <w:suppressAutoHyphens/>
        <w:spacing w:line="360" w:lineRule="atLeast"/>
        <w:ind w:firstLine="709"/>
        <w:jc w:val="both"/>
        <w:rPr>
          <w:color w:val="000000"/>
          <w:sz w:val="28"/>
          <w:szCs w:val="28"/>
        </w:rPr>
      </w:pPr>
      <w:r>
        <w:rPr>
          <w:color w:val="000000"/>
          <w:sz w:val="28"/>
          <w:szCs w:val="28"/>
        </w:rPr>
        <w:t>3.5.13</w:t>
      </w:r>
      <w:r w:rsidR="003A7FAF" w:rsidRPr="003A7FAF">
        <w:rPr>
          <w:color w:val="000000"/>
          <w:sz w:val="28"/>
          <w:szCs w:val="28"/>
        </w:rPr>
        <w:t xml:space="preserve">. Доступ к подсистеме </w:t>
      </w:r>
      <w:r>
        <w:rPr>
          <w:color w:val="000000"/>
          <w:sz w:val="28"/>
          <w:szCs w:val="28"/>
        </w:rPr>
        <w:t>«</w:t>
      </w:r>
      <w:r w:rsidR="003A7FAF" w:rsidRPr="003A7FAF">
        <w:rPr>
          <w:color w:val="000000"/>
          <w:sz w:val="28"/>
          <w:szCs w:val="28"/>
        </w:rPr>
        <w:t>личный кабинет</w:t>
      </w:r>
      <w:r>
        <w:rPr>
          <w:color w:val="000000"/>
          <w:sz w:val="28"/>
          <w:szCs w:val="28"/>
        </w:rPr>
        <w:t>»</w:t>
      </w:r>
      <w:r w:rsidR="003A7FAF" w:rsidRPr="003A7FAF">
        <w:rPr>
          <w:color w:val="000000"/>
          <w:sz w:val="28"/>
          <w:szCs w:val="28"/>
        </w:rPr>
        <w:t xml:space="preserve"> ЕПГУ обеспечивается при наличии у юридических лиц квалифицированного сертификата ключа проверки электронной подписи, выданного аккредитованным удостоверяющим центром в порядке, установленном Федеральным </w:t>
      </w:r>
      <w:hyperlink r:id="rId67" w:history="1">
        <w:r w:rsidR="003A7FAF" w:rsidRPr="00057C18">
          <w:rPr>
            <w:rStyle w:val="af7"/>
            <w:b w:val="0"/>
            <w:color w:val="auto"/>
            <w:sz w:val="28"/>
            <w:szCs w:val="28"/>
            <w:u w:val="none"/>
          </w:rPr>
          <w:t>законом</w:t>
        </w:r>
      </w:hyperlink>
      <w:r>
        <w:rPr>
          <w:b/>
          <w:sz w:val="28"/>
          <w:szCs w:val="28"/>
        </w:rPr>
        <w:br/>
      </w:r>
      <w:r w:rsidR="003A7FAF" w:rsidRPr="003A7FAF">
        <w:rPr>
          <w:color w:val="000000"/>
          <w:sz w:val="28"/>
          <w:szCs w:val="28"/>
        </w:rPr>
        <w:t xml:space="preserve">от 6 апреля 2011 года </w:t>
      </w:r>
      <w:r>
        <w:rPr>
          <w:color w:val="000000"/>
          <w:sz w:val="28"/>
          <w:szCs w:val="28"/>
        </w:rPr>
        <w:t>№</w:t>
      </w:r>
      <w:r w:rsidR="003A7FAF" w:rsidRPr="003A7FAF">
        <w:rPr>
          <w:color w:val="000000"/>
          <w:sz w:val="28"/>
          <w:szCs w:val="28"/>
        </w:rPr>
        <w:t xml:space="preserve"> 63-ФЗ </w:t>
      </w:r>
      <w:r>
        <w:rPr>
          <w:color w:val="000000"/>
          <w:sz w:val="28"/>
          <w:szCs w:val="28"/>
        </w:rPr>
        <w:t>«</w:t>
      </w:r>
      <w:r w:rsidR="003A7FAF" w:rsidRPr="003A7FAF">
        <w:rPr>
          <w:color w:val="000000"/>
          <w:sz w:val="28"/>
          <w:szCs w:val="28"/>
        </w:rPr>
        <w:t>Об электронной подписи</w:t>
      </w:r>
      <w:r>
        <w:rPr>
          <w:color w:val="000000"/>
          <w:sz w:val="28"/>
          <w:szCs w:val="28"/>
        </w:rPr>
        <w:t>»</w:t>
      </w:r>
      <w:r w:rsidR="003A7FAF" w:rsidRPr="003A7FAF">
        <w:rPr>
          <w:color w:val="000000"/>
          <w:sz w:val="28"/>
          <w:szCs w:val="28"/>
        </w:rPr>
        <w:t>.</w:t>
      </w:r>
    </w:p>
    <w:p w:rsidR="003A7FAF" w:rsidRPr="003A7FAF" w:rsidRDefault="0080306D" w:rsidP="003A7FAF">
      <w:pPr>
        <w:suppressAutoHyphens/>
        <w:spacing w:line="360" w:lineRule="atLeast"/>
        <w:ind w:firstLine="709"/>
        <w:jc w:val="both"/>
        <w:rPr>
          <w:color w:val="000000"/>
          <w:sz w:val="28"/>
          <w:szCs w:val="28"/>
        </w:rPr>
      </w:pPr>
      <w:r>
        <w:rPr>
          <w:color w:val="000000"/>
          <w:sz w:val="28"/>
          <w:szCs w:val="28"/>
        </w:rPr>
        <w:lastRenderedPageBreak/>
        <w:t>3.5.14</w:t>
      </w:r>
      <w:r w:rsidR="003A7FAF" w:rsidRPr="003A7FAF">
        <w:rPr>
          <w:color w:val="000000"/>
          <w:sz w:val="28"/>
          <w:szCs w:val="28"/>
        </w:rPr>
        <w:t>. В случае предоставления государственной услуги в электронной форме с использованием ЕПГУ прием запросов и иных документов, необходимых для предоставления государственной услуги, возможен от юридических лиц и индивидуальных предпринимателей, уполномоченных заявителем, в установленном порядке.</w:t>
      </w:r>
    </w:p>
    <w:p w:rsidR="003A7FAF" w:rsidRPr="003A7FAF" w:rsidRDefault="0080306D" w:rsidP="003A7FAF">
      <w:pPr>
        <w:suppressAutoHyphens/>
        <w:spacing w:line="360" w:lineRule="atLeast"/>
        <w:ind w:firstLine="709"/>
        <w:jc w:val="both"/>
        <w:rPr>
          <w:color w:val="000000"/>
          <w:sz w:val="28"/>
          <w:szCs w:val="28"/>
        </w:rPr>
      </w:pPr>
      <w:r>
        <w:rPr>
          <w:color w:val="000000"/>
          <w:sz w:val="28"/>
          <w:szCs w:val="28"/>
        </w:rPr>
        <w:t>3.5.15</w:t>
      </w:r>
      <w:r w:rsidR="003A7FAF" w:rsidRPr="003A7FAF">
        <w:rPr>
          <w:color w:val="000000"/>
          <w:sz w:val="28"/>
          <w:szCs w:val="28"/>
        </w:rPr>
        <w:t xml:space="preserve">. При предоставлении государственной услуги с использованием портала </w:t>
      </w:r>
      <w:proofErr w:type="spellStart"/>
      <w:r w:rsidR="003A7FAF" w:rsidRPr="003A7FAF">
        <w:rPr>
          <w:color w:val="000000"/>
          <w:sz w:val="28"/>
          <w:szCs w:val="28"/>
        </w:rPr>
        <w:t>госуслуг</w:t>
      </w:r>
      <w:proofErr w:type="spellEnd"/>
      <w:r w:rsidR="003A7FAF" w:rsidRPr="003A7FAF">
        <w:rPr>
          <w:color w:val="000000"/>
          <w:sz w:val="28"/>
          <w:szCs w:val="28"/>
        </w:rPr>
        <w:t xml:space="preserve"> заявитель имеет возможность получать информацию о ходе выполнения запроса в личном кабинете.</w:t>
      </w:r>
    </w:p>
    <w:p w:rsidR="003A7FAF" w:rsidRPr="003A7FAF" w:rsidRDefault="0080306D" w:rsidP="003A7FAF">
      <w:pPr>
        <w:suppressAutoHyphens/>
        <w:spacing w:line="360" w:lineRule="atLeast"/>
        <w:ind w:firstLine="709"/>
        <w:jc w:val="both"/>
        <w:rPr>
          <w:color w:val="000000"/>
          <w:sz w:val="28"/>
          <w:szCs w:val="28"/>
        </w:rPr>
      </w:pPr>
      <w:r>
        <w:rPr>
          <w:color w:val="000000"/>
          <w:sz w:val="28"/>
          <w:szCs w:val="28"/>
        </w:rPr>
        <w:t>3.5.16</w:t>
      </w:r>
      <w:r w:rsidR="003A7FAF" w:rsidRPr="003A7FAF">
        <w:rPr>
          <w:color w:val="000000"/>
          <w:sz w:val="28"/>
          <w:szCs w:val="28"/>
        </w:rPr>
        <w:t>. При предоставлении государственной услуги в электронной форме заявителю направляется:</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1) уведомление об отказе в приеме заявления и иных документов, необходимых для предоставления государственной услуги (с указанием причин отказа) - при наличии оснований для отказа в приеме заявления;</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2) уведомление о предоставлении государственной услуги или о мотивированном отказе в предоставлении государственной услуги.</w:t>
      </w:r>
    </w:p>
    <w:p w:rsidR="003A7FAF" w:rsidRPr="003A7FAF" w:rsidRDefault="003A7FAF" w:rsidP="003A7FAF">
      <w:pPr>
        <w:suppressAutoHyphens/>
        <w:spacing w:line="360" w:lineRule="atLeast"/>
        <w:ind w:firstLine="709"/>
        <w:jc w:val="both"/>
        <w:rPr>
          <w:color w:val="000000"/>
          <w:sz w:val="28"/>
          <w:szCs w:val="28"/>
        </w:rPr>
      </w:pPr>
      <w:r w:rsidRPr="003A7FAF">
        <w:rPr>
          <w:color w:val="000000"/>
          <w:sz w:val="28"/>
          <w:szCs w:val="28"/>
        </w:rPr>
        <w:t>Через личный кабинет на ЕПГУ заявитель автоматически информируется об изменении статуса поданного заявления: заявление зарегистрировано на портале, заявление отправлено в ведомство, заявление получено ведомством, заявление находится на рассмотрении и другие.</w:t>
      </w:r>
    </w:p>
    <w:p w:rsidR="00AE746F" w:rsidRPr="00D24927" w:rsidRDefault="00AE746F" w:rsidP="00D24927">
      <w:pPr>
        <w:suppressAutoHyphens/>
        <w:spacing w:line="360" w:lineRule="atLeast"/>
        <w:ind w:firstLine="709"/>
        <w:jc w:val="both"/>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IV. Порядок и формы контроля за предоставлением</w:t>
      </w: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государственной услуги</w:t>
      </w:r>
    </w:p>
    <w:p w:rsidR="00D24927" w:rsidRPr="00D24927" w:rsidRDefault="00D24927" w:rsidP="006F388E">
      <w:pPr>
        <w:suppressAutoHyphens/>
        <w:spacing w:line="360" w:lineRule="atLeast"/>
        <w:ind w:firstLine="709"/>
        <w:jc w:val="center"/>
        <w:rPr>
          <w:color w:val="000000"/>
          <w:sz w:val="28"/>
          <w:szCs w:val="28"/>
        </w:rPr>
      </w:pP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4.1. Порядок осуществления текущего контроля соблюдения</w:t>
      </w: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и исполнения ответственными должностными лицами положений</w:t>
      </w: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настоящего Административного регламента и иных нормативных</w:t>
      </w: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правовых актов, устанавливающих требования к предоставлению</w:t>
      </w: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государственной услуги, а также принятия решений</w:t>
      </w:r>
    </w:p>
    <w:p w:rsidR="00D24927" w:rsidRPr="00D24927" w:rsidRDefault="00D24927" w:rsidP="006F388E">
      <w:pPr>
        <w:suppressAutoHyphens/>
        <w:spacing w:line="360" w:lineRule="atLeast"/>
        <w:ind w:firstLine="709"/>
        <w:jc w:val="center"/>
        <w:rPr>
          <w:b/>
          <w:bCs/>
          <w:color w:val="000000"/>
          <w:sz w:val="28"/>
          <w:szCs w:val="28"/>
        </w:rPr>
      </w:pPr>
      <w:r w:rsidRPr="00D24927">
        <w:rPr>
          <w:b/>
          <w:bCs/>
          <w:color w:val="000000"/>
          <w:sz w:val="28"/>
          <w:szCs w:val="28"/>
        </w:rPr>
        <w:t>ответственными должностными лицами</w:t>
      </w:r>
    </w:p>
    <w:p w:rsidR="00D24927" w:rsidRPr="00D24927" w:rsidRDefault="00D24927" w:rsidP="006F388E">
      <w:pPr>
        <w:suppressAutoHyphens/>
        <w:spacing w:line="360" w:lineRule="atLeast"/>
        <w:ind w:firstLine="709"/>
        <w:jc w:val="center"/>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4.1.1. Текущий контроль за полнотой, качеством и последовательностью действий, определенных настоящим Административным регламентом, и принятием решений осуществляется </w:t>
      </w:r>
      <w:r w:rsidR="006F388E">
        <w:rPr>
          <w:color w:val="000000"/>
          <w:sz w:val="28"/>
          <w:szCs w:val="28"/>
        </w:rPr>
        <w:t>заместителем директора департамента лицензирования</w:t>
      </w:r>
      <w:r w:rsidRPr="00D24927">
        <w:rPr>
          <w:color w:val="000000"/>
          <w:sz w:val="28"/>
          <w:szCs w:val="28"/>
        </w:rPr>
        <w:t xml:space="preserve"> по указанию </w:t>
      </w:r>
      <w:r w:rsidR="006F388E">
        <w:rPr>
          <w:color w:val="000000"/>
          <w:sz w:val="28"/>
          <w:szCs w:val="28"/>
        </w:rPr>
        <w:t>заместителя министра –директора департамента лицензирования</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4.1.2. Текущий контроль за полнотой и качеством предоставления государственной услуги включает в себя проведение проверок, выявление и устранение нарушений прав организаций, рассмотрение, принятие решений и </w:t>
      </w:r>
      <w:r w:rsidRPr="00D24927">
        <w:rPr>
          <w:color w:val="000000"/>
          <w:sz w:val="28"/>
          <w:szCs w:val="28"/>
        </w:rPr>
        <w:lastRenderedPageBreak/>
        <w:t>подготовку ответов на обращения заявителей, содержащие жалобы на решения, действия (бездействие) должностных лиц.</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4.2. Порядок и периодичность осуществления плановых</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и внеплановых проверок полноты и качества предоставления</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государственной услуги, в том числе порядок и формы</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контроля полноты и качества предоставления</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государственной услуги</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4.2.1. Проверки контроля за полнотой и качеством предоставления государственной услуги могут быть плановыми (проводятся ежегодно) и внеплановыми (по конкретному обращению заинтересованных лиц).</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4.2.2. Плановые и внеплановые проверки соблюдения и предоставления должностными лицами </w:t>
      </w:r>
      <w:r w:rsidR="00DE067A">
        <w:rPr>
          <w:color w:val="000000"/>
          <w:sz w:val="28"/>
          <w:szCs w:val="28"/>
        </w:rPr>
        <w:t>Министерства</w:t>
      </w:r>
      <w:r w:rsidRPr="00D24927">
        <w:rPr>
          <w:color w:val="000000"/>
          <w:sz w:val="28"/>
          <w:szCs w:val="28"/>
        </w:rPr>
        <w:t xml:space="preserve"> государственной услуги осуществляются заместителем</w:t>
      </w:r>
      <w:r w:rsidR="00DE067A">
        <w:rPr>
          <w:color w:val="000000"/>
          <w:sz w:val="28"/>
          <w:szCs w:val="28"/>
        </w:rPr>
        <w:t xml:space="preserve"> министра –директором департамента лицензирования.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 Проверка может проводиться по конкретному обращению заявителя.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4.2.3. В ходе проведения проверок проверяются исполнение положений настоящего Административного регламента, иных нормативных правовых актов, регулирующих предоставление государственной услуги, соблюдение сроков предоставления государственной услуги, а также полнота, объективность и всесторонность осуществления административных процедур в рамках предоставляемой государственной услуги.</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4.3. Ответственность государственных гражданских служащих</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Департамента и иных должностных лиц за решения и действия</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(бездействие), принимаемые (осуществляемые) в ходе</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предоставления государственной услуги</w:t>
      </w:r>
    </w:p>
    <w:p w:rsidR="00D24927" w:rsidRPr="00D24927" w:rsidRDefault="00D24927" w:rsidP="00DE067A">
      <w:pPr>
        <w:suppressAutoHyphens/>
        <w:spacing w:line="360" w:lineRule="atLeast"/>
        <w:ind w:firstLine="709"/>
        <w:jc w:val="center"/>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4.3.1. Должностные лица, задействованные в процедуре предоставления государственной услуги, несут персональную ответственность за соблюдение сроков и порядка проведения административных процедур, установленных Административным регламентом.</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Персональная ответственность должностных лиц закрепляется в их должностных регламентах в соответствии с требованиями законодательства.</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lastRenderedPageBreak/>
        <w:t>4.4. Положения, характеризующие требования к порядку</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и формам контроля предоставления государственной услуги,</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в том числе со стороны граждан, их объединений</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и организаций</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4.4.1. Проверки полноты и качества предоставления государственной услуги осуществляются на основании приказа</w:t>
      </w:r>
      <w:r w:rsidR="00DE067A">
        <w:rPr>
          <w:color w:val="000000"/>
          <w:sz w:val="28"/>
          <w:szCs w:val="28"/>
        </w:rPr>
        <w:t xml:space="preserve"> Министра</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4.4.2. Результаты проверки оформляются в виде справки, в которой отмечаются выявленные недостатки и предложения по их устранению.</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4.4.3.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4.4.4. Получатели государственной услуги и другие заинтересованные лица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D24927" w:rsidRPr="00D24927" w:rsidRDefault="00D24927" w:rsidP="00D24927">
      <w:pPr>
        <w:suppressAutoHyphens/>
        <w:spacing w:line="360" w:lineRule="atLeast"/>
        <w:ind w:firstLine="709"/>
        <w:jc w:val="both"/>
        <w:rPr>
          <w:color w:val="000000"/>
          <w:sz w:val="28"/>
          <w:szCs w:val="28"/>
        </w:rPr>
      </w:pPr>
    </w:p>
    <w:p w:rsidR="00D24927" w:rsidRPr="00D24927" w:rsidRDefault="00D24927" w:rsidP="00DE067A">
      <w:pPr>
        <w:suppressAutoHyphens/>
        <w:spacing w:line="360" w:lineRule="atLeast"/>
        <w:ind w:firstLine="709"/>
        <w:jc w:val="center"/>
        <w:rPr>
          <w:b/>
          <w:bCs/>
          <w:color w:val="000000"/>
          <w:sz w:val="28"/>
          <w:szCs w:val="28"/>
        </w:rPr>
      </w:pPr>
      <w:bookmarkStart w:id="20" w:name="Par444"/>
      <w:bookmarkEnd w:id="20"/>
      <w:r w:rsidRPr="00D24927">
        <w:rPr>
          <w:b/>
          <w:bCs/>
          <w:color w:val="000000"/>
          <w:sz w:val="28"/>
          <w:szCs w:val="28"/>
        </w:rPr>
        <w:t>V. Досудебный (внесудебный) порядок обжалования решений</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и действий (бездействия) органа, предоставляющего</w:t>
      </w:r>
    </w:p>
    <w:p w:rsidR="00D24927" w:rsidRPr="00D24927" w:rsidRDefault="00D24927" w:rsidP="00DE067A">
      <w:pPr>
        <w:suppressAutoHyphens/>
        <w:spacing w:line="360" w:lineRule="atLeast"/>
        <w:ind w:firstLine="709"/>
        <w:jc w:val="center"/>
        <w:rPr>
          <w:b/>
          <w:bCs/>
          <w:color w:val="000000"/>
          <w:sz w:val="28"/>
          <w:szCs w:val="28"/>
        </w:rPr>
      </w:pPr>
      <w:r w:rsidRPr="00D24927">
        <w:rPr>
          <w:b/>
          <w:bCs/>
          <w:color w:val="000000"/>
          <w:sz w:val="28"/>
          <w:szCs w:val="28"/>
        </w:rPr>
        <w:t>государственную услугу, а также его должностных лиц</w:t>
      </w:r>
    </w:p>
    <w:p w:rsidR="00D24927" w:rsidRPr="00D24927" w:rsidRDefault="00D24927" w:rsidP="00DE067A">
      <w:pPr>
        <w:suppressAutoHyphens/>
        <w:spacing w:line="360" w:lineRule="atLeast"/>
        <w:ind w:firstLine="709"/>
        <w:jc w:val="center"/>
        <w:rPr>
          <w:color w:val="000000"/>
          <w:sz w:val="28"/>
          <w:szCs w:val="28"/>
        </w:rPr>
      </w:pP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Гражданин вправе обжаловать любые решения и действия (бездействие)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в ходе предоставления ими государственной услуги в досудебном (внесудебном) порядке (далее - жалоба).</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Основанием для начала процедуры досудебного (внесудебного) обжалования является несогласие заявителя с действиями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и решениями, принятыми в ходе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lastRenderedPageBreak/>
        <w:t>5.2.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Решения и действия (бездействие) </w:t>
      </w:r>
      <w:r w:rsidR="00DE067A">
        <w:rPr>
          <w:color w:val="000000"/>
          <w:sz w:val="28"/>
          <w:szCs w:val="28"/>
        </w:rPr>
        <w:t>Министерства</w:t>
      </w:r>
      <w:r w:rsidRPr="00D24927">
        <w:rPr>
          <w:color w:val="000000"/>
          <w:sz w:val="28"/>
          <w:szCs w:val="28"/>
        </w:rPr>
        <w:t xml:space="preserve">, а также должностных лиц </w:t>
      </w:r>
      <w:r w:rsidR="00DE067A">
        <w:rPr>
          <w:color w:val="000000"/>
          <w:sz w:val="28"/>
          <w:szCs w:val="28"/>
        </w:rPr>
        <w:t>Министерства</w:t>
      </w:r>
      <w:r w:rsidRPr="00D24927">
        <w:rPr>
          <w:color w:val="000000"/>
          <w:sz w:val="28"/>
          <w:szCs w:val="28"/>
        </w:rPr>
        <w:t>, осуществляемые (принятые) в ходе предоставления государственной услуги, могут быть обжалованы в судебном либо в досудебном (внесудебном) порядке.</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Жалоба подается в письменной форме на бумажном носителе, в электронной форме в орган, предоставляющий государственную услугу. Жалобы на решения, принятые руководителем органа, предоставляющего государственную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w:t>
      </w:r>
      <w:r w:rsidR="00DE067A">
        <w:rPr>
          <w:color w:val="000000"/>
          <w:sz w:val="28"/>
          <w:szCs w:val="28"/>
        </w:rPr>
        <w:t>«</w:t>
      </w:r>
      <w:r w:rsidRPr="00D24927">
        <w:rPr>
          <w:color w:val="000000"/>
          <w:sz w:val="28"/>
          <w:szCs w:val="28"/>
        </w:rPr>
        <w:t>Интернет</w:t>
      </w:r>
      <w:r w:rsidR="00DE067A">
        <w:rPr>
          <w:color w:val="000000"/>
          <w:sz w:val="28"/>
          <w:szCs w:val="28"/>
        </w:rPr>
        <w:t>»</w:t>
      </w:r>
      <w:r w:rsidRPr="00D24927">
        <w:rPr>
          <w:color w:val="000000"/>
          <w:sz w:val="28"/>
          <w:szCs w:val="28"/>
        </w:rPr>
        <w:t xml:space="preserve">, официального сайта </w:t>
      </w:r>
      <w:r w:rsidR="00DE067A">
        <w:rPr>
          <w:color w:val="000000"/>
          <w:sz w:val="28"/>
          <w:szCs w:val="28"/>
        </w:rPr>
        <w:t>Министерства</w:t>
      </w:r>
      <w:r w:rsidRPr="00D24927">
        <w:rPr>
          <w:color w:val="000000"/>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В досудебном (внесудебном) порядке могут обжаловаться решения и действия (бездействие):</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 должностных лиц (специалистов) </w:t>
      </w:r>
      <w:r w:rsidR="00DE067A">
        <w:rPr>
          <w:color w:val="000000"/>
          <w:sz w:val="28"/>
          <w:szCs w:val="28"/>
        </w:rPr>
        <w:t>департамента лицензирования</w:t>
      </w:r>
      <w:r w:rsidRPr="00D24927">
        <w:rPr>
          <w:color w:val="000000"/>
          <w:sz w:val="28"/>
          <w:szCs w:val="28"/>
        </w:rPr>
        <w:t xml:space="preserve"> </w:t>
      </w:r>
      <w:r w:rsidR="00DE067A">
        <w:rPr>
          <w:color w:val="000000"/>
          <w:sz w:val="28"/>
          <w:szCs w:val="28"/>
        </w:rPr>
        <w:t>–</w:t>
      </w:r>
      <w:r w:rsidRPr="00D24927">
        <w:rPr>
          <w:color w:val="000000"/>
          <w:sz w:val="28"/>
          <w:szCs w:val="28"/>
        </w:rPr>
        <w:t xml:space="preserve"> </w:t>
      </w:r>
      <w:r w:rsidR="00DE067A">
        <w:rPr>
          <w:color w:val="000000"/>
          <w:sz w:val="28"/>
          <w:szCs w:val="28"/>
        </w:rPr>
        <w:t>заместителю директора департамента лицензирования</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w:t>
      </w:r>
      <w:r w:rsidR="00DE067A" w:rsidRPr="00DE067A">
        <w:rPr>
          <w:color w:val="000000"/>
          <w:sz w:val="28"/>
          <w:szCs w:val="28"/>
        </w:rPr>
        <w:t xml:space="preserve"> </w:t>
      </w:r>
      <w:r w:rsidR="00DE067A">
        <w:rPr>
          <w:color w:val="000000"/>
          <w:sz w:val="28"/>
          <w:szCs w:val="28"/>
        </w:rPr>
        <w:t>заместителя директора департамента лицензирования</w:t>
      </w:r>
      <w:r w:rsidRPr="00D24927">
        <w:rPr>
          <w:color w:val="000000"/>
          <w:sz w:val="28"/>
          <w:szCs w:val="28"/>
        </w:rPr>
        <w:t xml:space="preserve"> - заместителю </w:t>
      </w:r>
      <w:r w:rsidR="00DE067A">
        <w:rPr>
          <w:color w:val="000000"/>
          <w:sz w:val="28"/>
          <w:szCs w:val="28"/>
        </w:rPr>
        <w:t>министра –директору департамента лицензирования</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 </w:t>
      </w:r>
      <w:r w:rsidR="00DE067A" w:rsidRPr="00D24927">
        <w:rPr>
          <w:color w:val="000000"/>
          <w:sz w:val="28"/>
          <w:szCs w:val="28"/>
        </w:rPr>
        <w:t>заместител</w:t>
      </w:r>
      <w:r w:rsidR="00DE067A">
        <w:rPr>
          <w:color w:val="000000"/>
          <w:sz w:val="28"/>
          <w:szCs w:val="28"/>
        </w:rPr>
        <w:t>я</w:t>
      </w:r>
      <w:r w:rsidR="00DE067A" w:rsidRPr="00D24927">
        <w:rPr>
          <w:color w:val="000000"/>
          <w:sz w:val="28"/>
          <w:szCs w:val="28"/>
        </w:rPr>
        <w:t xml:space="preserve"> </w:t>
      </w:r>
      <w:r w:rsidR="00DE067A">
        <w:rPr>
          <w:color w:val="000000"/>
          <w:sz w:val="28"/>
          <w:szCs w:val="28"/>
        </w:rPr>
        <w:t>министра –директора департамента лицензирования</w:t>
      </w:r>
      <w:r w:rsidR="00DE067A" w:rsidRPr="00D24927">
        <w:rPr>
          <w:color w:val="000000"/>
          <w:sz w:val="28"/>
          <w:szCs w:val="28"/>
        </w:rPr>
        <w:t xml:space="preserve"> </w:t>
      </w:r>
      <w:r w:rsidRPr="00D24927">
        <w:rPr>
          <w:color w:val="000000"/>
          <w:sz w:val="28"/>
          <w:szCs w:val="28"/>
        </w:rPr>
        <w:t xml:space="preserve">- </w:t>
      </w:r>
      <w:r w:rsidR="009035F0">
        <w:rPr>
          <w:color w:val="000000"/>
          <w:sz w:val="28"/>
          <w:szCs w:val="28"/>
        </w:rPr>
        <w:t>Министру</w:t>
      </w:r>
      <w:r w:rsidRPr="00D24927">
        <w:rPr>
          <w:color w:val="000000"/>
          <w:sz w:val="28"/>
          <w:szCs w:val="28"/>
        </w:rPr>
        <w:t>.</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Информация для заинтересованных лиц о порядке подачи и рассмотрения жалобы представляется государственными гражданскими служащими </w:t>
      </w:r>
      <w:r w:rsidR="009035F0">
        <w:rPr>
          <w:color w:val="000000"/>
          <w:sz w:val="28"/>
          <w:szCs w:val="28"/>
        </w:rPr>
        <w:t>Министерства</w:t>
      </w:r>
      <w:r w:rsidRPr="00D24927">
        <w:rPr>
          <w:color w:val="000000"/>
          <w:sz w:val="28"/>
          <w:szCs w:val="28"/>
        </w:rPr>
        <w:t xml:space="preserve"> в рамках предоставления государственной услуги: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при устном и письменном обращении граждан;</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xml:space="preserve">- непосредственно в помещении </w:t>
      </w:r>
      <w:r w:rsidR="009035F0">
        <w:rPr>
          <w:color w:val="000000"/>
          <w:sz w:val="28"/>
          <w:szCs w:val="28"/>
        </w:rPr>
        <w:t>Министерства</w:t>
      </w:r>
      <w:r w:rsidRPr="00D24927">
        <w:rPr>
          <w:color w:val="000000"/>
          <w:sz w:val="28"/>
          <w:szCs w:val="28"/>
        </w:rPr>
        <w:t xml:space="preserve"> при личном консультировании;</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на информационных стендах;</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t>- с использованием средств телефонной связи;</w:t>
      </w:r>
    </w:p>
    <w:p w:rsidR="00D24927" w:rsidRPr="00D24927" w:rsidRDefault="009035F0" w:rsidP="00D24927">
      <w:pPr>
        <w:suppressAutoHyphens/>
        <w:spacing w:line="360" w:lineRule="atLeast"/>
        <w:ind w:firstLine="709"/>
        <w:jc w:val="both"/>
        <w:rPr>
          <w:color w:val="000000"/>
          <w:sz w:val="28"/>
          <w:szCs w:val="28"/>
        </w:rPr>
      </w:pPr>
      <w:r>
        <w:rPr>
          <w:color w:val="000000"/>
          <w:sz w:val="28"/>
          <w:szCs w:val="28"/>
        </w:rPr>
        <w:t>- с использованием сети «Интернет»</w:t>
      </w:r>
      <w:r w:rsidR="00D24927" w:rsidRPr="00D24927">
        <w:rPr>
          <w:color w:val="000000"/>
          <w:sz w:val="28"/>
          <w:szCs w:val="28"/>
        </w:rPr>
        <w:t>, в том числе с использованием Единого портала государственных и муниципальных услуг (функций).</w:t>
      </w:r>
    </w:p>
    <w:p w:rsidR="00D24927" w:rsidRPr="00D24927" w:rsidRDefault="00D24927" w:rsidP="00D24927">
      <w:pPr>
        <w:suppressAutoHyphens/>
        <w:spacing w:line="360" w:lineRule="atLeast"/>
        <w:ind w:firstLine="709"/>
        <w:jc w:val="both"/>
        <w:rPr>
          <w:color w:val="000000"/>
          <w:sz w:val="28"/>
          <w:szCs w:val="28"/>
        </w:rPr>
      </w:pPr>
      <w:r w:rsidRPr="00D24927">
        <w:rPr>
          <w:color w:val="000000"/>
          <w:sz w:val="28"/>
          <w:szCs w:val="28"/>
        </w:rPr>
        <w:lastRenderedPageBreak/>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867AFA" w:rsidRPr="00867AFA" w:rsidRDefault="00D24927" w:rsidP="009035F0">
      <w:pPr>
        <w:suppressAutoHyphens/>
        <w:spacing w:line="360" w:lineRule="atLeast"/>
        <w:ind w:firstLine="709"/>
        <w:jc w:val="both"/>
        <w:rPr>
          <w:sz w:val="28"/>
          <w:szCs w:val="28"/>
        </w:rPr>
      </w:pPr>
      <w:r w:rsidRPr="00D24927">
        <w:rPr>
          <w:color w:val="000000"/>
          <w:sz w:val="28"/>
          <w:szCs w:val="28"/>
        </w:rPr>
        <w:t xml:space="preserve">Общий порядок досудебного (внесудебного) обжалования регламентирован </w:t>
      </w:r>
      <w:hyperlink r:id="rId68" w:history="1">
        <w:r w:rsidRPr="009035F0">
          <w:rPr>
            <w:rStyle w:val="af7"/>
            <w:b w:val="0"/>
            <w:color w:val="auto"/>
            <w:sz w:val="28"/>
            <w:szCs w:val="28"/>
            <w:u w:val="none"/>
          </w:rPr>
          <w:t>главой 2.1</w:t>
        </w:r>
      </w:hyperlink>
      <w:r w:rsidRPr="009035F0">
        <w:rPr>
          <w:b/>
          <w:sz w:val="28"/>
          <w:szCs w:val="28"/>
        </w:rPr>
        <w:t xml:space="preserve"> </w:t>
      </w:r>
      <w:r w:rsidRPr="00D24927">
        <w:rPr>
          <w:color w:val="000000"/>
          <w:sz w:val="28"/>
          <w:szCs w:val="28"/>
        </w:rPr>
        <w:t>Федерального закона от 27</w:t>
      </w:r>
      <w:r w:rsidR="009035F0">
        <w:rPr>
          <w:color w:val="000000"/>
          <w:sz w:val="28"/>
          <w:szCs w:val="28"/>
        </w:rPr>
        <w:t xml:space="preserve"> июля 2010 года</w:t>
      </w:r>
      <w:r w:rsidR="009035F0">
        <w:rPr>
          <w:color w:val="000000"/>
          <w:sz w:val="28"/>
          <w:szCs w:val="28"/>
        </w:rPr>
        <w:br/>
        <w:t>№</w:t>
      </w:r>
      <w:r w:rsidRPr="00D24927">
        <w:rPr>
          <w:color w:val="000000"/>
          <w:sz w:val="28"/>
          <w:szCs w:val="28"/>
        </w:rPr>
        <w:t xml:space="preserve"> 210-ФЗ</w:t>
      </w:r>
      <w:r w:rsidR="009035F0">
        <w:rPr>
          <w:color w:val="000000"/>
          <w:sz w:val="28"/>
          <w:szCs w:val="28"/>
        </w:rPr>
        <w:t xml:space="preserve"> «</w:t>
      </w:r>
      <w:r w:rsidR="009035F0" w:rsidRPr="00867AFA">
        <w:rPr>
          <w:sz w:val="28"/>
          <w:szCs w:val="28"/>
        </w:rPr>
        <w:t>Об организации предоставления государственных и муниципальных услуг</w:t>
      </w:r>
      <w:r w:rsidR="009035F0">
        <w:rPr>
          <w:sz w:val="28"/>
          <w:szCs w:val="28"/>
        </w:rPr>
        <w:t xml:space="preserve">» и </w:t>
      </w:r>
      <w:hyperlink r:id="rId69" w:history="1">
        <w:r w:rsidR="00867AFA" w:rsidRPr="00867AFA">
          <w:rPr>
            <w:sz w:val="28"/>
            <w:szCs w:val="28"/>
          </w:rPr>
          <w:t>постановлением</w:t>
        </w:r>
      </w:hyperlink>
      <w:r w:rsidR="00867AFA" w:rsidRPr="00867AFA">
        <w:rPr>
          <w:sz w:val="28"/>
          <w:szCs w:val="28"/>
        </w:rPr>
        <w:t xml:space="preserve"> Новгородско</w:t>
      </w:r>
      <w:r w:rsidR="00867AFA">
        <w:rPr>
          <w:sz w:val="28"/>
          <w:szCs w:val="28"/>
        </w:rPr>
        <w:t>й областной Думы от 24.10.2012</w:t>
      </w:r>
      <w:r w:rsidR="009035F0">
        <w:rPr>
          <w:sz w:val="28"/>
          <w:szCs w:val="28"/>
        </w:rPr>
        <w:t xml:space="preserve"> </w:t>
      </w:r>
      <w:r w:rsidR="00867AFA">
        <w:rPr>
          <w:sz w:val="28"/>
          <w:szCs w:val="28"/>
        </w:rPr>
        <w:t>№ </w:t>
      </w:r>
      <w:r w:rsidR="00867AFA" w:rsidRPr="00867AFA">
        <w:rPr>
          <w:sz w:val="28"/>
          <w:szCs w:val="28"/>
        </w:rPr>
        <w:t xml:space="preserve">322-5 ОД </w:t>
      </w:r>
      <w:r w:rsidR="00867AFA">
        <w:rPr>
          <w:sz w:val="28"/>
          <w:szCs w:val="28"/>
        </w:rPr>
        <w:t>«</w:t>
      </w:r>
      <w:r w:rsidR="00867AFA" w:rsidRPr="00867AFA">
        <w:rPr>
          <w:sz w:val="28"/>
          <w:szCs w:val="28"/>
        </w:rPr>
        <w:t>Об утверждении Правил подачи и рассмотрения жалоб на решения и действия (бездействие) органов государственной власти Новгородской области и их должностных лиц, государственных гражданских служащих Новгородской области,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00867AFA">
        <w:rPr>
          <w:sz w:val="28"/>
          <w:szCs w:val="28"/>
        </w:rPr>
        <w:t>»</w:t>
      </w:r>
      <w:r w:rsidR="00867AFA" w:rsidRPr="00867AFA">
        <w:rPr>
          <w:sz w:val="28"/>
          <w:szCs w:val="28"/>
        </w:rPr>
        <w:t>.</w:t>
      </w:r>
    </w:p>
    <w:p w:rsidR="00867AFA" w:rsidRDefault="00867AFA" w:rsidP="00867AFA">
      <w:pPr>
        <w:widowControl w:val="0"/>
        <w:autoSpaceDE w:val="0"/>
        <w:autoSpaceDN w:val="0"/>
        <w:adjustRightInd w:val="0"/>
        <w:spacing w:before="120" w:line="240" w:lineRule="exact"/>
        <w:ind w:left="284" w:right="283"/>
        <w:jc w:val="center"/>
        <w:rPr>
          <w:rFonts w:eastAsia="Calibri"/>
          <w:b/>
          <w:color w:val="000000"/>
          <w:sz w:val="28"/>
          <w:szCs w:val="28"/>
          <w:lang w:eastAsia="en-US"/>
        </w:rPr>
      </w:pPr>
    </w:p>
    <w:p w:rsidR="003B6CA3" w:rsidRDefault="00074C84" w:rsidP="00F10FB8">
      <w:pPr>
        <w:widowControl w:val="0"/>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________________________________</w:t>
      </w:r>
    </w:p>
    <w:p w:rsidR="002712C1" w:rsidRPr="003B6CA3" w:rsidRDefault="002712C1" w:rsidP="00F10FB8">
      <w:pPr>
        <w:widowControl w:val="0"/>
        <w:autoSpaceDE w:val="0"/>
        <w:autoSpaceDN w:val="0"/>
        <w:adjustRightInd w:val="0"/>
        <w:ind w:firstLine="709"/>
        <w:jc w:val="center"/>
        <w:rPr>
          <w:rFonts w:eastAsia="Calibri"/>
          <w:color w:val="000000"/>
          <w:sz w:val="28"/>
          <w:szCs w:val="28"/>
          <w:lang w:eastAsia="en-US"/>
        </w:rPr>
      </w:pPr>
    </w:p>
    <w:p w:rsidR="002712C1" w:rsidRDefault="002712C1" w:rsidP="00F10FB8">
      <w:pPr>
        <w:pStyle w:val="ConsPlusNormal"/>
        <w:pageBreakBefore/>
        <w:widowControl/>
        <w:spacing w:before="120" w:line="240" w:lineRule="exact"/>
        <w:ind w:left="5103" w:firstLine="709"/>
        <w:jc w:val="both"/>
        <w:rPr>
          <w:rFonts w:ascii="Times New Roman" w:hAnsi="Times New Roman"/>
          <w:color w:val="000000"/>
          <w:sz w:val="28"/>
        </w:rPr>
        <w:sectPr w:rsidR="002712C1" w:rsidSect="00867AFA">
          <w:footnotePr>
            <w:numFmt w:val="lowerRoman"/>
          </w:footnotePr>
          <w:endnotePr>
            <w:numFmt w:val="decimal"/>
          </w:endnotePr>
          <w:type w:val="continuous"/>
          <w:pgSz w:w="11907" w:h="16840" w:code="9"/>
          <w:pgMar w:top="1134" w:right="567" w:bottom="1276" w:left="1985" w:header="680" w:footer="1134" w:gutter="0"/>
          <w:pgNumType w:start="1"/>
          <w:cols w:space="60"/>
          <w:noEndnote/>
          <w:titlePg/>
        </w:sectPr>
      </w:pPr>
    </w:p>
    <w:p w:rsidR="00653F47" w:rsidRDefault="00653F47" w:rsidP="00653F47">
      <w:pPr>
        <w:rPr>
          <w:sz w:val="28"/>
          <w:u w:val="single"/>
        </w:rPr>
        <w:sectPr w:rsidR="00653F47" w:rsidSect="00653F47">
          <w:footnotePr>
            <w:numFmt w:val="lowerRoman"/>
          </w:footnotePr>
          <w:endnotePr>
            <w:numFmt w:val="decimal"/>
          </w:endnotePr>
          <w:type w:val="continuous"/>
          <w:pgSz w:w="11907" w:h="16840"/>
          <w:pgMar w:top="1134" w:right="567" w:bottom="1134" w:left="1985" w:header="680" w:footer="1134" w:gutter="0"/>
          <w:pgNumType w:start="1"/>
          <w:cols w:space="720"/>
        </w:sectPr>
      </w:pPr>
    </w:p>
    <w:p w:rsidR="00653F47" w:rsidRDefault="00653F47" w:rsidP="00653F47">
      <w:pPr>
        <w:pStyle w:val="ConsPlusNormal"/>
        <w:pageBreakBefore/>
        <w:widowControl/>
        <w:spacing w:before="120" w:line="240" w:lineRule="exact"/>
        <w:ind w:left="5103" w:firstLine="709"/>
        <w:jc w:val="both"/>
        <w:rPr>
          <w:rFonts w:ascii="Times New Roman" w:hAnsi="Times New Roman"/>
          <w:color w:val="000000"/>
          <w:sz w:val="28"/>
        </w:rPr>
      </w:pPr>
      <w:r>
        <w:rPr>
          <w:rFonts w:ascii="Times New Roman" w:hAnsi="Times New Roman"/>
          <w:color w:val="000000"/>
          <w:sz w:val="28"/>
        </w:rPr>
        <w:lastRenderedPageBreak/>
        <w:t>Приложение № </w:t>
      </w:r>
      <w:r w:rsidR="009035F0">
        <w:rPr>
          <w:rFonts w:ascii="Times New Roman" w:hAnsi="Times New Roman"/>
          <w:color w:val="000000"/>
          <w:sz w:val="28"/>
        </w:rPr>
        <w:t>1</w:t>
      </w:r>
      <w:r>
        <w:rPr>
          <w:rFonts w:ascii="Times New Roman" w:hAnsi="Times New Roman"/>
          <w:color w:val="000000"/>
          <w:sz w:val="28"/>
        </w:rPr>
        <w:t xml:space="preserve"> </w:t>
      </w:r>
    </w:p>
    <w:p w:rsidR="00653F47" w:rsidRDefault="00653F47" w:rsidP="00653F47">
      <w:pPr>
        <w:pStyle w:val="ConsPlusNormal"/>
        <w:widowControl/>
        <w:spacing w:before="120" w:line="240" w:lineRule="exact"/>
        <w:ind w:left="5103" w:firstLine="0"/>
        <w:jc w:val="both"/>
        <w:rPr>
          <w:rFonts w:ascii="Times New Roman" w:hAnsi="Times New Roman"/>
          <w:color w:val="000000"/>
          <w:sz w:val="28"/>
        </w:rPr>
      </w:pPr>
      <w:r>
        <w:rPr>
          <w:rFonts w:ascii="Times New Roman" w:hAnsi="Times New Roman"/>
          <w:color w:val="000000"/>
          <w:sz w:val="28"/>
        </w:rPr>
        <w:t xml:space="preserve">к Административному регламенту предоставления </w:t>
      </w:r>
      <w:r w:rsidR="001E044A">
        <w:rPr>
          <w:rFonts w:ascii="Times New Roman" w:hAnsi="Times New Roman"/>
          <w:color w:val="000000"/>
          <w:sz w:val="28"/>
        </w:rPr>
        <w:t>министерством промышленности и торговли</w:t>
      </w:r>
      <w:r>
        <w:rPr>
          <w:rFonts w:ascii="Times New Roman" w:hAnsi="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pStyle w:val="ConsNonformat"/>
        <w:widowControl/>
        <w:tabs>
          <w:tab w:val="left" w:pos="8364"/>
        </w:tabs>
        <w:ind w:right="0" w:firstLine="709"/>
        <w:jc w:val="center"/>
        <w:rPr>
          <w:rFonts w:ascii="Times New Roman" w:hAnsi="Times New Roman" w:cs="Times New Roman"/>
          <w:sz w:val="28"/>
          <w:u w:val="single"/>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bscript"/>
        </w:rPr>
      </w:pPr>
      <w:r>
        <w:rPr>
          <w:rFonts w:ascii="Times New Roman" w:hAnsi="Times New Roman" w:cs="Times New Roman"/>
          <w:sz w:val="28"/>
          <w:vertAlign w:val="subscript"/>
        </w:rPr>
        <w:t>наименование лицензирующего органа</w:t>
      </w:r>
    </w:p>
    <w:p w:rsidR="00653F47" w:rsidRDefault="00653F47" w:rsidP="00653F47">
      <w:pPr>
        <w:pStyle w:val="ConsNonformat"/>
        <w:widowControl/>
        <w:spacing w:before="120" w:line="240" w:lineRule="exact"/>
        <w:ind w:right="0" w:firstLine="709"/>
        <w:jc w:val="both"/>
        <w:rPr>
          <w:rFonts w:ascii="Times New Roman" w:hAnsi="Times New Roman" w:cs="Times New Roman"/>
          <w:vertAlign w:val="superscript"/>
        </w:rPr>
      </w:pPr>
    </w:p>
    <w:p w:rsidR="00653F47" w:rsidRDefault="00653F47" w:rsidP="00653F47">
      <w:pPr>
        <w:spacing w:line="240" w:lineRule="exact"/>
        <w:ind w:firstLine="709"/>
        <w:jc w:val="center"/>
        <w:rPr>
          <w:kern w:val="24"/>
          <w:sz w:val="28"/>
          <w:szCs w:val="28"/>
        </w:rPr>
      </w:pPr>
      <w:r>
        <w:rPr>
          <w:kern w:val="24"/>
          <w:sz w:val="28"/>
          <w:szCs w:val="28"/>
        </w:rPr>
        <w:t>Заявление о выдаче лицензии</w:t>
      </w:r>
    </w:p>
    <w:p w:rsidR="00653F47" w:rsidRDefault="00653F47" w:rsidP="00653F47">
      <w:pPr>
        <w:spacing w:line="240" w:lineRule="exact"/>
        <w:ind w:firstLine="709"/>
        <w:jc w:val="center"/>
        <w:rPr>
          <w:kern w:val="24"/>
          <w:sz w:val="28"/>
          <w:szCs w:val="28"/>
        </w:rPr>
      </w:pPr>
      <w:r>
        <w:rPr>
          <w:kern w:val="24"/>
          <w:sz w:val="28"/>
          <w:szCs w:val="28"/>
        </w:rPr>
        <w:t>на розничную продажу алкогольной продукции</w:t>
      </w:r>
    </w:p>
    <w:p w:rsidR="00653F47" w:rsidRDefault="00653F47" w:rsidP="00653F47">
      <w:pPr>
        <w:spacing w:line="240" w:lineRule="exact"/>
        <w:ind w:firstLine="709"/>
        <w:jc w:val="center"/>
        <w:rPr>
          <w:kern w:val="24"/>
          <w:sz w:val="28"/>
          <w:szCs w:val="28"/>
        </w:rPr>
      </w:pPr>
      <w:r>
        <w:rPr>
          <w:kern w:val="24"/>
          <w:sz w:val="28"/>
          <w:szCs w:val="28"/>
        </w:rPr>
        <w:t>на территории Новгородской области</w:t>
      </w:r>
    </w:p>
    <w:p w:rsidR="00653F47" w:rsidRDefault="00653F47" w:rsidP="00653F47">
      <w:pPr>
        <w:spacing w:line="240" w:lineRule="exact"/>
        <w:ind w:firstLine="709"/>
        <w:jc w:val="center"/>
        <w:rPr>
          <w:b/>
          <w:kern w:val="24"/>
          <w:sz w:val="28"/>
          <w:szCs w:val="28"/>
        </w:rPr>
      </w:pPr>
    </w:p>
    <w:tbl>
      <w:tblPr>
        <w:tblW w:w="95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662"/>
        <w:gridCol w:w="4956"/>
        <w:gridCol w:w="3922"/>
      </w:tblGrid>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sz w:val="26"/>
                <w:szCs w:val="26"/>
              </w:rPr>
            </w:pPr>
            <w:r>
              <w:rPr>
                <w:sz w:val="26"/>
                <w:szCs w:val="26"/>
              </w:rPr>
              <w:t>1.</w:t>
            </w:r>
          </w:p>
        </w:tc>
        <w:tc>
          <w:tcPr>
            <w:tcW w:w="4959" w:type="dxa"/>
            <w:tcBorders>
              <w:top w:val="nil"/>
              <w:left w:val="nil"/>
              <w:bottom w:val="nil"/>
              <w:right w:val="nil"/>
            </w:tcBorders>
            <w:vAlign w:val="center"/>
            <w:hideMark/>
          </w:tcPr>
          <w:p w:rsidR="00653F47" w:rsidRDefault="00653F47" w:rsidP="00091065">
            <w:pPr>
              <w:spacing w:line="240" w:lineRule="exact"/>
              <w:ind w:firstLine="34"/>
              <w:rPr>
                <w:sz w:val="26"/>
                <w:szCs w:val="26"/>
              </w:rPr>
            </w:pPr>
            <w:r>
              <w:rPr>
                <w:sz w:val="26"/>
                <w:szCs w:val="26"/>
              </w:rPr>
              <w:t>Полное и (или) сокращенное наименование и организационно-правовая форма юридического лица (организации)</w:t>
            </w:r>
          </w:p>
        </w:tc>
        <w:tc>
          <w:tcPr>
            <w:tcW w:w="3924" w:type="dxa"/>
            <w:tcBorders>
              <w:top w:val="nil"/>
              <w:left w:val="nil"/>
              <w:bottom w:val="single" w:sz="4" w:space="0" w:color="auto"/>
              <w:right w:val="nil"/>
            </w:tcBorders>
            <w:vAlign w:val="center"/>
          </w:tcPr>
          <w:p w:rsidR="00653F47" w:rsidRDefault="00653F47" w:rsidP="00091065">
            <w:pPr>
              <w:spacing w:line="240" w:lineRule="exact"/>
              <w:ind w:firstLine="77"/>
              <w:rPr>
                <w:kern w:val="24"/>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sz w:val="26"/>
                <w:szCs w:val="26"/>
              </w:rPr>
            </w:pPr>
            <w:r>
              <w:rPr>
                <w:sz w:val="26"/>
                <w:szCs w:val="26"/>
              </w:rPr>
              <w:t>2.</w:t>
            </w:r>
          </w:p>
        </w:tc>
        <w:tc>
          <w:tcPr>
            <w:tcW w:w="4959" w:type="dxa"/>
            <w:tcBorders>
              <w:top w:val="nil"/>
              <w:left w:val="nil"/>
              <w:bottom w:val="nil"/>
              <w:right w:val="nil"/>
            </w:tcBorders>
            <w:vAlign w:val="center"/>
            <w:hideMark/>
          </w:tcPr>
          <w:p w:rsidR="00653F47" w:rsidRDefault="00653F47" w:rsidP="00091065">
            <w:pPr>
              <w:spacing w:line="240" w:lineRule="exact"/>
              <w:ind w:firstLine="34"/>
              <w:rPr>
                <w:sz w:val="26"/>
                <w:szCs w:val="26"/>
              </w:rPr>
            </w:pPr>
            <w:r>
              <w:rPr>
                <w:sz w:val="26"/>
                <w:szCs w:val="26"/>
              </w:rPr>
              <w:t xml:space="preserve">Место нахождения юридического лица </w:t>
            </w:r>
          </w:p>
        </w:tc>
        <w:tc>
          <w:tcPr>
            <w:tcW w:w="3924" w:type="dxa"/>
            <w:tcBorders>
              <w:top w:val="single" w:sz="4" w:space="0" w:color="auto"/>
              <w:left w:val="nil"/>
              <w:bottom w:val="single" w:sz="4" w:space="0" w:color="auto"/>
              <w:right w:val="nil"/>
            </w:tcBorders>
            <w:vAlign w:val="center"/>
          </w:tcPr>
          <w:p w:rsidR="00653F47" w:rsidRDefault="00653F47" w:rsidP="00091065">
            <w:pPr>
              <w:spacing w:line="240" w:lineRule="exact"/>
              <w:ind w:firstLine="77"/>
              <w:rPr>
                <w:kern w:val="24"/>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sz w:val="26"/>
                <w:szCs w:val="26"/>
              </w:rPr>
            </w:pPr>
            <w:r>
              <w:rPr>
                <w:sz w:val="26"/>
                <w:szCs w:val="26"/>
              </w:rPr>
              <w:t>3.</w:t>
            </w:r>
          </w:p>
        </w:tc>
        <w:tc>
          <w:tcPr>
            <w:tcW w:w="4959" w:type="dxa"/>
            <w:tcBorders>
              <w:top w:val="nil"/>
              <w:left w:val="nil"/>
              <w:bottom w:val="nil"/>
              <w:right w:val="nil"/>
            </w:tcBorders>
            <w:vAlign w:val="center"/>
            <w:hideMark/>
          </w:tcPr>
          <w:p w:rsidR="00653F47" w:rsidRDefault="00653F47" w:rsidP="00091065">
            <w:pPr>
              <w:spacing w:before="120" w:line="240" w:lineRule="exact"/>
              <w:ind w:firstLine="34"/>
              <w:rPr>
                <w:sz w:val="26"/>
                <w:szCs w:val="26"/>
              </w:rPr>
            </w:pPr>
            <w:r>
              <w:rPr>
                <w:sz w:val="26"/>
                <w:szCs w:val="26"/>
              </w:rPr>
              <w:t>Наименование банка</w:t>
            </w:r>
          </w:p>
        </w:tc>
        <w:tc>
          <w:tcPr>
            <w:tcW w:w="3924" w:type="dxa"/>
            <w:tcBorders>
              <w:top w:val="single" w:sz="4" w:space="0" w:color="auto"/>
              <w:left w:val="nil"/>
              <w:bottom w:val="single" w:sz="4" w:space="0" w:color="auto"/>
              <w:right w:val="nil"/>
            </w:tcBorders>
            <w:vAlign w:val="center"/>
          </w:tcPr>
          <w:p w:rsidR="00653F47" w:rsidRDefault="00653F47" w:rsidP="00091065">
            <w:pPr>
              <w:spacing w:line="240" w:lineRule="exact"/>
              <w:ind w:firstLine="77"/>
              <w:rPr>
                <w:kern w:val="24"/>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sz w:val="26"/>
                <w:szCs w:val="26"/>
              </w:rPr>
            </w:pPr>
            <w:r>
              <w:rPr>
                <w:sz w:val="26"/>
                <w:szCs w:val="26"/>
              </w:rPr>
              <w:t>4.</w:t>
            </w:r>
          </w:p>
        </w:tc>
        <w:tc>
          <w:tcPr>
            <w:tcW w:w="4959" w:type="dxa"/>
            <w:tcBorders>
              <w:top w:val="nil"/>
              <w:left w:val="nil"/>
              <w:bottom w:val="nil"/>
              <w:right w:val="nil"/>
            </w:tcBorders>
            <w:vAlign w:val="center"/>
            <w:hideMark/>
          </w:tcPr>
          <w:p w:rsidR="00653F47" w:rsidRDefault="00653F47" w:rsidP="00091065">
            <w:pPr>
              <w:autoSpaceDE w:val="0"/>
              <w:autoSpaceDN w:val="0"/>
              <w:adjustRightInd w:val="0"/>
              <w:spacing w:line="240" w:lineRule="exact"/>
              <w:ind w:firstLine="34"/>
              <w:rPr>
                <w:sz w:val="26"/>
                <w:szCs w:val="26"/>
              </w:rPr>
            </w:pPr>
            <w:r>
              <w:rPr>
                <w:sz w:val="26"/>
                <w:szCs w:val="26"/>
              </w:rPr>
              <w:t>Номер расчетного счета в банке</w:t>
            </w:r>
          </w:p>
        </w:tc>
        <w:tc>
          <w:tcPr>
            <w:tcW w:w="3924" w:type="dxa"/>
            <w:tcBorders>
              <w:top w:val="single" w:sz="4" w:space="0" w:color="auto"/>
              <w:left w:val="nil"/>
              <w:bottom w:val="single" w:sz="4" w:space="0" w:color="auto"/>
              <w:right w:val="nil"/>
            </w:tcBorders>
            <w:vAlign w:val="center"/>
          </w:tcPr>
          <w:p w:rsidR="00653F47" w:rsidRDefault="00653F47" w:rsidP="00091065">
            <w:pPr>
              <w:spacing w:line="240" w:lineRule="exact"/>
              <w:ind w:firstLine="77"/>
              <w:rPr>
                <w:kern w:val="24"/>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sz w:val="26"/>
                <w:szCs w:val="26"/>
              </w:rPr>
            </w:pPr>
            <w:r>
              <w:rPr>
                <w:sz w:val="26"/>
                <w:szCs w:val="26"/>
              </w:rPr>
              <w:t>5.</w:t>
            </w:r>
          </w:p>
        </w:tc>
        <w:tc>
          <w:tcPr>
            <w:tcW w:w="4959" w:type="dxa"/>
            <w:tcBorders>
              <w:top w:val="nil"/>
              <w:left w:val="nil"/>
              <w:bottom w:val="nil"/>
              <w:right w:val="nil"/>
            </w:tcBorders>
            <w:vAlign w:val="center"/>
            <w:hideMark/>
          </w:tcPr>
          <w:p w:rsidR="00653F47" w:rsidRDefault="00653F47" w:rsidP="00091065">
            <w:pPr>
              <w:spacing w:line="240" w:lineRule="exact"/>
              <w:ind w:firstLine="34"/>
              <w:rPr>
                <w:sz w:val="26"/>
                <w:szCs w:val="26"/>
              </w:rPr>
            </w:pPr>
            <w:r>
              <w:rPr>
                <w:sz w:val="26"/>
                <w:szCs w:val="26"/>
              </w:rPr>
              <w:t>Срок, на который испрашивается лицензия (не более 5 лет)</w:t>
            </w:r>
          </w:p>
        </w:tc>
        <w:tc>
          <w:tcPr>
            <w:tcW w:w="3924" w:type="dxa"/>
            <w:tcBorders>
              <w:top w:val="single" w:sz="4" w:space="0" w:color="auto"/>
              <w:left w:val="nil"/>
              <w:bottom w:val="single" w:sz="4" w:space="0" w:color="auto"/>
              <w:right w:val="nil"/>
            </w:tcBorders>
            <w:vAlign w:val="center"/>
          </w:tcPr>
          <w:p w:rsidR="00653F47" w:rsidRDefault="00653F47" w:rsidP="00091065">
            <w:pPr>
              <w:spacing w:line="240" w:lineRule="exact"/>
              <w:ind w:firstLine="77"/>
              <w:rPr>
                <w:kern w:val="24"/>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kern w:val="24"/>
                <w:sz w:val="26"/>
                <w:szCs w:val="26"/>
              </w:rPr>
            </w:pPr>
            <w:r>
              <w:rPr>
                <w:kern w:val="24"/>
                <w:sz w:val="26"/>
                <w:szCs w:val="26"/>
              </w:rPr>
              <w:t>6.</w:t>
            </w:r>
          </w:p>
        </w:tc>
        <w:tc>
          <w:tcPr>
            <w:tcW w:w="4959" w:type="dxa"/>
            <w:tcBorders>
              <w:top w:val="nil"/>
              <w:left w:val="nil"/>
              <w:bottom w:val="nil"/>
              <w:right w:val="nil"/>
            </w:tcBorders>
            <w:vAlign w:val="center"/>
            <w:hideMark/>
          </w:tcPr>
          <w:p w:rsidR="00653F47" w:rsidRDefault="00653F47" w:rsidP="00091065">
            <w:pPr>
              <w:spacing w:line="240" w:lineRule="exact"/>
              <w:ind w:firstLine="34"/>
              <w:rPr>
                <w:kern w:val="24"/>
                <w:sz w:val="26"/>
                <w:szCs w:val="26"/>
              </w:rPr>
            </w:pPr>
            <w:r>
              <w:rPr>
                <w:kern w:val="24"/>
                <w:sz w:val="26"/>
                <w:szCs w:val="26"/>
              </w:rPr>
              <w:t>Контактный телефон, факс (если имеется)</w:t>
            </w:r>
          </w:p>
        </w:tc>
        <w:tc>
          <w:tcPr>
            <w:tcW w:w="3924" w:type="dxa"/>
            <w:tcBorders>
              <w:top w:val="single" w:sz="4" w:space="0" w:color="auto"/>
              <w:left w:val="nil"/>
              <w:bottom w:val="single" w:sz="4" w:space="0" w:color="auto"/>
              <w:right w:val="nil"/>
            </w:tcBorders>
            <w:vAlign w:val="center"/>
          </w:tcPr>
          <w:p w:rsidR="00653F47" w:rsidRDefault="00653F47" w:rsidP="00091065">
            <w:pPr>
              <w:spacing w:line="240" w:lineRule="exact"/>
              <w:ind w:firstLine="77"/>
              <w:rPr>
                <w:kern w:val="24"/>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kern w:val="24"/>
                <w:sz w:val="26"/>
                <w:szCs w:val="26"/>
              </w:rPr>
            </w:pPr>
            <w:r>
              <w:rPr>
                <w:kern w:val="24"/>
                <w:sz w:val="26"/>
                <w:szCs w:val="26"/>
              </w:rPr>
              <w:t>7.</w:t>
            </w:r>
          </w:p>
        </w:tc>
        <w:tc>
          <w:tcPr>
            <w:tcW w:w="4959" w:type="dxa"/>
            <w:tcBorders>
              <w:top w:val="nil"/>
              <w:left w:val="nil"/>
              <w:bottom w:val="nil"/>
              <w:right w:val="nil"/>
            </w:tcBorders>
            <w:vAlign w:val="center"/>
            <w:hideMark/>
          </w:tcPr>
          <w:p w:rsidR="00653F47" w:rsidRDefault="00653F47" w:rsidP="00091065">
            <w:pPr>
              <w:spacing w:line="240" w:lineRule="exact"/>
              <w:ind w:firstLine="34"/>
              <w:rPr>
                <w:sz w:val="26"/>
                <w:szCs w:val="26"/>
              </w:rPr>
            </w:pPr>
            <w:r>
              <w:rPr>
                <w:sz w:val="26"/>
                <w:szCs w:val="26"/>
              </w:rPr>
              <w:t>Адрес электронной почты юридического лица (организации) (e-</w:t>
            </w:r>
            <w:proofErr w:type="spellStart"/>
            <w:r>
              <w:rPr>
                <w:sz w:val="26"/>
                <w:szCs w:val="26"/>
              </w:rPr>
              <w:t>mail</w:t>
            </w:r>
            <w:proofErr w:type="spellEnd"/>
            <w:r>
              <w:rPr>
                <w:sz w:val="26"/>
                <w:szCs w:val="26"/>
              </w:rPr>
              <w:t>), по которой осуществляется переписка</w:t>
            </w:r>
          </w:p>
        </w:tc>
        <w:tc>
          <w:tcPr>
            <w:tcW w:w="3924" w:type="dxa"/>
            <w:tcBorders>
              <w:top w:val="single" w:sz="4" w:space="0" w:color="auto"/>
              <w:left w:val="nil"/>
              <w:bottom w:val="single" w:sz="4" w:space="0" w:color="auto"/>
              <w:right w:val="nil"/>
            </w:tcBorders>
            <w:vAlign w:val="center"/>
          </w:tcPr>
          <w:p w:rsidR="00653F47" w:rsidRDefault="00653F47" w:rsidP="00091065">
            <w:pPr>
              <w:spacing w:line="240" w:lineRule="exact"/>
              <w:ind w:firstLine="77"/>
              <w:rPr>
                <w:sz w:val="26"/>
                <w:szCs w:val="26"/>
              </w:rPr>
            </w:pPr>
          </w:p>
        </w:tc>
      </w:tr>
      <w:tr w:rsidR="00653F47" w:rsidTr="00091065">
        <w:trPr>
          <w:cantSplit/>
          <w:jc w:val="center"/>
        </w:trPr>
        <w:tc>
          <w:tcPr>
            <w:tcW w:w="662" w:type="dxa"/>
            <w:tcBorders>
              <w:top w:val="nil"/>
              <w:left w:val="nil"/>
              <w:bottom w:val="nil"/>
              <w:right w:val="nil"/>
            </w:tcBorders>
            <w:hideMark/>
          </w:tcPr>
          <w:p w:rsidR="00653F47" w:rsidRDefault="00653F47" w:rsidP="00091065">
            <w:pPr>
              <w:spacing w:beforeLines="40" w:before="96" w:afterLines="40" w:after="96" w:line="240" w:lineRule="exact"/>
              <w:rPr>
                <w:kern w:val="24"/>
                <w:sz w:val="26"/>
                <w:szCs w:val="26"/>
              </w:rPr>
            </w:pPr>
            <w:r>
              <w:rPr>
                <w:kern w:val="24"/>
                <w:sz w:val="26"/>
                <w:szCs w:val="26"/>
              </w:rPr>
              <w:t>8.</w:t>
            </w:r>
          </w:p>
        </w:tc>
        <w:tc>
          <w:tcPr>
            <w:tcW w:w="8883" w:type="dxa"/>
            <w:gridSpan w:val="2"/>
            <w:tcBorders>
              <w:top w:val="nil"/>
              <w:left w:val="nil"/>
              <w:bottom w:val="nil"/>
              <w:right w:val="nil"/>
            </w:tcBorders>
            <w:vAlign w:val="center"/>
            <w:hideMark/>
          </w:tcPr>
          <w:p w:rsidR="00653F47" w:rsidRDefault="00653F47" w:rsidP="00091065">
            <w:pPr>
              <w:spacing w:line="240" w:lineRule="exact"/>
              <w:rPr>
                <w:kern w:val="24"/>
                <w:sz w:val="26"/>
                <w:szCs w:val="26"/>
              </w:rPr>
            </w:pPr>
            <w:r>
              <w:rPr>
                <w:sz w:val="26"/>
                <w:szCs w:val="26"/>
              </w:rPr>
              <w:t>Места нахождения обособленных подразделений (при наличии более пяти обособленных подразделений могут оформляться дополнительным приложением к заявлению)</w:t>
            </w:r>
          </w:p>
        </w:tc>
      </w:tr>
    </w:tbl>
    <w:p w:rsidR="00653F47" w:rsidRDefault="00653F47" w:rsidP="00653F47">
      <w:pPr>
        <w:pStyle w:val="ConsPlusNormal"/>
        <w:jc w:val="both"/>
      </w:pP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1984"/>
        <w:gridCol w:w="2268"/>
        <w:gridCol w:w="3260"/>
        <w:gridCol w:w="1685"/>
      </w:tblGrid>
      <w:tr w:rsidR="00653F47" w:rsidTr="00091065">
        <w:trPr>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rPr>
                <w:rFonts w:ascii="Times New Roman" w:hAnsi="Times New Roman" w:cs="Times New Roman"/>
                <w:sz w:val="24"/>
                <w:szCs w:val="24"/>
              </w:rPr>
            </w:pPr>
            <w:r>
              <w:rPr>
                <w:rFonts w:ascii="Times New Roman" w:hAnsi="Times New Roman" w:cs="Times New Roman"/>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Вид деятельности</w:t>
            </w:r>
          </w:p>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(общественное питание или розничная торговля)</w:t>
            </w:r>
          </w:p>
        </w:tc>
        <w:tc>
          <w:tcPr>
            <w:tcW w:w="5528" w:type="dxa"/>
            <w:gridSpan w:val="2"/>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Места нахождения обособленных подразделений, осуществляющих лицензируемый вид деятельности (в соответствии с адресом, присвоенным в установленном порядке)</w:t>
            </w:r>
          </w:p>
        </w:tc>
        <w:tc>
          <w:tcPr>
            <w:tcW w:w="1685" w:type="dxa"/>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8"/>
              <w:jc w:val="center"/>
              <w:rPr>
                <w:rFonts w:ascii="Times New Roman" w:hAnsi="Times New Roman" w:cs="Times New Roman"/>
                <w:sz w:val="24"/>
                <w:szCs w:val="24"/>
              </w:rPr>
            </w:pPr>
            <w:r>
              <w:rPr>
                <w:rFonts w:ascii="Times New Roman" w:hAnsi="Times New Roman" w:cs="Times New Roman"/>
                <w:sz w:val="24"/>
                <w:szCs w:val="24"/>
              </w:rPr>
              <w:t>КПП</w:t>
            </w:r>
          </w:p>
          <w:p w:rsidR="00653F47" w:rsidRDefault="00653F47" w:rsidP="00091065">
            <w:pPr>
              <w:pStyle w:val="ConsPlusNormal"/>
              <w:ind w:firstLine="8"/>
              <w:jc w:val="center"/>
              <w:rPr>
                <w:rFonts w:ascii="Times New Roman" w:hAnsi="Times New Roman" w:cs="Times New Roman"/>
                <w:sz w:val="24"/>
                <w:szCs w:val="24"/>
              </w:rPr>
            </w:pPr>
            <w:r>
              <w:rPr>
                <w:rFonts w:ascii="Times New Roman" w:hAnsi="Times New Roman" w:cs="Times New Roman"/>
                <w:sz w:val="24"/>
                <w:szCs w:val="24"/>
              </w:rPr>
              <w:t>обособленного подразделения</w:t>
            </w:r>
          </w:p>
        </w:tc>
      </w:tr>
      <w:tr w:rsidR="00653F47" w:rsidTr="00091065">
        <w:trPr>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адрес</w:t>
            </w:r>
          </w:p>
        </w:tc>
        <w:tc>
          <w:tcPr>
            <w:tcW w:w="3260" w:type="dxa"/>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иные сведения, позволяющие определенно установить места нахождения, где осуществляется лицензируемый вид деятельности</w:t>
            </w:r>
          </w:p>
        </w:tc>
        <w:tc>
          <w:tcPr>
            <w:tcW w:w="1685"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jc w:val="center"/>
              <w:rPr>
                <w:rFonts w:ascii="Times New Roman" w:hAnsi="Times New Roman" w:cs="Times New Roman"/>
                <w:sz w:val="24"/>
                <w:szCs w:val="24"/>
              </w:rPr>
            </w:pPr>
          </w:p>
        </w:tc>
      </w:tr>
      <w:tr w:rsidR="00653F47" w:rsidTr="00091065">
        <w:trPr>
          <w:jc w:val="center"/>
        </w:trPr>
        <w:tc>
          <w:tcPr>
            <w:tcW w:w="4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3260"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685"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r>
      <w:tr w:rsidR="00653F47" w:rsidTr="00091065">
        <w:trPr>
          <w:jc w:val="center"/>
        </w:trPr>
        <w:tc>
          <w:tcPr>
            <w:tcW w:w="4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3260"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685"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r>
      <w:tr w:rsidR="00653F47" w:rsidTr="00091065">
        <w:trPr>
          <w:jc w:val="center"/>
        </w:trPr>
        <w:tc>
          <w:tcPr>
            <w:tcW w:w="4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3260"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685"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r>
    </w:tbl>
    <w:p w:rsidR="00653F47" w:rsidRDefault="00653F47" w:rsidP="00653F47">
      <w:pPr>
        <w:jc w:val="center"/>
        <w:rPr>
          <w:kern w:val="24"/>
          <w:sz w:val="26"/>
          <w:szCs w:val="26"/>
        </w:rPr>
      </w:pPr>
      <w:r>
        <w:rPr>
          <w:kern w:val="24"/>
          <w:sz w:val="26"/>
          <w:szCs w:val="26"/>
        </w:rPr>
        <w:t xml:space="preserve">в </w:t>
      </w:r>
      <w:proofErr w:type="gramStart"/>
      <w:r>
        <w:rPr>
          <w:kern w:val="24"/>
          <w:sz w:val="26"/>
          <w:szCs w:val="26"/>
        </w:rPr>
        <w:t>лице  _</w:t>
      </w:r>
      <w:proofErr w:type="gramEnd"/>
      <w:r>
        <w:rPr>
          <w:kern w:val="24"/>
          <w:sz w:val="26"/>
          <w:szCs w:val="26"/>
        </w:rPr>
        <w:t>________________________________________________________________</w:t>
      </w:r>
    </w:p>
    <w:p w:rsidR="00653F47" w:rsidRDefault="00653F47" w:rsidP="00653F47">
      <w:pPr>
        <w:jc w:val="center"/>
        <w:rPr>
          <w:kern w:val="24"/>
          <w:sz w:val="26"/>
          <w:szCs w:val="26"/>
          <w:vertAlign w:val="subscript"/>
        </w:rPr>
      </w:pPr>
      <w:r>
        <w:rPr>
          <w:kern w:val="24"/>
          <w:sz w:val="26"/>
          <w:szCs w:val="26"/>
        </w:rPr>
        <w:t>_______________________________________________________________________</w:t>
      </w:r>
    </w:p>
    <w:p w:rsidR="00653F47" w:rsidRDefault="00653F47" w:rsidP="00653F47">
      <w:pPr>
        <w:jc w:val="center"/>
        <w:rPr>
          <w:kern w:val="24"/>
          <w:sz w:val="26"/>
          <w:szCs w:val="26"/>
          <w:vertAlign w:val="subscript"/>
        </w:rPr>
      </w:pPr>
      <w:r>
        <w:rPr>
          <w:kern w:val="24"/>
          <w:sz w:val="26"/>
          <w:szCs w:val="26"/>
          <w:vertAlign w:val="subscript"/>
        </w:rPr>
        <w:t>должность, фамилия, имя, отчество руководителя или представителя юридического лица</w:t>
      </w:r>
    </w:p>
    <w:p w:rsidR="00653F47" w:rsidRDefault="00653F47" w:rsidP="00653F47">
      <w:pPr>
        <w:jc w:val="center"/>
        <w:rPr>
          <w:kern w:val="24"/>
          <w:sz w:val="26"/>
          <w:szCs w:val="26"/>
          <w:vertAlign w:val="subscript"/>
        </w:rPr>
      </w:pPr>
      <w:r>
        <w:rPr>
          <w:kern w:val="24"/>
          <w:sz w:val="26"/>
          <w:szCs w:val="26"/>
        </w:rPr>
        <w:t xml:space="preserve">действующего на </w:t>
      </w:r>
      <w:proofErr w:type="gramStart"/>
      <w:r>
        <w:rPr>
          <w:kern w:val="24"/>
          <w:sz w:val="26"/>
          <w:szCs w:val="26"/>
        </w:rPr>
        <w:t>основании  _</w:t>
      </w:r>
      <w:proofErr w:type="gramEnd"/>
      <w:r>
        <w:rPr>
          <w:kern w:val="24"/>
          <w:sz w:val="26"/>
          <w:szCs w:val="26"/>
        </w:rPr>
        <w:t>_____________________________________________ _______________________________________________________________________</w:t>
      </w:r>
      <w:r>
        <w:rPr>
          <w:kern w:val="24"/>
          <w:sz w:val="26"/>
          <w:szCs w:val="26"/>
          <w:vertAlign w:val="subscript"/>
        </w:rPr>
        <w:tab/>
        <w:t>документ, подтверждающий полномочия</w:t>
      </w:r>
    </w:p>
    <w:p w:rsidR="00653F47" w:rsidRDefault="00653F47" w:rsidP="00653F47">
      <w:pPr>
        <w:jc w:val="both"/>
        <w:rPr>
          <w:kern w:val="24"/>
          <w:sz w:val="26"/>
          <w:szCs w:val="26"/>
        </w:rPr>
      </w:pPr>
    </w:p>
    <w:p w:rsidR="00653F47" w:rsidRDefault="00653F47" w:rsidP="00653F47">
      <w:pPr>
        <w:jc w:val="both"/>
        <w:rPr>
          <w:kern w:val="24"/>
          <w:sz w:val="26"/>
          <w:szCs w:val="26"/>
        </w:rPr>
      </w:pPr>
      <w:r>
        <w:rPr>
          <w:kern w:val="24"/>
          <w:sz w:val="26"/>
          <w:szCs w:val="26"/>
        </w:rPr>
        <w:t>прошу выдать лицензию на осуществление розничной продажи алкогольной продукции на территории Новгородской области.</w:t>
      </w:r>
      <w:r>
        <w:rPr>
          <w:sz w:val="26"/>
          <w:szCs w:val="26"/>
        </w:rPr>
        <w:t xml:space="preserve"> </w:t>
      </w:r>
    </w:p>
    <w:p w:rsidR="00653F47" w:rsidRDefault="00653F47" w:rsidP="00653F47">
      <w:pPr>
        <w:jc w:val="both"/>
        <w:rPr>
          <w:kern w:val="24"/>
          <w:sz w:val="26"/>
          <w:szCs w:val="26"/>
        </w:rPr>
      </w:pPr>
    </w:p>
    <w:tbl>
      <w:tblPr>
        <w:tblStyle w:val="af"/>
        <w:tblW w:w="0" w:type="auto"/>
        <w:tblInd w:w="108" w:type="dxa"/>
        <w:tblLook w:val="04A0" w:firstRow="1" w:lastRow="0" w:firstColumn="1" w:lastColumn="0" w:noHBand="0" w:noVBand="1"/>
      </w:tblPr>
      <w:tblGrid>
        <w:gridCol w:w="7563"/>
        <w:gridCol w:w="1674"/>
      </w:tblGrid>
      <w:tr w:rsidR="00653F47" w:rsidTr="00091065">
        <w:tc>
          <w:tcPr>
            <w:tcW w:w="9356" w:type="dxa"/>
            <w:gridSpan w:val="2"/>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Решение о выдаче лицензии либо об отказе в ее выдаче прошу:</w:t>
            </w:r>
          </w:p>
        </w:tc>
      </w:tr>
      <w:tr w:rsidR="00653F47" w:rsidTr="00091065">
        <w:tc>
          <w:tcPr>
            <w:tcW w:w="7655"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b/>
                <w:kern w:val="24"/>
                <w:sz w:val="26"/>
                <w:szCs w:val="26"/>
              </w:rPr>
            </w:pPr>
            <w:r>
              <w:rPr>
                <w:kern w:val="24"/>
                <w:sz w:val="26"/>
                <w:szCs w:val="26"/>
              </w:rPr>
              <w:t>вручить лично</w:t>
            </w: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655"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r w:rsidRPr="00E261DF">
              <w:rPr>
                <w:kern w:val="24"/>
                <w:sz w:val="26"/>
                <w:szCs w:val="26"/>
              </w:rPr>
              <w:t>через многофункциональный центр</w:t>
            </w: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655"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направить почтовым отправлением</w:t>
            </w: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655"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в форме электронного документа</w:t>
            </w: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bl>
    <w:p w:rsidR="00653F47" w:rsidRDefault="00653F47" w:rsidP="00653F47">
      <w:pPr>
        <w:jc w:val="center"/>
        <w:rPr>
          <w:kern w:val="24"/>
          <w:sz w:val="26"/>
          <w:szCs w:val="26"/>
          <w:vertAlign w:val="superscript"/>
        </w:rPr>
      </w:pPr>
      <w:r>
        <w:rPr>
          <w:kern w:val="24"/>
          <w:sz w:val="26"/>
          <w:szCs w:val="26"/>
          <w:vertAlign w:val="superscript"/>
        </w:rPr>
        <w:t xml:space="preserve"> (нужное отметить)</w:t>
      </w:r>
    </w:p>
    <w:p w:rsidR="00653F47" w:rsidRDefault="00653F47" w:rsidP="00653F47">
      <w:pPr>
        <w:ind w:firstLine="720"/>
        <w:jc w:val="both"/>
        <w:rPr>
          <w:kern w:val="24"/>
          <w:sz w:val="26"/>
          <w:szCs w:val="26"/>
        </w:rPr>
      </w:pPr>
      <w:r>
        <w:rPr>
          <w:kern w:val="24"/>
          <w:sz w:val="26"/>
          <w:szCs w:val="26"/>
        </w:rPr>
        <w:t>Сведения, указанные в представленных документах, соответствуют действительности.</w:t>
      </w:r>
    </w:p>
    <w:p w:rsidR="00653F47" w:rsidRDefault="00653F47" w:rsidP="00653F47">
      <w:pPr>
        <w:ind w:firstLine="720"/>
        <w:jc w:val="both"/>
        <w:rPr>
          <w:kern w:val="24"/>
          <w:sz w:val="26"/>
          <w:szCs w:val="26"/>
        </w:rPr>
      </w:pPr>
      <w:r>
        <w:rPr>
          <w:kern w:val="24"/>
          <w:sz w:val="26"/>
          <w:szCs w:val="26"/>
        </w:rPr>
        <w:t>С лицензионными требованиями, а также законами, правилами и положениями, регулирующими осуществление данного вида деятельности, ознакомлен (на) и обязуюсь выполнять.</w:t>
      </w:r>
    </w:p>
    <w:p w:rsidR="00653F47" w:rsidRDefault="00653F47" w:rsidP="00653F47">
      <w:pPr>
        <w:ind w:firstLine="77"/>
        <w:jc w:val="both"/>
        <w:rPr>
          <w:kern w:val="24"/>
          <w:sz w:val="26"/>
          <w:szCs w:val="26"/>
        </w:rPr>
      </w:pPr>
    </w:p>
    <w:p w:rsidR="00653F47" w:rsidRDefault="00653F47" w:rsidP="00653F47">
      <w:pPr>
        <w:jc w:val="both"/>
        <w:rPr>
          <w:kern w:val="24"/>
          <w:sz w:val="26"/>
          <w:szCs w:val="26"/>
        </w:rPr>
      </w:pPr>
      <w:r>
        <w:rPr>
          <w:kern w:val="24"/>
          <w:sz w:val="26"/>
          <w:szCs w:val="26"/>
        </w:rPr>
        <w:t>Приложение на __________</w:t>
      </w:r>
      <w:proofErr w:type="gramStart"/>
      <w:r>
        <w:rPr>
          <w:kern w:val="24"/>
          <w:sz w:val="26"/>
          <w:szCs w:val="26"/>
        </w:rPr>
        <w:t>листах  в</w:t>
      </w:r>
      <w:proofErr w:type="gramEnd"/>
      <w:r>
        <w:rPr>
          <w:kern w:val="24"/>
          <w:sz w:val="26"/>
          <w:szCs w:val="26"/>
        </w:rPr>
        <w:t xml:space="preserve"> ____ экз.</w:t>
      </w:r>
    </w:p>
    <w:p w:rsidR="00653F47" w:rsidRDefault="00653F47" w:rsidP="00653F47">
      <w:pPr>
        <w:spacing w:line="240" w:lineRule="exact"/>
        <w:jc w:val="both"/>
        <w:rPr>
          <w:kern w:val="24"/>
          <w:sz w:val="26"/>
          <w:szCs w:val="26"/>
        </w:rPr>
      </w:pPr>
    </w:p>
    <w:p w:rsidR="00653F47" w:rsidRDefault="00653F47" w:rsidP="00653F47">
      <w:pPr>
        <w:spacing w:line="240" w:lineRule="exact"/>
        <w:jc w:val="both"/>
        <w:rPr>
          <w:kern w:val="24"/>
          <w:sz w:val="26"/>
          <w:szCs w:val="26"/>
        </w:rPr>
      </w:pPr>
      <w:r>
        <w:rPr>
          <w:kern w:val="24"/>
          <w:sz w:val="26"/>
          <w:szCs w:val="26"/>
        </w:rPr>
        <w:t>Дата «__</w:t>
      </w:r>
      <w:proofErr w:type="gramStart"/>
      <w:r>
        <w:rPr>
          <w:kern w:val="24"/>
          <w:sz w:val="26"/>
          <w:szCs w:val="26"/>
        </w:rPr>
        <w:t>_»_</w:t>
      </w:r>
      <w:proofErr w:type="gramEnd"/>
      <w:r>
        <w:rPr>
          <w:kern w:val="24"/>
          <w:sz w:val="26"/>
          <w:szCs w:val="26"/>
        </w:rPr>
        <w:t>_______________20___ г.</w:t>
      </w:r>
    </w:p>
    <w:p w:rsidR="00653F47" w:rsidRDefault="00653F47" w:rsidP="00653F47">
      <w:pPr>
        <w:spacing w:line="240" w:lineRule="exact"/>
        <w:ind w:firstLine="77"/>
        <w:jc w:val="both"/>
        <w:rPr>
          <w:kern w:val="24"/>
          <w:sz w:val="26"/>
          <w:szCs w:val="26"/>
        </w:rPr>
      </w:pPr>
    </w:p>
    <w:p w:rsidR="00653F47" w:rsidRDefault="00653F47" w:rsidP="00653F47">
      <w:pPr>
        <w:tabs>
          <w:tab w:val="left" w:pos="1276"/>
          <w:tab w:val="left" w:pos="3261"/>
          <w:tab w:val="left" w:pos="6379"/>
          <w:tab w:val="left" w:pos="6915"/>
        </w:tabs>
        <w:ind w:firstLine="77"/>
        <w:jc w:val="both"/>
        <w:rPr>
          <w:kern w:val="24"/>
          <w:sz w:val="26"/>
          <w:szCs w:val="26"/>
        </w:rPr>
      </w:pPr>
      <w:r>
        <w:rPr>
          <w:kern w:val="24"/>
          <w:sz w:val="26"/>
          <w:szCs w:val="26"/>
        </w:rPr>
        <w:t>______________________ / ________________________ / ______________________</w:t>
      </w:r>
    </w:p>
    <w:p w:rsidR="00653F47" w:rsidRDefault="00653F47" w:rsidP="00653F47">
      <w:pPr>
        <w:tabs>
          <w:tab w:val="left" w:pos="851"/>
          <w:tab w:val="left" w:pos="1276"/>
          <w:tab w:val="left" w:pos="4395"/>
          <w:tab w:val="left" w:pos="7088"/>
        </w:tabs>
        <w:ind w:firstLine="77"/>
        <w:jc w:val="both"/>
        <w:rPr>
          <w:kern w:val="24"/>
          <w:sz w:val="26"/>
          <w:szCs w:val="26"/>
          <w:vertAlign w:val="subscript"/>
        </w:rPr>
      </w:pPr>
      <w:r>
        <w:rPr>
          <w:kern w:val="24"/>
          <w:sz w:val="26"/>
          <w:szCs w:val="26"/>
          <w:vertAlign w:val="superscript"/>
        </w:rPr>
        <w:t xml:space="preserve">  </w:t>
      </w:r>
      <w:r>
        <w:rPr>
          <w:kern w:val="24"/>
          <w:sz w:val="26"/>
          <w:szCs w:val="26"/>
          <w:vertAlign w:val="subscript"/>
        </w:rPr>
        <w:tab/>
        <w:t xml:space="preserve"> должность </w:t>
      </w:r>
      <w:r>
        <w:rPr>
          <w:kern w:val="24"/>
          <w:sz w:val="26"/>
          <w:szCs w:val="26"/>
          <w:vertAlign w:val="subscript"/>
        </w:rPr>
        <w:tab/>
        <w:t>подпись</w:t>
      </w:r>
      <w:r>
        <w:rPr>
          <w:kern w:val="24"/>
          <w:sz w:val="26"/>
          <w:szCs w:val="26"/>
          <w:vertAlign w:val="subscript"/>
        </w:rPr>
        <w:tab/>
        <w:t xml:space="preserve"> расшифровка подписи </w:t>
      </w:r>
    </w:p>
    <w:p w:rsidR="00653F47" w:rsidRDefault="00653F47" w:rsidP="00653F47">
      <w:pPr>
        <w:rPr>
          <w:kern w:val="24"/>
          <w:sz w:val="26"/>
          <w:szCs w:val="26"/>
          <w:vertAlign w:val="subscript"/>
        </w:rPr>
      </w:pPr>
    </w:p>
    <w:p w:rsidR="00653F47" w:rsidRDefault="00653F47" w:rsidP="00653F47">
      <w:pPr>
        <w:rPr>
          <w:kern w:val="24"/>
          <w:sz w:val="26"/>
          <w:szCs w:val="26"/>
          <w:vertAlign w:val="subscript"/>
        </w:rPr>
        <w:sectPr w:rsidR="00653F47">
          <w:footnotePr>
            <w:numFmt w:val="lowerRoman"/>
          </w:footnotePr>
          <w:endnotePr>
            <w:numFmt w:val="decimal"/>
          </w:endnotePr>
          <w:pgSz w:w="11907" w:h="16840"/>
          <w:pgMar w:top="1134" w:right="567" w:bottom="1134" w:left="1985" w:header="680" w:footer="1134" w:gutter="0"/>
          <w:pgNumType w:start="1"/>
          <w:cols w:space="720"/>
        </w:sectPr>
      </w:pPr>
    </w:p>
    <w:p w:rsidR="00653F47" w:rsidRDefault="00653F47" w:rsidP="00653F47">
      <w:pPr>
        <w:pStyle w:val="ConsPlusNormal"/>
        <w:pageBreakBefore/>
        <w:widowControl/>
        <w:spacing w:before="120" w:line="240" w:lineRule="exact"/>
        <w:ind w:left="5103" w:firstLine="709"/>
        <w:jc w:val="both"/>
        <w:rPr>
          <w:rFonts w:ascii="Times New Roman" w:hAnsi="Times New Roman"/>
          <w:color w:val="000000"/>
          <w:sz w:val="28"/>
        </w:rPr>
      </w:pPr>
      <w:r>
        <w:rPr>
          <w:rFonts w:ascii="Times New Roman" w:hAnsi="Times New Roman"/>
          <w:color w:val="000000"/>
          <w:sz w:val="28"/>
        </w:rPr>
        <w:lastRenderedPageBreak/>
        <w:t>Приложение № </w:t>
      </w:r>
      <w:r w:rsidR="009035F0">
        <w:rPr>
          <w:rFonts w:ascii="Times New Roman" w:hAnsi="Times New Roman"/>
          <w:color w:val="000000"/>
          <w:sz w:val="28"/>
        </w:rPr>
        <w:t>2</w:t>
      </w:r>
      <w:r>
        <w:rPr>
          <w:rFonts w:ascii="Times New Roman" w:hAnsi="Times New Roman"/>
          <w:color w:val="000000"/>
          <w:sz w:val="28"/>
        </w:rPr>
        <w:t xml:space="preserve"> </w:t>
      </w:r>
    </w:p>
    <w:p w:rsidR="00653F47" w:rsidRDefault="00653F47" w:rsidP="00653F47">
      <w:pPr>
        <w:pStyle w:val="ConsPlusNormal"/>
        <w:widowControl/>
        <w:spacing w:before="120" w:line="240" w:lineRule="exact"/>
        <w:ind w:left="5103" w:firstLine="0"/>
        <w:jc w:val="both"/>
        <w:rPr>
          <w:b/>
          <w:kern w:val="24"/>
          <w:sz w:val="28"/>
          <w:szCs w:val="28"/>
        </w:rPr>
      </w:pPr>
      <w:r>
        <w:rPr>
          <w:rFonts w:ascii="Times New Roman" w:hAnsi="Times New Roman"/>
          <w:color w:val="000000"/>
          <w:sz w:val="28"/>
        </w:rPr>
        <w:t xml:space="preserve">к Административному регламенту предоставления </w:t>
      </w:r>
      <w:r w:rsidR="001E044A">
        <w:rPr>
          <w:rFonts w:ascii="Times New Roman" w:hAnsi="Times New Roman"/>
          <w:color w:val="000000"/>
          <w:sz w:val="28"/>
        </w:rPr>
        <w:t>министерством промышленности и торговли</w:t>
      </w:r>
      <w:r>
        <w:rPr>
          <w:rFonts w:ascii="Times New Roman" w:hAnsi="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pStyle w:val="ConsNonformat"/>
        <w:widowControl/>
        <w:tabs>
          <w:tab w:val="left" w:pos="8364"/>
        </w:tabs>
        <w:ind w:right="0"/>
        <w:jc w:val="center"/>
        <w:rPr>
          <w:rFonts w:ascii="Times New Roman" w:hAnsi="Times New Roman" w:cs="Times New Roman"/>
          <w:sz w:val="28"/>
          <w:u w:val="single"/>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bscript"/>
        </w:rPr>
      </w:pPr>
      <w:r>
        <w:rPr>
          <w:rFonts w:ascii="Times New Roman" w:hAnsi="Times New Roman" w:cs="Times New Roman"/>
          <w:sz w:val="28"/>
          <w:vertAlign w:val="subscript"/>
        </w:rPr>
        <w:t>наименование лицензирующего органа</w:t>
      </w:r>
    </w:p>
    <w:p w:rsidR="00653F47" w:rsidRDefault="00653F47" w:rsidP="00653F47">
      <w:pPr>
        <w:pStyle w:val="ConsNonformat"/>
        <w:widowControl/>
        <w:ind w:right="0" w:firstLine="709"/>
        <w:jc w:val="center"/>
        <w:rPr>
          <w:rFonts w:ascii="Times New Roman" w:hAnsi="Times New Roman" w:cs="Times New Roman"/>
          <w:sz w:val="28"/>
        </w:rPr>
      </w:pPr>
    </w:p>
    <w:p w:rsidR="00653F47" w:rsidRDefault="00653F47" w:rsidP="00653F47">
      <w:pPr>
        <w:spacing w:line="240" w:lineRule="exact"/>
        <w:ind w:firstLine="709"/>
        <w:jc w:val="center"/>
        <w:rPr>
          <w:kern w:val="24"/>
          <w:sz w:val="28"/>
          <w:szCs w:val="28"/>
        </w:rPr>
      </w:pPr>
      <w:r>
        <w:rPr>
          <w:kern w:val="24"/>
          <w:sz w:val="28"/>
          <w:szCs w:val="28"/>
        </w:rPr>
        <w:t>Заявление о продлении срока действия лицензии</w:t>
      </w:r>
    </w:p>
    <w:p w:rsidR="00653F47" w:rsidRDefault="00653F47" w:rsidP="00653F47">
      <w:pPr>
        <w:spacing w:line="240" w:lineRule="exact"/>
        <w:ind w:firstLine="709"/>
        <w:jc w:val="center"/>
        <w:rPr>
          <w:kern w:val="24"/>
          <w:sz w:val="28"/>
          <w:szCs w:val="28"/>
        </w:rPr>
      </w:pPr>
      <w:r>
        <w:rPr>
          <w:kern w:val="24"/>
          <w:sz w:val="28"/>
          <w:szCs w:val="28"/>
        </w:rPr>
        <w:t>на розничную продажу алкогольной продукции</w:t>
      </w:r>
    </w:p>
    <w:p w:rsidR="00653F47" w:rsidRDefault="00653F47" w:rsidP="00653F47">
      <w:pPr>
        <w:spacing w:line="240" w:lineRule="exact"/>
        <w:ind w:firstLine="709"/>
        <w:jc w:val="center"/>
        <w:rPr>
          <w:kern w:val="24"/>
          <w:sz w:val="28"/>
          <w:szCs w:val="28"/>
        </w:rPr>
      </w:pPr>
      <w:r>
        <w:rPr>
          <w:kern w:val="24"/>
          <w:sz w:val="28"/>
          <w:szCs w:val="28"/>
        </w:rPr>
        <w:t>на территории Новгородской области</w:t>
      </w:r>
    </w:p>
    <w:p w:rsidR="00653F47" w:rsidRDefault="00653F47" w:rsidP="00653F47">
      <w:pPr>
        <w:autoSpaceDE w:val="0"/>
        <w:autoSpaceDN w:val="0"/>
        <w:adjustRightInd w:val="0"/>
        <w:ind w:firstLine="709"/>
        <w:rPr>
          <w:sz w:val="24"/>
          <w:szCs w:val="24"/>
        </w:rPr>
      </w:pPr>
    </w:p>
    <w:tbl>
      <w:tblPr>
        <w:tblW w:w="9615" w:type="dxa"/>
        <w:jc w:val="center"/>
        <w:tblLayout w:type="fixed"/>
        <w:tblLook w:val="01E0" w:firstRow="1" w:lastRow="1" w:firstColumn="1" w:lastColumn="1" w:noHBand="0" w:noVBand="0"/>
      </w:tblPr>
      <w:tblGrid>
        <w:gridCol w:w="479"/>
        <w:gridCol w:w="89"/>
        <w:gridCol w:w="1853"/>
        <w:gridCol w:w="2485"/>
        <w:gridCol w:w="599"/>
        <w:gridCol w:w="2422"/>
        <w:gridCol w:w="1688"/>
      </w:tblGrid>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sz w:val="26"/>
                <w:szCs w:val="26"/>
              </w:rPr>
            </w:pPr>
            <w:r>
              <w:rPr>
                <w:sz w:val="26"/>
                <w:szCs w:val="26"/>
              </w:rPr>
              <w:t>1.</w:t>
            </w:r>
          </w:p>
        </w:tc>
        <w:tc>
          <w:tcPr>
            <w:tcW w:w="5026" w:type="dxa"/>
            <w:gridSpan w:val="4"/>
            <w:hideMark/>
          </w:tcPr>
          <w:p w:rsidR="00653F47" w:rsidRDefault="00653F47" w:rsidP="00091065">
            <w:pPr>
              <w:spacing w:line="240" w:lineRule="exact"/>
              <w:ind w:firstLine="34"/>
              <w:jc w:val="both"/>
              <w:rPr>
                <w:sz w:val="26"/>
                <w:szCs w:val="26"/>
              </w:rPr>
            </w:pPr>
            <w:r>
              <w:rPr>
                <w:sz w:val="26"/>
                <w:szCs w:val="26"/>
              </w:rPr>
              <w:t>Полное и (или) сокращенное наименование юридического лица и с указанием организационной-правовой формы юридического лица (организации)</w:t>
            </w:r>
          </w:p>
        </w:tc>
        <w:tc>
          <w:tcPr>
            <w:tcW w:w="4110" w:type="dxa"/>
            <w:gridSpan w:val="2"/>
            <w:tcBorders>
              <w:top w:val="nil"/>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sz w:val="26"/>
                <w:szCs w:val="26"/>
              </w:rPr>
            </w:pPr>
            <w:r>
              <w:rPr>
                <w:sz w:val="26"/>
                <w:szCs w:val="26"/>
              </w:rPr>
              <w:t>2.</w:t>
            </w:r>
          </w:p>
        </w:tc>
        <w:tc>
          <w:tcPr>
            <w:tcW w:w="5026" w:type="dxa"/>
            <w:gridSpan w:val="4"/>
            <w:hideMark/>
          </w:tcPr>
          <w:p w:rsidR="00653F47" w:rsidRDefault="00653F47" w:rsidP="00091065">
            <w:pPr>
              <w:spacing w:line="240" w:lineRule="exact"/>
              <w:ind w:firstLine="34"/>
              <w:jc w:val="both"/>
              <w:rPr>
                <w:sz w:val="26"/>
                <w:szCs w:val="26"/>
              </w:rPr>
            </w:pPr>
            <w:r>
              <w:rPr>
                <w:sz w:val="26"/>
                <w:szCs w:val="26"/>
              </w:rPr>
              <w:t xml:space="preserve">Место нахождения юридического лица </w:t>
            </w:r>
          </w:p>
        </w:tc>
        <w:tc>
          <w:tcPr>
            <w:tcW w:w="4110" w:type="dxa"/>
            <w:gridSpan w:val="2"/>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sz w:val="26"/>
                <w:szCs w:val="26"/>
              </w:rPr>
            </w:pPr>
            <w:r>
              <w:rPr>
                <w:sz w:val="26"/>
                <w:szCs w:val="26"/>
              </w:rPr>
              <w:t>3.</w:t>
            </w:r>
          </w:p>
        </w:tc>
        <w:tc>
          <w:tcPr>
            <w:tcW w:w="5026" w:type="dxa"/>
            <w:gridSpan w:val="4"/>
            <w:hideMark/>
          </w:tcPr>
          <w:p w:rsidR="00653F47" w:rsidRDefault="00653F47" w:rsidP="00091065">
            <w:pPr>
              <w:spacing w:before="120" w:line="240" w:lineRule="exact"/>
              <w:ind w:firstLine="34"/>
              <w:jc w:val="both"/>
              <w:rPr>
                <w:sz w:val="26"/>
                <w:szCs w:val="26"/>
              </w:rPr>
            </w:pPr>
            <w:r>
              <w:rPr>
                <w:sz w:val="26"/>
                <w:szCs w:val="26"/>
              </w:rPr>
              <w:t>Наименование банка</w:t>
            </w:r>
          </w:p>
        </w:tc>
        <w:tc>
          <w:tcPr>
            <w:tcW w:w="4110" w:type="dxa"/>
            <w:gridSpan w:val="2"/>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sz w:val="26"/>
                <w:szCs w:val="26"/>
              </w:rPr>
            </w:pPr>
            <w:r>
              <w:rPr>
                <w:sz w:val="26"/>
                <w:szCs w:val="26"/>
              </w:rPr>
              <w:t>4.</w:t>
            </w:r>
          </w:p>
        </w:tc>
        <w:tc>
          <w:tcPr>
            <w:tcW w:w="5026" w:type="dxa"/>
            <w:gridSpan w:val="4"/>
            <w:hideMark/>
          </w:tcPr>
          <w:p w:rsidR="00653F47" w:rsidRDefault="00653F47" w:rsidP="00091065">
            <w:pPr>
              <w:autoSpaceDE w:val="0"/>
              <w:autoSpaceDN w:val="0"/>
              <w:adjustRightInd w:val="0"/>
              <w:spacing w:line="240" w:lineRule="exact"/>
              <w:ind w:firstLine="34"/>
              <w:jc w:val="both"/>
              <w:rPr>
                <w:sz w:val="26"/>
                <w:szCs w:val="26"/>
              </w:rPr>
            </w:pPr>
            <w:r>
              <w:rPr>
                <w:sz w:val="26"/>
                <w:szCs w:val="26"/>
              </w:rPr>
              <w:t>Номер расчетного счета в банке</w:t>
            </w:r>
          </w:p>
        </w:tc>
        <w:tc>
          <w:tcPr>
            <w:tcW w:w="4110" w:type="dxa"/>
            <w:gridSpan w:val="2"/>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sz w:val="26"/>
                <w:szCs w:val="26"/>
              </w:rPr>
            </w:pPr>
            <w:r>
              <w:rPr>
                <w:sz w:val="26"/>
                <w:szCs w:val="26"/>
              </w:rPr>
              <w:t>5.</w:t>
            </w:r>
          </w:p>
        </w:tc>
        <w:tc>
          <w:tcPr>
            <w:tcW w:w="5026" w:type="dxa"/>
            <w:gridSpan w:val="4"/>
            <w:hideMark/>
          </w:tcPr>
          <w:p w:rsidR="00653F47" w:rsidRDefault="00653F47" w:rsidP="00091065">
            <w:pPr>
              <w:spacing w:line="240" w:lineRule="exact"/>
              <w:ind w:firstLine="34"/>
              <w:jc w:val="both"/>
              <w:rPr>
                <w:sz w:val="26"/>
                <w:szCs w:val="26"/>
              </w:rPr>
            </w:pPr>
            <w:r>
              <w:rPr>
                <w:sz w:val="26"/>
                <w:szCs w:val="26"/>
              </w:rPr>
              <w:t>Срок, на который испрашивается лицензия (не более 5 лет)</w:t>
            </w:r>
          </w:p>
        </w:tc>
        <w:tc>
          <w:tcPr>
            <w:tcW w:w="4110" w:type="dxa"/>
            <w:gridSpan w:val="2"/>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kern w:val="24"/>
                <w:sz w:val="26"/>
                <w:szCs w:val="26"/>
              </w:rPr>
            </w:pPr>
            <w:r>
              <w:rPr>
                <w:kern w:val="24"/>
                <w:sz w:val="26"/>
                <w:szCs w:val="26"/>
              </w:rPr>
              <w:t>6.</w:t>
            </w:r>
          </w:p>
        </w:tc>
        <w:tc>
          <w:tcPr>
            <w:tcW w:w="5026" w:type="dxa"/>
            <w:gridSpan w:val="4"/>
            <w:hideMark/>
          </w:tcPr>
          <w:p w:rsidR="00653F47" w:rsidRDefault="00653F47" w:rsidP="00091065">
            <w:pPr>
              <w:spacing w:line="240" w:lineRule="exact"/>
              <w:ind w:firstLine="34"/>
              <w:jc w:val="both"/>
              <w:rPr>
                <w:kern w:val="24"/>
                <w:sz w:val="26"/>
                <w:szCs w:val="26"/>
              </w:rPr>
            </w:pPr>
            <w:r>
              <w:rPr>
                <w:kern w:val="24"/>
                <w:sz w:val="26"/>
                <w:szCs w:val="26"/>
              </w:rPr>
              <w:t>Контактный телефон, факс (если имеется)</w:t>
            </w:r>
          </w:p>
        </w:tc>
        <w:tc>
          <w:tcPr>
            <w:tcW w:w="4110" w:type="dxa"/>
            <w:gridSpan w:val="2"/>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jc w:val="both"/>
              <w:rPr>
                <w:kern w:val="24"/>
                <w:sz w:val="26"/>
                <w:szCs w:val="26"/>
              </w:rPr>
            </w:pPr>
            <w:r>
              <w:rPr>
                <w:kern w:val="24"/>
                <w:sz w:val="26"/>
                <w:szCs w:val="26"/>
              </w:rPr>
              <w:t>7.</w:t>
            </w:r>
          </w:p>
        </w:tc>
        <w:tc>
          <w:tcPr>
            <w:tcW w:w="5026" w:type="dxa"/>
            <w:gridSpan w:val="4"/>
            <w:hideMark/>
          </w:tcPr>
          <w:p w:rsidR="00653F47" w:rsidRDefault="00653F47" w:rsidP="00091065">
            <w:pPr>
              <w:spacing w:line="240" w:lineRule="exact"/>
              <w:ind w:firstLine="34"/>
              <w:jc w:val="both"/>
              <w:rPr>
                <w:sz w:val="26"/>
                <w:szCs w:val="26"/>
              </w:rPr>
            </w:pPr>
            <w:r>
              <w:rPr>
                <w:sz w:val="26"/>
                <w:szCs w:val="26"/>
              </w:rPr>
              <w:t>Адрес электронной почты юридического лица (организации) (e-</w:t>
            </w:r>
            <w:proofErr w:type="spellStart"/>
            <w:r>
              <w:rPr>
                <w:sz w:val="26"/>
                <w:szCs w:val="26"/>
              </w:rPr>
              <w:t>mail</w:t>
            </w:r>
            <w:proofErr w:type="spellEnd"/>
            <w:r>
              <w:rPr>
                <w:sz w:val="26"/>
                <w:szCs w:val="26"/>
              </w:rPr>
              <w:t>), по которой осуществляется переписка</w:t>
            </w:r>
          </w:p>
        </w:tc>
        <w:tc>
          <w:tcPr>
            <w:tcW w:w="4110" w:type="dxa"/>
            <w:gridSpan w:val="2"/>
            <w:tcBorders>
              <w:top w:val="single" w:sz="4" w:space="0" w:color="auto"/>
              <w:left w:val="nil"/>
              <w:bottom w:val="single" w:sz="4" w:space="0" w:color="auto"/>
              <w:right w:val="nil"/>
            </w:tcBorders>
          </w:tcPr>
          <w:p w:rsidR="00653F47" w:rsidRDefault="00653F47" w:rsidP="00091065">
            <w:pPr>
              <w:spacing w:line="240" w:lineRule="exact"/>
              <w:ind w:firstLine="77"/>
              <w:jc w:val="both"/>
              <w:rPr>
                <w:sz w:val="26"/>
                <w:szCs w:val="26"/>
              </w:rPr>
            </w:pPr>
          </w:p>
        </w:tc>
      </w:tr>
      <w:tr w:rsidR="00653F47" w:rsidTr="00091065">
        <w:trPr>
          <w:cantSplit/>
          <w:jc w:val="center"/>
        </w:trPr>
        <w:tc>
          <w:tcPr>
            <w:tcW w:w="479" w:type="dxa"/>
            <w:hideMark/>
          </w:tcPr>
          <w:p w:rsidR="00653F47" w:rsidRDefault="00653F47" w:rsidP="00091065">
            <w:pPr>
              <w:spacing w:beforeLines="40" w:before="96" w:afterLines="40" w:after="96" w:line="240" w:lineRule="exact"/>
              <w:rPr>
                <w:kern w:val="24"/>
                <w:sz w:val="26"/>
                <w:szCs w:val="26"/>
              </w:rPr>
            </w:pPr>
            <w:r>
              <w:rPr>
                <w:kern w:val="24"/>
                <w:sz w:val="26"/>
                <w:szCs w:val="26"/>
              </w:rPr>
              <w:t>8.</w:t>
            </w:r>
          </w:p>
        </w:tc>
        <w:tc>
          <w:tcPr>
            <w:tcW w:w="9136" w:type="dxa"/>
            <w:gridSpan w:val="6"/>
            <w:hideMark/>
          </w:tcPr>
          <w:p w:rsidR="00653F47" w:rsidRDefault="00653F47" w:rsidP="00091065">
            <w:pPr>
              <w:spacing w:line="240" w:lineRule="exact"/>
              <w:jc w:val="both"/>
              <w:rPr>
                <w:kern w:val="24"/>
                <w:sz w:val="26"/>
                <w:szCs w:val="26"/>
              </w:rPr>
            </w:pPr>
            <w:r>
              <w:rPr>
                <w:sz w:val="26"/>
                <w:szCs w:val="26"/>
              </w:rPr>
              <w:t>Обособленные подразделения, где предполагается осуществлять розничную продажу алкогольной продукции (при наличии более пяти обособленных подразделений оформляются дополнительным приложением к заявлению)</w:t>
            </w:r>
          </w:p>
        </w:tc>
      </w:tr>
      <w:tr w:rsidR="00653F47" w:rsidTr="00091065">
        <w:trPr>
          <w:cantSplit/>
          <w:jc w:val="center"/>
        </w:trPr>
        <w:tc>
          <w:tcPr>
            <w:tcW w:w="479" w:type="dxa"/>
          </w:tcPr>
          <w:p w:rsidR="00653F47" w:rsidRDefault="00653F47" w:rsidP="00091065">
            <w:pPr>
              <w:spacing w:beforeLines="40" w:before="96" w:afterLines="40" w:after="96" w:line="240" w:lineRule="exact"/>
              <w:rPr>
                <w:kern w:val="24"/>
                <w:sz w:val="26"/>
                <w:szCs w:val="26"/>
              </w:rPr>
            </w:pPr>
          </w:p>
        </w:tc>
        <w:tc>
          <w:tcPr>
            <w:tcW w:w="9136" w:type="dxa"/>
            <w:gridSpan w:val="6"/>
          </w:tcPr>
          <w:p w:rsidR="00653F47" w:rsidRDefault="00653F47" w:rsidP="00091065">
            <w:pPr>
              <w:spacing w:line="240" w:lineRule="exact"/>
              <w:jc w:val="both"/>
              <w:rPr>
                <w:sz w:val="26"/>
                <w:szCs w:val="26"/>
              </w:rPr>
            </w:pPr>
          </w:p>
        </w:tc>
      </w:tr>
      <w:tr w:rsidR="00653F47" w:rsidTr="00091065">
        <w:trPr>
          <w:jc w:val="center"/>
        </w:trPr>
        <w:tc>
          <w:tcPr>
            <w:tcW w:w="56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53F47" w:rsidRDefault="00653F47" w:rsidP="00091065">
            <w:pPr>
              <w:pStyle w:val="ConsPlusNormal"/>
              <w:ind w:left="71" w:firstLine="0"/>
              <w:rPr>
                <w:rFonts w:ascii="Times New Roman" w:hAnsi="Times New Roman" w:cs="Times New Roman"/>
                <w:sz w:val="24"/>
                <w:szCs w:val="24"/>
              </w:rPr>
            </w:pPr>
            <w:r>
              <w:rPr>
                <w:rFonts w:ascii="Times New Roman" w:hAnsi="Times New Roman" w:cs="Times New Roman"/>
                <w:sz w:val="24"/>
                <w:szCs w:val="24"/>
              </w:rPr>
              <w:t>№ п/п</w:t>
            </w:r>
          </w:p>
        </w:tc>
        <w:tc>
          <w:tcPr>
            <w:tcW w:w="18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53F47" w:rsidRDefault="00653F47" w:rsidP="00091065">
            <w:pPr>
              <w:pStyle w:val="ConsPlusNormal"/>
              <w:ind w:left="71" w:firstLine="0"/>
              <w:jc w:val="center"/>
              <w:rPr>
                <w:rFonts w:ascii="Times New Roman" w:hAnsi="Times New Roman" w:cs="Times New Roman"/>
                <w:sz w:val="24"/>
                <w:szCs w:val="24"/>
              </w:rPr>
            </w:pPr>
            <w:r>
              <w:rPr>
                <w:rFonts w:ascii="Times New Roman" w:hAnsi="Times New Roman" w:cs="Times New Roman"/>
                <w:sz w:val="24"/>
                <w:szCs w:val="24"/>
              </w:rPr>
              <w:t>Вид деятельности</w:t>
            </w:r>
          </w:p>
          <w:p w:rsidR="00653F47" w:rsidRDefault="00653F47" w:rsidP="00091065">
            <w:pPr>
              <w:pStyle w:val="ConsPlusNormal"/>
              <w:ind w:left="71" w:firstLine="0"/>
              <w:jc w:val="center"/>
              <w:rPr>
                <w:rFonts w:ascii="Times New Roman" w:hAnsi="Times New Roman" w:cs="Times New Roman"/>
                <w:sz w:val="24"/>
                <w:szCs w:val="24"/>
              </w:rPr>
            </w:pPr>
            <w:r>
              <w:rPr>
                <w:rFonts w:ascii="Times New Roman" w:hAnsi="Times New Roman" w:cs="Times New Roman"/>
                <w:sz w:val="24"/>
                <w:szCs w:val="24"/>
              </w:rPr>
              <w:t>(общественное питание или розничная торговля)</w:t>
            </w:r>
          </w:p>
        </w:tc>
        <w:tc>
          <w:tcPr>
            <w:tcW w:w="550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Места нахождения обособленных подразделений, осуществляющих лицензируемый вид деятельности (в соответствии с адресом, присвоенным в установленном порядке)</w:t>
            </w:r>
          </w:p>
        </w:tc>
        <w:tc>
          <w:tcPr>
            <w:tcW w:w="1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53F47" w:rsidRDefault="00653F47" w:rsidP="00091065">
            <w:pPr>
              <w:pStyle w:val="ConsPlusNormal"/>
              <w:ind w:firstLine="8"/>
              <w:jc w:val="center"/>
              <w:rPr>
                <w:rFonts w:ascii="Times New Roman" w:hAnsi="Times New Roman" w:cs="Times New Roman"/>
                <w:sz w:val="24"/>
                <w:szCs w:val="24"/>
              </w:rPr>
            </w:pPr>
            <w:r>
              <w:rPr>
                <w:rFonts w:ascii="Times New Roman" w:hAnsi="Times New Roman" w:cs="Times New Roman"/>
                <w:sz w:val="24"/>
                <w:szCs w:val="24"/>
              </w:rPr>
              <w:t>КПП</w:t>
            </w:r>
          </w:p>
          <w:p w:rsidR="00653F47" w:rsidRDefault="00653F47" w:rsidP="00091065">
            <w:pPr>
              <w:pStyle w:val="ConsPlusNormal"/>
              <w:ind w:firstLine="8"/>
              <w:jc w:val="center"/>
              <w:rPr>
                <w:rFonts w:ascii="Times New Roman" w:hAnsi="Times New Roman" w:cs="Times New Roman"/>
                <w:sz w:val="24"/>
                <w:szCs w:val="24"/>
              </w:rPr>
            </w:pPr>
            <w:r>
              <w:rPr>
                <w:rFonts w:ascii="Times New Roman" w:hAnsi="Times New Roman" w:cs="Times New Roman"/>
                <w:sz w:val="24"/>
                <w:szCs w:val="24"/>
              </w:rPr>
              <w:t>обособленного подразделения</w:t>
            </w:r>
          </w:p>
        </w:tc>
      </w:tr>
      <w:tr w:rsidR="00653F47" w:rsidTr="00091065">
        <w:trPr>
          <w:jc w:val="center"/>
        </w:trPr>
        <w:tc>
          <w:tcPr>
            <w:tcW w:w="568" w:type="dxa"/>
            <w:gridSpan w:val="2"/>
            <w:vMerge/>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rPr>
                <w:sz w:val="24"/>
                <w:szCs w:val="24"/>
              </w:rPr>
            </w:pPr>
          </w:p>
        </w:tc>
        <w:tc>
          <w:tcPr>
            <w:tcW w:w="1853" w:type="dxa"/>
            <w:vMerge/>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rPr>
                <w:sz w:val="24"/>
                <w:szCs w:val="24"/>
              </w:rPr>
            </w:pPr>
          </w:p>
        </w:tc>
        <w:tc>
          <w:tcPr>
            <w:tcW w:w="2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адрес</w:t>
            </w:r>
          </w:p>
        </w:tc>
        <w:tc>
          <w:tcPr>
            <w:tcW w:w="30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иные сведения, позволяющие определенно установить места нахождения, где осуществляется лицензируемый вид </w:t>
            </w:r>
            <w:r>
              <w:rPr>
                <w:rFonts w:ascii="Times New Roman" w:hAnsi="Times New Roman" w:cs="Times New Roman"/>
                <w:sz w:val="24"/>
                <w:szCs w:val="24"/>
              </w:rPr>
              <w:lastRenderedPageBreak/>
              <w:t>деятельности</w:t>
            </w:r>
          </w:p>
        </w:tc>
        <w:tc>
          <w:tcPr>
            <w:tcW w:w="1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jc w:val="center"/>
              <w:rPr>
                <w:rFonts w:ascii="Times New Roman" w:hAnsi="Times New Roman" w:cs="Times New Roman"/>
                <w:sz w:val="24"/>
                <w:szCs w:val="24"/>
              </w:rPr>
            </w:pPr>
          </w:p>
        </w:tc>
      </w:tr>
      <w:tr w:rsidR="00653F47" w:rsidTr="00091065">
        <w:trPr>
          <w:jc w:val="center"/>
        </w:trPr>
        <w:tc>
          <w:tcPr>
            <w:tcW w:w="5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ind w:left="71"/>
              <w:rPr>
                <w:rFonts w:ascii="Times New Roman" w:hAnsi="Times New Roman" w:cs="Times New Roman"/>
                <w:sz w:val="26"/>
                <w:szCs w:val="26"/>
              </w:rPr>
            </w:pPr>
          </w:p>
        </w:tc>
        <w:tc>
          <w:tcPr>
            <w:tcW w:w="1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ind w:left="71" w:firstLine="0"/>
              <w:rPr>
                <w:rFonts w:ascii="Times New Roman" w:hAnsi="Times New Roman" w:cs="Times New Roman"/>
                <w:sz w:val="26"/>
                <w:szCs w:val="26"/>
              </w:rPr>
            </w:pPr>
          </w:p>
        </w:tc>
        <w:tc>
          <w:tcPr>
            <w:tcW w:w="2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rPr>
                <w:rFonts w:ascii="Times New Roman" w:hAnsi="Times New Roman" w:cs="Times New Roman"/>
                <w:sz w:val="26"/>
                <w:szCs w:val="26"/>
              </w:rPr>
            </w:pPr>
          </w:p>
        </w:tc>
        <w:tc>
          <w:tcPr>
            <w:tcW w:w="30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rPr>
                <w:rFonts w:ascii="Times New Roman" w:hAnsi="Times New Roman" w:cs="Times New Roman"/>
                <w:sz w:val="26"/>
                <w:szCs w:val="26"/>
              </w:rPr>
            </w:pPr>
          </w:p>
        </w:tc>
        <w:tc>
          <w:tcPr>
            <w:tcW w:w="1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rPr>
                <w:rFonts w:ascii="Times New Roman" w:hAnsi="Times New Roman" w:cs="Times New Roman"/>
                <w:sz w:val="26"/>
                <w:szCs w:val="26"/>
              </w:rPr>
            </w:pPr>
          </w:p>
        </w:tc>
      </w:tr>
      <w:tr w:rsidR="00653F47" w:rsidTr="00091065">
        <w:trPr>
          <w:jc w:val="center"/>
        </w:trPr>
        <w:tc>
          <w:tcPr>
            <w:tcW w:w="56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ind w:left="71"/>
              <w:rPr>
                <w:rFonts w:ascii="Times New Roman" w:hAnsi="Times New Roman" w:cs="Times New Roman"/>
                <w:sz w:val="26"/>
                <w:szCs w:val="26"/>
              </w:rPr>
            </w:pPr>
          </w:p>
        </w:tc>
        <w:tc>
          <w:tcPr>
            <w:tcW w:w="1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ind w:left="71" w:firstLine="0"/>
              <w:rPr>
                <w:rFonts w:ascii="Times New Roman" w:hAnsi="Times New Roman" w:cs="Times New Roman"/>
                <w:sz w:val="26"/>
                <w:szCs w:val="26"/>
              </w:rPr>
            </w:pPr>
          </w:p>
        </w:tc>
        <w:tc>
          <w:tcPr>
            <w:tcW w:w="2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rPr>
                <w:rFonts w:ascii="Times New Roman" w:hAnsi="Times New Roman" w:cs="Times New Roman"/>
                <w:sz w:val="26"/>
                <w:szCs w:val="26"/>
              </w:rPr>
            </w:pPr>
          </w:p>
        </w:tc>
        <w:tc>
          <w:tcPr>
            <w:tcW w:w="30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rPr>
                <w:rFonts w:ascii="Times New Roman" w:hAnsi="Times New Roman" w:cs="Times New Roman"/>
                <w:sz w:val="26"/>
                <w:szCs w:val="26"/>
              </w:rPr>
            </w:pPr>
          </w:p>
        </w:tc>
        <w:tc>
          <w:tcPr>
            <w:tcW w:w="1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53F47" w:rsidRDefault="00653F47" w:rsidP="00091065">
            <w:pPr>
              <w:pStyle w:val="ConsPlusNormal"/>
              <w:rPr>
                <w:rFonts w:ascii="Times New Roman" w:hAnsi="Times New Roman" w:cs="Times New Roman"/>
                <w:sz w:val="26"/>
                <w:szCs w:val="26"/>
              </w:rPr>
            </w:pPr>
          </w:p>
        </w:tc>
      </w:tr>
    </w:tbl>
    <w:p w:rsidR="00653F47" w:rsidRDefault="00653F47" w:rsidP="00653F47">
      <w:pPr>
        <w:spacing w:before="240" w:line="240" w:lineRule="exact"/>
        <w:rPr>
          <w:kern w:val="24"/>
          <w:sz w:val="28"/>
          <w:szCs w:val="28"/>
          <w:vertAlign w:val="superscript"/>
        </w:rPr>
      </w:pPr>
      <w:r>
        <w:rPr>
          <w:kern w:val="24"/>
          <w:sz w:val="28"/>
          <w:szCs w:val="28"/>
        </w:rPr>
        <w:t>в лице</w:t>
      </w:r>
      <w:r>
        <w:rPr>
          <w:kern w:val="24"/>
          <w:sz w:val="24"/>
          <w:szCs w:val="24"/>
        </w:rPr>
        <w:t xml:space="preserve"> ___</w:t>
      </w:r>
      <w:r w:rsidRPr="0032098D">
        <w:rPr>
          <w:kern w:val="24"/>
          <w:sz w:val="24"/>
          <w:szCs w:val="24"/>
        </w:rPr>
        <w:t>____________________________________________________________________</w:t>
      </w:r>
    </w:p>
    <w:p w:rsidR="00653F47" w:rsidRPr="00C97B46" w:rsidRDefault="00653F47" w:rsidP="00653F47">
      <w:pPr>
        <w:spacing w:before="240" w:line="240" w:lineRule="exact"/>
        <w:jc w:val="center"/>
        <w:rPr>
          <w:kern w:val="24"/>
          <w:sz w:val="28"/>
          <w:szCs w:val="28"/>
          <w:vertAlign w:val="superscript"/>
        </w:rPr>
      </w:pPr>
      <w:r w:rsidRPr="00C97B46">
        <w:rPr>
          <w:kern w:val="24"/>
          <w:sz w:val="28"/>
          <w:szCs w:val="28"/>
          <w:vertAlign w:val="superscript"/>
        </w:rPr>
        <w:t>должность, фамилия, имя, отчество руководителя или представителя юридического лица</w:t>
      </w:r>
    </w:p>
    <w:p w:rsidR="00653F47" w:rsidRDefault="00653F47" w:rsidP="00653F47">
      <w:pPr>
        <w:spacing w:before="240" w:line="240" w:lineRule="exact"/>
        <w:jc w:val="center"/>
        <w:rPr>
          <w:kern w:val="24"/>
          <w:sz w:val="28"/>
          <w:szCs w:val="28"/>
          <w:vertAlign w:val="subscript"/>
        </w:rPr>
      </w:pPr>
      <w:r>
        <w:rPr>
          <w:kern w:val="24"/>
          <w:sz w:val="28"/>
          <w:szCs w:val="28"/>
        </w:rPr>
        <w:t>действующего на основании</w:t>
      </w:r>
      <w:r>
        <w:rPr>
          <w:kern w:val="24"/>
          <w:sz w:val="24"/>
          <w:szCs w:val="24"/>
        </w:rPr>
        <w:t xml:space="preserve"> _________________________________________________</w:t>
      </w:r>
      <w:r>
        <w:rPr>
          <w:kern w:val="24"/>
          <w:sz w:val="28"/>
          <w:szCs w:val="28"/>
          <w:vertAlign w:val="subscript"/>
        </w:rPr>
        <w:tab/>
        <w:t>документ, подтверждающий полномочия</w:t>
      </w:r>
    </w:p>
    <w:p w:rsidR="00653F47" w:rsidRDefault="00653F47" w:rsidP="00653F47">
      <w:pPr>
        <w:jc w:val="both"/>
        <w:rPr>
          <w:kern w:val="24"/>
          <w:sz w:val="24"/>
          <w:szCs w:val="24"/>
        </w:rPr>
      </w:pPr>
      <w:r>
        <w:rPr>
          <w:kern w:val="24"/>
          <w:sz w:val="28"/>
          <w:szCs w:val="28"/>
        </w:rPr>
        <w:t>прошу продлить срок действия лицензии на осуществление розничной продажи алкогольной продукции на территории Новгородской области</w:t>
      </w:r>
      <w:r>
        <w:rPr>
          <w:kern w:val="24"/>
          <w:sz w:val="24"/>
          <w:szCs w:val="24"/>
        </w:rPr>
        <w:t>.</w:t>
      </w:r>
    </w:p>
    <w:p w:rsidR="00653F47" w:rsidRDefault="00653F47" w:rsidP="00653F47">
      <w:pPr>
        <w:jc w:val="both"/>
        <w:rPr>
          <w:kern w:val="24"/>
          <w:sz w:val="24"/>
          <w:szCs w:val="24"/>
        </w:rPr>
      </w:pPr>
    </w:p>
    <w:tbl>
      <w:tblPr>
        <w:tblStyle w:val="af"/>
        <w:tblW w:w="0" w:type="auto"/>
        <w:tblInd w:w="108" w:type="dxa"/>
        <w:tblLook w:val="04A0" w:firstRow="1" w:lastRow="0" w:firstColumn="1" w:lastColumn="0" w:noHBand="0" w:noVBand="1"/>
      </w:tblPr>
      <w:tblGrid>
        <w:gridCol w:w="7424"/>
        <w:gridCol w:w="1813"/>
      </w:tblGrid>
      <w:tr w:rsidR="00653F47" w:rsidTr="00091065">
        <w:tc>
          <w:tcPr>
            <w:tcW w:w="9356" w:type="dxa"/>
            <w:gridSpan w:val="2"/>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Решение о продлении срока действия лицензии либо об отказе в продлении срока действия лицензии прошу:</w:t>
            </w:r>
          </w:p>
        </w:tc>
      </w:tr>
      <w:tr w:rsidR="00653F47" w:rsidTr="00091065">
        <w:tc>
          <w:tcPr>
            <w:tcW w:w="7513"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b/>
                <w:kern w:val="24"/>
                <w:sz w:val="26"/>
                <w:szCs w:val="26"/>
              </w:rPr>
            </w:pPr>
            <w:r>
              <w:rPr>
                <w:kern w:val="24"/>
                <w:sz w:val="26"/>
                <w:szCs w:val="26"/>
              </w:rPr>
              <w:t>вручить лично</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51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r>
              <w:rPr>
                <w:kern w:val="24"/>
                <w:sz w:val="26"/>
                <w:szCs w:val="26"/>
              </w:rPr>
              <w:t>через многофункциональный центр</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513"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направить почтовым отправлением</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513"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в форме электронного документа</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bl>
    <w:p w:rsidR="00653F47" w:rsidRDefault="00653F47" w:rsidP="00653F47">
      <w:pPr>
        <w:jc w:val="center"/>
        <w:rPr>
          <w:kern w:val="24"/>
          <w:sz w:val="26"/>
          <w:szCs w:val="26"/>
          <w:vertAlign w:val="subscript"/>
        </w:rPr>
      </w:pPr>
      <w:r>
        <w:rPr>
          <w:kern w:val="24"/>
          <w:sz w:val="26"/>
          <w:szCs w:val="26"/>
          <w:vertAlign w:val="subscript"/>
        </w:rPr>
        <w:t>нужное отметить</w:t>
      </w:r>
    </w:p>
    <w:p w:rsidR="00653F47" w:rsidRDefault="00653F47" w:rsidP="00653F47">
      <w:pPr>
        <w:ind w:firstLine="720"/>
        <w:jc w:val="both"/>
        <w:rPr>
          <w:kern w:val="24"/>
          <w:sz w:val="28"/>
          <w:szCs w:val="28"/>
        </w:rPr>
      </w:pPr>
      <w:r>
        <w:rPr>
          <w:kern w:val="24"/>
          <w:sz w:val="28"/>
          <w:szCs w:val="28"/>
        </w:rPr>
        <w:t>Сведения, указанные в представленных документах, соответствуют действительности. С лицензионными требованиями, а также законами, правилами и положениями, регулирующими осуществление данного вида деятельности, ознакомлен.</w:t>
      </w:r>
    </w:p>
    <w:p w:rsidR="00653F47" w:rsidRDefault="00653F47" w:rsidP="00653F47">
      <w:pPr>
        <w:ind w:firstLine="77"/>
        <w:jc w:val="center"/>
        <w:rPr>
          <w:kern w:val="24"/>
          <w:sz w:val="24"/>
          <w:szCs w:val="24"/>
        </w:rPr>
      </w:pPr>
    </w:p>
    <w:p w:rsidR="00653F47" w:rsidRDefault="00653F47" w:rsidP="00653F47">
      <w:pPr>
        <w:rPr>
          <w:kern w:val="24"/>
          <w:sz w:val="28"/>
          <w:szCs w:val="28"/>
        </w:rPr>
      </w:pPr>
      <w:r>
        <w:rPr>
          <w:kern w:val="24"/>
          <w:sz w:val="28"/>
          <w:szCs w:val="28"/>
        </w:rPr>
        <w:t>Приложение на __________</w:t>
      </w:r>
      <w:proofErr w:type="gramStart"/>
      <w:r>
        <w:rPr>
          <w:kern w:val="24"/>
          <w:sz w:val="28"/>
          <w:szCs w:val="28"/>
        </w:rPr>
        <w:t>листах  в</w:t>
      </w:r>
      <w:proofErr w:type="gramEnd"/>
      <w:r>
        <w:rPr>
          <w:kern w:val="24"/>
          <w:sz w:val="28"/>
          <w:szCs w:val="28"/>
        </w:rPr>
        <w:t xml:space="preserve"> ____ экз.</w:t>
      </w:r>
    </w:p>
    <w:p w:rsidR="00653F47" w:rsidRDefault="00653F47" w:rsidP="00653F47">
      <w:pPr>
        <w:spacing w:line="240" w:lineRule="exact"/>
        <w:rPr>
          <w:kern w:val="24"/>
          <w:sz w:val="24"/>
          <w:szCs w:val="24"/>
        </w:rPr>
      </w:pPr>
    </w:p>
    <w:p w:rsidR="00653F47" w:rsidRDefault="00653F47" w:rsidP="00653F47">
      <w:pPr>
        <w:spacing w:line="240" w:lineRule="exact"/>
        <w:rPr>
          <w:kern w:val="24"/>
          <w:sz w:val="28"/>
          <w:szCs w:val="28"/>
        </w:rPr>
      </w:pPr>
      <w:r>
        <w:rPr>
          <w:kern w:val="24"/>
          <w:sz w:val="28"/>
          <w:szCs w:val="28"/>
        </w:rPr>
        <w:t>Дата «__</w:t>
      </w:r>
      <w:proofErr w:type="gramStart"/>
      <w:r>
        <w:rPr>
          <w:kern w:val="24"/>
          <w:sz w:val="28"/>
          <w:szCs w:val="28"/>
        </w:rPr>
        <w:t>_»_</w:t>
      </w:r>
      <w:proofErr w:type="gramEnd"/>
      <w:r>
        <w:rPr>
          <w:kern w:val="24"/>
          <w:sz w:val="28"/>
          <w:szCs w:val="28"/>
        </w:rPr>
        <w:t>_______________20___ г.</w:t>
      </w:r>
    </w:p>
    <w:p w:rsidR="00653F47" w:rsidRDefault="00653F47" w:rsidP="00653F47">
      <w:pPr>
        <w:spacing w:line="240" w:lineRule="exact"/>
        <w:rPr>
          <w:kern w:val="24"/>
          <w:sz w:val="24"/>
          <w:szCs w:val="24"/>
        </w:rPr>
      </w:pPr>
    </w:p>
    <w:p w:rsidR="00653F47" w:rsidRDefault="00653F47" w:rsidP="00653F47">
      <w:pPr>
        <w:tabs>
          <w:tab w:val="left" w:pos="1276"/>
          <w:tab w:val="left" w:pos="3261"/>
          <w:tab w:val="left" w:pos="6379"/>
        </w:tabs>
        <w:ind w:firstLine="77"/>
        <w:rPr>
          <w:kern w:val="24"/>
          <w:sz w:val="24"/>
          <w:szCs w:val="24"/>
          <w:vertAlign w:val="superscript"/>
        </w:rPr>
      </w:pPr>
      <w:r>
        <w:rPr>
          <w:kern w:val="24"/>
          <w:sz w:val="24"/>
          <w:szCs w:val="24"/>
        </w:rPr>
        <w:t>__________________________ / _______________________ / _________________________</w:t>
      </w:r>
      <w:r>
        <w:rPr>
          <w:kern w:val="24"/>
          <w:sz w:val="24"/>
          <w:szCs w:val="24"/>
          <w:vertAlign w:val="superscript"/>
        </w:rPr>
        <w:t xml:space="preserve"> </w:t>
      </w:r>
    </w:p>
    <w:p w:rsidR="00653F47" w:rsidRDefault="00653F47" w:rsidP="00653F47">
      <w:pPr>
        <w:tabs>
          <w:tab w:val="left" w:pos="851"/>
          <w:tab w:val="left" w:pos="1276"/>
          <w:tab w:val="left" w:pos="4395"/>
          <w:tab w:val="left" w:pos="7088"/>
        </w:tabs>
        <w:ind w:firstLine="77"/>
        <w:rPr>
          <w:kern w:val="24"/>
          <w:sz w:val="28"/>
          <w:szCs w:val="28"/>
          <w:vertAlign w:val="subscript"/>
        </w:rPr>
      </w:pPr>
      <w:r>
        <w:rPr>
          <w:kern w:val="24"/>
          <w:sz w:val="24"/>
          <w:szCs w:val="24"/>
          <w:vertAlign w:val="superscript"/>
        </w:rPr>
        <w:t xml:space="preserve">  </w:t>
      </w:r>
      <w:r>
        <w:rPr>
          <w:kern w:val="24"/>
          <w:sz w:val="28"/>
          <w:szCs w:val="28"/>
          <w:vertAlign w:val="subscript"/>
        </w:rPr>
        <w:tab/>
        <w:t xml:space="preserve"> должность</w:t>
      </w:r>
      <w:r>
        <w:rPr>
          <w:kern w:val="24"/>
          <w:sz w:val="28"/>
          <w:szCs w:val="28"/>
          <w:vertAlign w:val="subscript"/>
        </w:rPr>
        <w:tab/>
        <w:t>подпись</w:t>
      </w:r>
      <w:r>
        <w:rPr>
          <w:kern w:val="24"/>
          <w:sz w:val="28"/>
          <w:szCs w:val="28"/>
          <w:vertAlign w:val="subscript"/>
        </w:rPr>
        <w:tab/>
        <w:t xml:space="preserve"> расшифровка подписи </w:t>
      </w:r>
    </w:p>
    <w:p w:rsidR="00653F47" w:rsidRDefault="00653F47" w:rsidP="00653F47">
      <w:pPr>
        <w:tabs>
          <w:tab w:val="left" w:pos="3390"/>
        </w:tabs>
        <w:spacing w:line="240" w:lineRule="exact"/>
        <w:ind w:firstLine="77"/>
        <w:jc w:val="center"/>
        <w:rPr>
          <w:kern w:val="24"/>
          <w:sz w:val="24"/>
          <w:szCs w:val="24"/>
          <w:vertAlign w:val="superscript"/>
        </w:rPr>
      </w:pPr>
    </w:p>
    <w:p w:rsidR="00653F47" w:rsidRDefault="00653F47" w:rsidP="00653F47">
      <w:pPr>
        <w:tabs>
          <w:tab w:val="left" w:pos="3390"/>
        </w:tabs>
        <w:spacing w:line="240" w:lineRule="exact"/>
        <w:ind w:firstLine="77"/>
        <w:jc w:val="center"/>
        <w:rPr>
          <w:kern w:val="24"/>
          <w:sz w:val="24"/>
          <w:szCs w:val="24"/>
          <w:vertAlign w:val="superscript"/>
        </w:rPr>
      </w:pPr>
      <w:r>
        <w:rPr>
          <w:kern w:val="24"/>
          <w:sz w:val="24"/>
          <w:szCs w:val="24"/>
          <w:vertAlign w:val="superscript"/>
        </w:rPr>
        <w:t>___________________________________________</w:t>
      </w:r>
    </w:p>
    <w:p w:rsidR="00653F47" w:rsidRDefault="00653F47" w:rsidP="00653F47">
      <w:pPr>
        <w:rPr>
          <w:kern w:val="24"/>
          <w:sz w:val="16"/>
          <w:szCs w:val="16"/>
        </w:rPr>
        <w:sectPr w:rsidR="00653F47">
          <w:footnotePr>
            <w:numFmt w:val="lowerRoman"/>
          </w:footnotePr>
          <w:endnotePr>
            <w:numFmt w:val="decimal"/>
          </w:endnotePr>
          <w:pgSz w:w="11907" w:h="16840"/>
          <w:pgMar w:top="1134" w:right="567" w:bottom="1134" w:left="1985" w:header="680" w:footer="1134" w:gutter="0"/>
          <w:pgNumType w:start="1"/>
          <w:cols w:space="720"/>
        </w:sectPr>
      </w:pPr>
    </w:p>
    <w:p w:rsidR="00653F47" w:rsidRDefault="00653F47" w:rsidP="00653F47">
      <w:pPr>
        <w:pageBreakBefore/>
        <w:spacing w:before="120" w:line="240" w:lineRule="exact"/>
        <w:ind w:left="5103" w:firstLine="709"/>
        <w:rPr>
          <w:kern w:val="24"/>
          <w:sz w:val="28"/>
          <w:szCs w:val="28"/>
        </w:rPr>
      </w:pPr>
      <w:r>
        <w:rPr>
          <w:kern w:val="24"/>
          <w:sz w:val="28"/>
          <w:szCs w:val="28"/>
        </w:rPr>
        <w:lastRenderedPageBreak/>
        <w:t xml:space="preserve">Приложение № </w:t>
      </w:r>
      <w:r w:rsidR="009035F0">
        <w:rPr>
          <w:kern w:val="24"/>
          <w:sz w:val="28"/>
          <w:szCs w:val="28"/>
        </w:rPr>
        <w:t>3</w:t>
      </w:r>
      <w:r>
        <w:rPr>
          <w:kern w:val="24"/>
          <w:sz w:val="28"/>
          <w:szCs w:val="28"/>
        </w:rPr>
        <w:t xml:space="preserve"> </w:t>
      </w:r>
    </w:p>
    <w:p w:rsidR="00653F47" w:rsidRDefault="00653F47" w:rsidP="00653F47">
      <w:pPr>
        <w:pStyle w:val="ConsPlusNormal"/>
        <w:widowControl/>
        <w:spacing w:before="120" w:line="240" w:lineRule="exact"/>
        <w:ind w:left="5103" w:firstLine="0"/>
        <w:jc w:val="both"/>
        <w:rPr>
          <w:rFonts w:ascii="Times New Roman" w:hAnsi="Times New Roman"/>
          <w:color w:val="000000"/>
          <w:sz w:val="28"/>
        </w:rPr>
      </w:pPr>
      <w:r>
        <w:rPr>
          <w:rFonts w:ascii="Times New Roman" w:hAnsi="Times New Roman"/>
          <w:color w:val="000000"/>
          <w:sz w:val="28"/>
        </w:rPr>
        <w:t xml:space="preserve">к Административному регламенту предоставления </w:t>
      </w:r>
      <w:r w:rsidR="001E044A">
        <w:rPr>
          <w:rFonts w:ascii="Times New Roman" w:hAnsi="Times New Roman"/>
          <w:color w:val="000000"/>
          <w:sz w:val="28"/>
        </w:rPr>
        <w:t>министерством промышленности и торговли</w:t>
      </w:r>
      <w:r>
        <w:rPr>
          <w:rFonts w:ascii="Times New Roman" w:hAnsi="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pStyle w:val="ConsNonformat"/>
        <w:widowControl/>
        <w:tabs>
          <w:tab w:val="left" w:pos="8364"/>
        </w:tabs>
        <w:ind w:right="0"/>
        <w:jc w:val="center"/>
        <w:rPr>
          <w:rFonts w:ascii="Times New Roman" w:hAnsi="Times New Roman" w:cs="Times New Roman"/>
          <w:sz w:val="28"/>
          <w:u w:val="single"/>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perscript"/>
        </w:rPr>
      </w:pPr>
      <w:r>
        <w:rPr>
          <w:rFonts w:ascii="Times New Roman" w:hAnsi="Times New Roman" w:cs="Times New Roman"/>
          <w:sz w:val="28"/>
          <w:vertAlign w:val="superscript"/>
        </w:rPr>
        <w:t>наименование лицензирующего органа</w:t>
      </w:r>
    </w:p>
    <w:p w:rsidR="00653F47" w:rsidRDefault="00653F47" w:rsidP="00653F47">
      <w:pPr>
        <w:pStyle w:val="ConsNonformat"/>
        <w:widowControl/>
        <w:spacing w:before="120" w:line="240" w:lineRule="exact"/>
        <w:ind w:right="0" w:firstLine="709"/>
        <w:jc w:val="both"/>
        <w:rPr>
          <w:rFonts w:ascii="Times New Roman" w:hAnsi="Times New Roman" w:cs="Times New Roman"/>
          <w:vertAlign w:val="superscript"/>
        </w:rPr>
      </w:pPr>
    </w:p>
    <w:p w:rsidR="00653F47" w:rsidRDefault="00653F47" w:rsidP="00653F47">
      <w:pPr>
        <w:spacing w:line="240" w:lineRule="exact"/>
        <w:ind w:firstLine="709"/>
        <w:jc w:val="center"/>
        <w:rPr>
          <w:kern w:val="24"/>
          <w:sz w:val="28"/>
          <w:szCs w:val="28"/>
        </w:rPr>
      </w:pPr>
      <w:r>
        <w:rPr>
          <w:kern w:val="24"/>
          <w:sz w:val="28"/>
          <w:szCs w:val="28"/>
        </w:rPr>
        <w:t>Заявление о переоформлении лицензии</w:t>
      </w:r>
    </w:p>
    <w:p w:rsidR="00653F47" w:rsidRDefault="00653F47" w:rsidP="00653F47">
      <w:pPr>
        <w:spacing w:line="240" w:lineRule="exact"/>
        <w:ind w:firstLine="709"/>
        <w:jc w:val="center"/>
        <w:rPr>
          <w:kern w:val="24"/>
          <w:sz w:val="28"/>
          <w:szCs w:val="28"/>
        </w:rPr>
      </w:pPr>
      <w:r>
        <w:rPr>
          <w:kern w:val="24"/>
          <w:sz w:val="28"/>
          <w:szCs w:val="28"/>
        </w:rPr>
        <w:t>на розничную продажу алкогольной продукции</w:t>
      </w:r>
    </w:p>
    <w:p w:rsidR="00653F47" w:rsidRDefault="00653F47" w:rsidP="00653F47">
      <w:pPr>
        <w:spacing w:line="240" w:lineRule="exact"/>
        <w:ind w:firstLine="709"/>
        <w:jc w:val="center"/>
        <w:rPr>
          <w:kern w:val="24"/>
          <w:sz w:val="28"/>
          <w:szCs w:val="28"/>
        </w:rPr>
      </w:pPr>
      <w:r>
        <w:rPr>
          <w:kern w:val="24"/>
          <w:sz w:val="28"/>
          <w:szCs w:val="28"/>
        </w:rPr>
        <w:t>на территории Новгородской области</w:t>
      </w:r>
    </w:p>
    <w:p w:rsidR="00653F47" w:rsidRDefault="00653F47" w:rsidP="00653F47">
      <w:pPr>
        <w:autoSpaceDE w:val="0"/>
        <w:autoSpaceDN w:val="0"/>
        <w:adjustRightInd w:val="0"/>
        <w:ind w:firstLine="709"/>
        <w:rPr>
          <w:szCs w:val="24"/>
        </w:rPr>
      </w:pPr>
    </w:p>
    <w:tbl>
      <w:tblPr>
        <w:tblW w:w="95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91"/>
        <w:gridCol w:w="4819"/>
        <w:gridCol w:w="4100"/>
      </w:tblGrid>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sz w:val="26"/>
                <w:szCs w:val="26"/>
              </w:rPr>
            </w:pPr>
            <w:r>
              <w:rPr>
                <w:sz w:val="26"/>
                <w:szCs w:val="26"/>
              </w:rPr>
              <w:t>1.</w:t>
            </w:r>
          </w:p>
        </w:tc>
        <w:tc>
          <w:tcPr>
            <w:tcW w:w="4820" w:type="dxa"/>
            <w:tcBorders>
              <w:top w:val="nil"/>
              <w:left w:val="nil"/>
              <w:bottom w:val="nil"/>
              <w:right w:val="nil"/>
            </w:tcBorders>
            <w:hideMark/>
          </w:tcPr>
          <w:p w:rsidR="00653F47" w:rsidRDefault="00653F47" w:rsidP="00091065">
            <w:pPr>
              <w:spacing w:line="240" w:lineRule="exact"/>
              <w:ind w:firstLine="34"/>
              <w:jc w:val="both"/>
              <w:rPr>
                <w:sz w:val="26"/>
                <w:szCs w:val="26"/>
              </w:rPr>
            </w:pPr>
            <w:r>
              <w:rPr>
                <w:sz w:val="26"/>
                <w:szCs w:val="26"/>
              </w:rPr>
              <w:t>Полное и (или) сокращенное наименование юридического лица и с указанием организационной-правовой формы юридического лица (организации)</w:t>
            </w:r>
          </w:p>
        </w:tc>
        <w:tc>
          <w:tcPr>
            <w:tcW w:w="4100" w:type="dxa"/>
            <w:tcBorders>
              <w:top w:val="nil"/>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sz w:val="26"/>
                <w:szCs w:val="26"/>
              </w:rPr>
            </w:pPr>
            <w:r>
              <w:rPr>
                <w:sz w:val="26"/>
                <w:szCs w:val="26"/>
              </w:rPr>
              <w:t>2.</w:t>
            </w:r>
          </w:p>
        </w:tc>
        <w:tc>
          <w:tcPr>
            <w:tcW w:w="4820" w:type="dxa"/>
            <w:tcBorders>
              <w:top w:val="nil"/>
              <w:left w:val="nil"/>
              <w:bottom w:val="nil"/>
              <w:right w:val="nil"/>
            </w:tcBorders>
            <w:hideMark/>
          </w:tcPr>
          <w:p w:rsidR="00653F47" w:rsidRDefault="00653F47" w:rsidP="00091065">
            <w:pPr>
              <w:spacing w:line="240" w:lineRule="exact"/>
              <w:ind w:firstLine="34"/>
              <w:jc w:val="both"/>
              <w:rPr>
                <w:sz w:val="26"/>
                <w:szCs w:val="26"/>
              </w:rPr>
            </w:pPr>
            <w:r>
              <w:rPr>
                <w:sz w:val="26"/>
                <w:szCs w:val="26"/>
              </w:rPr>
              <w:t xml:space="preserve">Место нахождения юридического лица </w:t>
            </w:r>
          </w:p>
        </w:tc>
        <w:tc>
          <w:tcPr>
            <w:tcW w:w="4100" w:type="dxa"/>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sz w:val="26"/>
                <w:szCs w:val="26"/>
              </w:rPr>
            </w:pPr>
            <w:r>
              <w:rPr>
                <w:sz w:val="26"/>
                <w:szCs w:val="26"/>
              </w:rPr>
              <w:t>3.</w:t>
            </w:r>
          </w:p>
        </w:tc>
        <w:tc>
          <w:tcPr>
            <w:tcW w:w="4820" w:type="dxa"/>
            <w:tcBorders>
              <w:top w:val="nil"/>
              <w:left w:val="nil"/>
              <w:bottom w:val="nil"/>
              <w:right w:val="nil"/>
            </w:tcBorders>
            <w:hideMark/>
          </w:tcPr>
          <w:p w:rsidR="00653F47" w:rsidRDefault="00653F47" w:rsidP="00091065">
            <w:pPr>
              <w:spacing w:before="120" w:line="240" w:lineRule="exact"/>
              <w:ind w:firstLine="34"/>
              <w:jc w:val="both"/>
              <w:rPr>
                <w:sz w:val="26"/>
                <w:szCs w:val="26"/>
              </w:rPr>
            </w:pPr>
            <w:r>
              <w:rPr>
                <w:sz w:val="26"/>
                <w:szCs w:val="26"/>
              </w:rPr>
              <w:t>Наименование банка</w:t>
            </w:r>
          </w:p>
        </w:tc>
        <w:tc>
          <w:tcPr>
            <w:tcW w:w="4100" w:type="dxa"/>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sz w:val="26"/>
                <w:szCs w:val="26"/>
              </w:rPr>
            </w:pPr>
            <w:r>
              <w:rPr>
                <w:sz w:val="26"/>
                <w:szCs w:val="26"/>
              </w:rPr>
              <w:t>4.</w:t>
            </w:r>
          </w:p>
        </w:tc>
        <w:tc>
          <w:tcPr>
            <w:tcW w:w="4820" w:type="dxa"/>
            <w:tcBorders>
              <w:top w:val="nil"/>
              <w:left w:val="nil"/>
              <w:bottom w:val="nil"/>
              <w:right w:val="nil"/>
            </w:tcBorders>
            <w:hideMark/>
          </w:tcPr>
          <w:p w:rsidR="00653F47" w:rsidRDefault="00653F47" w:rsidP="00091065">
            <w:pPr>
              <w:autoSpaceDE w:val="0"/>
              <w:autoSpaceDN w:val="0"/>
              <w:adjustRightInd w:val="0"/>
              <w:spacing w:line="240" w:lineRule="exact"/>
              <w:ind w:firstLine="34"/>
              <w:jc w:val="both"/>
              <w:rPr>
                <w:sz w:val="26"/>
                <w:szCs w:val="26"/>
              </w:rPr>
            </w:pPr>
            <w:r>
              <w:rPr>
                <w:sz w:val="26"/>
                <w:szCs w:val="26"/>
              </w:rPr>
              <w:t>Номер расчетного счета в банке</w:t>
            </w:r>
          </w:p>
        </w:tc>
        <w:tc>
          <w:tcPr>
            <w:tcW w:w="4100" w:type="dxa"/>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kern w:val="24"/>
                <w:sz w:val="26"/>
                <w:szCs w:val="26"/>
              </w:rPr>
            </w:pPr>
            <w:r>
              <w:rPr>
                <w:kern w:val="24"/>
                <w:sz w:val="26"/>
                <w:szCs w:val="26"/>
              </w:rPr>
              <w:t>5.</w:t>
            </w:r>
          </w:p>
        </w:tc>
        <w:tc>
          <w:tcPr>
            <w:tcW w:w="4820" w:type="dxa"/>
            <w:tcBorders>
              <w:top w:val="nil"/>
              <w:left w:val="nil"/>
              <w:bottom w:val="nil"/>
              <w:right w:val="nil"/>
            </w:tcBorders>
            <w:hideMark/>
          </w:tcPr>
          <w:p w:rsidR="00653F47" w:rsidRDefault="00653F47" w:rsidP="00091065">
            <w:pPr>
              <w:spacing w:line="240" w:lineRule="exact"/>
              <w:ind w:firstLine="34"/>
              <w:jc w:val="both"/>
              <w:rPr>
                <w:kern w:val="24"/>
                <w:sz w:val="26"/>
                <w:szCs w:val="26"/>
              </w:rPr>
            </w:pPr>
            <w:r>
              <w:rPr>
                <w:kern w:val="24"/>
                <w:sz w:val="26"/>
                <w:szCs w:val="26"/>
              </w:rPr>
              <w:t>Контактный телефон, факс (если имеется)</w:t>
            </w:r>
          </w:p>
        </w:tc>
        <w:tc>
          <w:tcPr>
            <w:tcW w:w="4100" w:type="dxa"/>
            <w:tcBorders>
              <w:top w:val="single" w:sz="4" w:space="0" w:color="auto"/>
              <w:left w:val="nil"/>
              <w:bottom w:val="single" w:sz="4" w:space="0" w:color="auto"/>
              <w:right w:val="nil"/>
            </w:tcBorders>
          </w:tcPr>
          <w:p w:rsidR="00653F47" w:rsidRDefault="00653F47" w:rsidP="00091065">
            <w:pPr>
              <w:spacing w:line="240" w:lineRule="exact"/>
              <w:ind w:firstLine="77"/>
              <w:jc w:val="both"/>
              <w:rPr>
                <w:kern w:val="24"/>
                <w:sz w:val="26"/>
                <w:szCs w:val="26"/>
              </w:rPr>
            </w:pPr>
          </w:p>
        </w:tc>
      </w:tr>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kern w:val="24"/>
                <w:sz w:val="26"/>
                <w:szCs w:val="26"/>
              </w:rPr>
            </w:pPr>
            <w:r>
              <w:rPr>
                <w:kern w:val="24"/>
                <w:sz w:val="26"/>
                <w:szCs w:val="26"/>
              </w:rPr>
              <w:t>6.</w:t>
            </w:r>
          </w:p>
        </w:tc>
        <w:tc>
          <w:tcPr>
            <w:tcW w:w="4820" w:type="dxa"/>
            <w:tcBorders>
              <w:top w:val="nil"/>
              <w:left w:val="nil"/>
              <w:bottom w:val="nil"/>
              <w:right w:val="nil"/>
            </w:tcBorders>
            <w:hideMark/>
          </w:tcPr>
          <w:p w:rsidR="00653F47" w:rsidRDefault="00653F47" w:rsidP="00091065">
            <w:pPr>
              <w:spacing w:line="240" w:lineRule="exact"/>
              <w:ind w:firstLine="34"/>
              <w:jc w:val="both"/>
              <w:rPr>
                <w:sz w:val="26"/>
                <w:szCs w:val="26"/>
              </w:rPr>
            </w:pPr>
            <w:r>
              <w:rPr>
                <w:sz w:val="26"/>
                <w:szCs w:val="26"/>
              </w:rPr>
              <w:t>Адрес электронной почты юридического лица (организации) (e-</w:t>
            </w:r>
            <w:proofErr w:type="spellStart"/>
            <w:r>
              <w:rPr>
                <w:sz w:val="26"/>
                <w:szCs w:val="26"/>
              </w:rPr>
              <w:t>mail</w:t>
            </w:r>
            <w:proofErr w:type="spellEnd"/>
            <w:r>
              <w:rPr>
                <w:sz w:val="26"/>
                <w:szCs w:val="26"/>
              </w:rPr>
              <w:t>), по которой осуществляется переписка</w:t>
            </w:r>
          </w:p>
        </w:tc>
        <w:tc>
          <w:tcPr>
            <w:tcW w:w="4100" w:type="dxa"/>
            <w:tcBorders>
              <w:top w:val="single" w:sz="4" w:space="0" w:color="auto"/>
              <w:left w:val="nil"/>
              <w:bottom w:val="single" w:sz="4" w:space="0" w:color="auto"/>
              <w:right w:val="nil"/>
            </w:tcBorders>
          </w:tcPr>
          <w:p w:rsidR="00653F47" w:rsidRDefault="00653F47" w:rsidP="00091065">
            <w:pPr>
              <w:spacing w:line="240" w:lineRule="exact"/>
              <w:ind w:firstLine="77"/>
              <w:jc w:val="both"/>
              <w:rPr>
                <w:sz w:val="26"/>
                <w:szCs w:val="26"/>
              </w:rPr>
            </w:pPr>
          </w:p>
        </w:tc>
      </w:tr>
      <w:tr w:rsidR="00653F47" w:rsidTr="00091065">
        <w:trPr>
          <w:cantSplit/>
          <w:jc w:val="center"/>
        </w:trPr>
        <w:tc>
          <w:tcPr>
            <w:tcW w:w="591" w:type="dxa"/>
            <w:tcBorders>
              <w:top w:val="nil"/>
              <w:left w:val="nil"/>
              <w:bottom w:val="nil"/>
              <w:right w:val="nil"/>
            </w:tcBorders>
            <w:hideMark/>
          </w:tcPr>
          <w:p w:rsidR="00653F47" w:rsidRDefault="00653F47" w:rsidP="00091065">
            <w:pPr>
              <w:spacing w:beforeLines="40" w:before="96" w:afterLines="40" w:after="96" w:line="240" w:lineRule="exact"/>
              <w:ind w:left="57"/>
              <w:rPr>
                <w:kern w:val="24"/>
                <w:sz w:val="26"/>
                <w:szCs w:val="26"/>
              </w:rPr>
            </w:pPr>
            <w:r>
              <w:rPr>
                <w:kern w:val="24"/>
                <w:sz w:val="26"/>
                <w:szCs w:val="26"/>
              </w:rPr>
              <w:t>7.</w:t>
            </w:r>
          </w:p>
        </w:tc>
        <w:tc>
          <w:tcPr>
            <w:tcW w:w="8920" w:type="dxa"/>
            <w:gridSpan w:val="2"/>
            <w:tcBorders>
              <w:top w:val="nil"/>
              <w:left w:val="nil"/>
              <w:bottom w:val="nil"/>
              <w:right w:val="nil"/>
            </w:tcBorders>
            <w:hideMark/>
          </w:tcPr>
          <w:p w:rsidR="00653F47" w:rsidRDefault="00653F47" w:rsidP="00091065">
            <w:pPr>
              <w:spacing w:line="240" w:lineRule="exact"/>
              <w:jc w:val="both"/>
              <w:rPr>
                <w:kern w:val="24"/>
                <w:sz w:val="26"/>
                <w:szCs w:val="26"/>
              </w:rPr>
            </w:pPr>
            <w:r>
              <w:rPr>
                <w:sz w:val="26"/>
                <w:szCs w:val="26"/>
              </w:rPr>
              <w:t>Обособленные подразделения, где предполагается осуществлять розничную продажу алкогольной продукции (более пяти обособленных подразделений оформляются дополнительным приложением к заявлению)</w:t>
            </w:r>
          </w:p>
        </w:tc>
      </w:tr>
    </w:tbl>
    <w:p w:rsidR="00653F47" w:rsidRDefault="00653F47" w:rsidP="00653F47">
      <w:pPr>
        <w:rPr>
          <w:kern w:val="24"/>
          <w:sz w:val="28"/>
          <w:szCs w:val="28"/>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6"/>
        <w:gridCol w:w="1984"/>
        <w:gridCol w:w="2268"/>
        <w:gridCol w:w="3219"/>
        <w:gridCol w:w="1701"/>
      </w:tblGrid>
      <w:tr w:rsidR="00653F47" w:rsidTr="00091065">
        <w:trPr>
          <w:jc w:val="center"/>
        </w:trPr>
        <w:tc>
          <w:tcPr>
            <w:tcW w:w="476" w:type="dxa"/>
            <w:vMerge w:val="restart"/>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rPr>
                <w:rFonts w:ascii="Times New Roman" w:hAnsi="Times New Roman" w:cs="Times New Roman"/>
                <w:sz w:val="24"/>
                <w:szCs w:val="24"/>
              </w:rPr>
            </w:pPr>
            <w:r>
              <w:rPr>
                <w:rFonts w:ascii="Times New Roman" w:hAnsi="Times New Roman" w:cs="Times New Roman"/>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Вид деятельности</w:t>
            </w:r>
          </w:p>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(общественное питание или розничная торговля)</w:t>
            </w:r>
          </w:p>
        </w:tc>
        <w:tc>
          <w:tcPr>
            <w:tcW w:w="5487" w:type="dxa"/>
            <w:gridSpan w:val="2"/>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Места нахождения обособленных подразделений, осуществляющих лицензируемый вид деятельности (в соответствии с адресом, присвоенным в установленном порядке)</w:t>
            </w:r>
          </w:p>
        </w:tc>
        <w:tc>
          <w:tcPr>
            <w:tcW w:w="1701" w:type="dxa"/>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8"/>
              <w:jc w:val="center"/>
              <w:rPr>
                <w:rFonts w:ascii="Times New Roman" w:hAnsi="Times New Roman" w:cs="Times New Roman"/>
                <w:sz w:val="24"/>
                <w:szCs w:val="24"/>
              </w:rPr>
            </w:pPr>
            <w:r>
              <w:rPr>
                <w:rFonts w:ascii="Times New Roman" w:hAnsi="Times New Roman" w:cs="Times New Roman"/>
                <w:sz w:val="24"/>
                <w:szCs w:val="24"/>
              </w:rPr>
              <w:t>КПП</w:t>
            </w:r>
          </w:p>
          <w:p w:rsidR="00653F47" w:rsidRDefault="00653F47" w:rsidP="00091065">
            <w:pPr>
              <w:pStyle w:val="ConsPlusNormal"/>
              <w:ind w:firstLine="8"/>
              <w:jc w:val="center"/>
              <w:rPr>
                <w:rFonts w:ascii="Times New Roman" w:hAnsi="Times New Roman" w:cs="Times New Roman"/>
                <w:sz w:val="24"/>
                <w:szCs w:val="24"/>
              </w:rPr>
            </w:pPr>
            <w:r>
              <w:rPr>
                <w:rFonts w:ascii="Times New Roman" w:hAnsi="Times New Roman" w:cs="Times New Roman"/>
                <w:sz w:val="24"/>
                <w:szCs w:val="24"/>
              </w:rPr>
              <w:t>обособленного подразделения</w:t>
            </w:r>
          </w:p>
        </w:tc>
      </w:tr>
      <w:tr w:rsidR="00653F47" w:rsidTr="00091065">
        <w:trPr>
          <w:jc w:val="center"/>
        </w:trPr>
        <w:tc>
          <w:tcPr>
            <w:tcW w:w="476" w:type="dxa"/>
            <w:vMerge/>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адрес</w:t>
            </w:r>
          </w:p>
        </w:tc>
        <w:tc>
          <w:tcPr>
            <w:tcW w:w="3219" w:type="dxa"/>
            <w:tcBorders>
              <w:top w:val="single" w:sz="4" w:space="0" w:color="auto"/>
              <w:left w:val="single" w:sz="4" w:space="0" w:color="auto"/>
              <w:bottom w:val="single" w:sz="4" w:space="0" w:color="auto"/>
              <w:right w:val="single" w:sz="4" w:space="0" w:color="auto"/>
            </w:tcBorders>
            <w:hideMark/>
          </w:tcPr>
          <w:p w:rsidR="00653F47" w:rsidRDefault="00653F47" w:rsidP="0009106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иные сведения, позволяющие определенно установить места нахождения, где осуществляется лицензируемый вид деятельности</w:t>
            </w: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jc w:val="center"/>
              <w:rPr>
                <w:rFonts w:ascii="Times New Roman" w:hAnsi="Times New Roman" w:cs="Times New Roman"/>
                <w:sz w:val="24"/>
                <w:szCs w:val="24"/>
              </w:rPr>
            </w:pPr>
          </w:p>
        </w:tc>
      </w:tr>
      <w:tr w:rsidR="00653F47" w:rsidTr="00091065">
        <w:trPr>
          <w:jc w:val="center"/>
        </w:trPr>
        <w:tc>
          <w:tcPr>
            <w:tcW w:w="476"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3219"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r>
      <w:tr w:rsidR="00653F47" w:rsidTr="00091065">
        <w:trPr>
          <w:jc w:val="center"/>
        </w:trPr>
        <w:tc>
          <w:tcPr>
            <w:tcW w:w="476"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3219"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r>
      <w:tr w:rsidR="00653F47" w:rsidTr="00091065">
        <w:trPr>
          <w:jc w:val="center"/>
        </w:trPr>
        <w:tc>
          <w:tcPr>
            <w:tcW w:w="476"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ind w:firstLine="0"/>
              <w:rPr>
                <w:rFonts w:ascii="Times New Roman" w:hAnsi="Times New Roman" w:cs="Times New Roman"/>
                <w:sz w:val="26"/>
                <w:szCs w:val="26"/>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3219"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653F47" w:rsidRDefault="00653F47" w:rsidP="00091065">
            <w:pPr>
              <w:pStyle w:val="ConsPlusNormal"/>
              <w:rPr>
                <w:rFonts w:ascii="Times New Roman" w:hAnsi="Times New Roman" w:cs="Times New Roman"/>
                <w:sz w:val="26"/>
                <w:szCs w:val="26"/>
              </w:rPr>
            </w:pPr>
          </w:p>
        </w:tc>
      </w:tr>
    </w:tbl>
    <w:p w:rsidR="00653F47" w:rsidRDefault="00653F47" w:rsidP="00653F47">
      <w:pPr>
        <w:spacing w:before="240" w:line="240" w:lineRule="exact"/>
        <w:rPr>
          <w:kern w:val="24"/>
          <w:sz w:val="28"/>
          <w:szCs w:val="28"/>
          <w:vertAlign w:val="subscript"/>
        </w:rPr>
      </w:pPr>
      <w:r>
        <w:rPr>
          <w:kern w:val="24"/>
          <w:sz w:val="28"/>
          <w:szCs w:val="28"/>
        </w:rPr>
        <w:t>в лице</w:t>
      </w:r>
      <w:r>
        <w:rPr>
          <w:kern w:val="24"/>
          <w:sz w:val="24"/>
          <w:szCs w:val="24"/>
        </w:rPr>
        <w:t xml:space="preserve"> _______________________________________________________________________</w:t>
      </w:r>
    </w:p>
    <w:p w:rsidR="00653F47" w:rsidRPr="00C97B46" w:rsidRDefault="00653F47" w:rsidP="00653F47">
      <w:pPr>
        <w:spacing w:before="240" w:line="240" w:lineRule="exact"/>
        <w:jc w:val="center"/>
        <w:rPr>
          <w:kern w:val="24"/>
          <w:sz w:val="28"/>
          <w:szCs w:val="28"/>
          <w:vertAlign w:val="superscript"/>
        </w:rPr>
      </w:pPr>
      <w:r w:rsidRPr="00C97B46">
        <w:rPr>
          <w:kern w:val="24"/>
          <w:sz w:val="28"/>
          <w:szCs w:val="28"/>
          <w:vertAlign w:val="superscript"/>
        </w:rPr>
        <w:t>должность, фамилия, имя, отчество руководителя или представителя юридического лица</w:t>
      </w:r>
    </w:p>
    <w:p w:rsidR="00653F47" w:rsidRDefault="00653F47" w:rsidP="00653F47">
      <w:pPr>
        <w:spacing w:before="240" w:line="240" w:lineRule="exact"/>
        <w:jc w:val="center"/>
        <w:rPr>
          <w:kern w:val="24"/>
          <w:sz w:val="28"/>
          <w:szCs w:val="28"/>
          <w:vertAlign w:val="subscript"/>
        </w:rPr>
      </w:pPr>
      <w:r>
        <w:rPr>
          <w:kern w:val="24"/>
          <w:sz w:val="28"/>
          <w:szCs w:val="28"/>
        </w:rPr>
        <w:t>действующего на основании</w:t>
      </w:r>
      <w:r>
        <w:rPr>
          <w:kern w:val="24"/>
          <w:sz w:val="24"/>
          <w:szCs w:val="24"/>
        </w:rPr>
        <w:t xml:space="preserve"> _________________________________________________</w:t>
      </w:r>
      <w:r>
        <w:rPr>
          <w:kern w:val="24"/>
          <w:sz w:val="28"/>
          <w:szCs w:val="28"/>
          <w:vertAlign w:val="subscript"/>
        </w:rPr>
        <w:tab/>
        <w:t>документ, подтверждающий полномочия</w:t>
      </w:r>
    </w:p>
    <w:p w:rsidR="00653F47" w:rsidRDefault="00653F47" w:rsidP="00653F47">
      <w:pPr>
        <w:jc w:val="both"/>
        <w:rPr>
          <w:kern w:val="24"/>
          <w:sz w:val="28"/>
          <w:szCs w:val="28"/>
        </w:rPr>
      </w:pPr>
      <w:r>
        <w:rPr>
          <w:kern w:val="24"/>
          <w:sz w:val="28"/>
          <w:szCs w:val="28"/>
        </w:rPr>
        <w:t>прошу переоформить лицензию на осуществление розничной продажи алкогольной продукции на территории Новгородской области в связи с  _____</w:t>
      </w:r>
      <w:r>
        <w:rPr>
          <w:kern w:val="24"/>
          <w:sz w:val="28"/>
          <w:szCs w:val="28"/>
        </w:rPr>
        <w:br/>
        <w:t xml:space="preserve"> __________________________________________________________________</w:t>
      </w:r>
    </w:p>
    <w:p w:rsidR="00653F47" w:rsidRDefault="00653F47" w:rsidP="00653F47">
      <w:pPr>
        <w:jc w:val="center"/>
        <w:rPr>
          <w:kern w:val="24"/>
          <w:sz w:val="24"/>
          <w:szCs w:val="24"/>
          <w:vertAlign w:val="superscript"/>
        </w:rPr>
      </w:pPr>
      <w:r w:rsidRPr="00C97B46">
        <w:rPr>
          <w:kern w:val="24"/>
          <w:sz w:val="28"/>
          <w:szCs w:val="28"/>
          <w:vertAlign w:val="superscript"/>
        </w:rPr>
        <w:t>указать причину</w:t>
      </w:r>
    </w:p>
    <w:p w:rsidR="00653F47" w:rsidRPr="00C97B46" w:rsidRDefault="00653F47" w:rsidP="00653F47">
      <w:pPr>
        <w:jc w:val="center"/>
        <w:rPr>
          <w:kern w:val="24"/>
          <w:sz w:val="24"/>
          <w:szCs w:val="24"/>
          <w:vertAlign w:val="superscript"/>
        </w:rPr>
      </w:pPr>
    </w:p>
    <w:tbl>
      <w:tblPr>
        <w:tblStyle w:val="af"/>
        <w:tblW w:w="0" w:type="auto"/>
        <w:tblInd w:w="108" w:type="dxa"/>
        <w:tblLook w:val="04A0" w:firstRow="1" w:lastRow="0" w:firstColumn="1" w:lastColumn="0" w:noHBand="0" w:noVBand="1"/>
      </w:tblPr>
      <w:tblGrid>
        <w:gridCol w:w="7424"/>
        <w:gridCol w:w="1813"/>
      </w:tblGrid>
      <w:tr w:rsidR="00653F47" w:rsidTr="00091065">
        <w:tc>
          <w:tcPr>
            <w:tcW w:w="9356" w:type="dxa"/>
            <w:gridSpan w:val="2"/>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Решение о переоформлении лицензии либо об отказе в ее переоформлении прошу:</w:t>
            </w:r>
          </w:p>
        </w:tc>
      </w:tr>
      <w:tr w:rsidR="00653F47" w:rsidTr="00091065">
        <w:tc>
          <w:tcPr>
            <w:tcW w:w="7513"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b/>
                <w:kern w:val="24"/>
                <w:sz w:val="26"/>
                <w:szCs w:val="26"/>
              </w:rPr>
            </w:pPr>
            <w:r>
              <w:rPr>
                <w:kern w:val="24"/>
                <w:sz w:val="26"/>
                <w:szCs w:val="26"/>
              </w:rPr>
              <w:t>вручить лично</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51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r w:rsidRPr="00E261DF">
              <w:rPr>
                <w:kern w:val="24"/>
                <w:sz w:val="26"/>
                <w:szCs w:val="26"/>
              </w:rPr>
              <w:t>через многофункциональный центр</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513"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направить почтовым отправлением</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r w:rsidR="00653F47" w:rsidTr="00091065">
        <w:tc>
          <w:tcPr>
            <w:tcW w:w="7513" w:type="dxa"/>
            <w:tcBorders>
              <w:top w:val="single" w:sz="4" w:space="0" w:color="auto"/>
              <w:left w:val="single" w:sz="4" w:space="0" w:color="auto"/>
              <w:bottom w:val="single" w:sz="4" w:space="0" w:color="auto"/>
              <w:right w:val="single" w:sz="4" w:space="0" w:color="auto"/>
            </w:tcBorders>
            <w:hideMark/>
          </w:tcPr>
          <w:p w:rsidR="00653F47" w:rsidRDefault="00653F47" w:rsidP="00091065">
            <w:pPr>
              <w:ind w:left="-108"/>
              <w:jc w:val="both"/>
              <w:rPr>
                <w:kern w:val="24"/>
                <w:sz w:val="26"/>
                <w:szCs w:val="26"/>
              </w:rPr>
            </w:pPr>
            <w:r>
              <w:rPr>
                <w:kern w:val="24"/>
                <w:sz w:val="26"/>
                <w:szCs w:val="26"/>
              </w:rPr>
              <w:t>в форме электронного документа</w:t>
            </w:r>
          </w:p>
        </w:tc>
        <w:tc>
          <w:tcPr>
            <w:tcW w:w="1843" w:type="dxa"/>
            <w:tcBorders>
              <w:top w:val="single" w:sz="4" w:space="0" w:color="auto"/>
              <w:left w:val="single" w:sz="4" w:space="0" w:color="auto"/>
              <w:bottom w:val="single" w:sz="4" w:space="0" w:color="auto"/>
              <w:right w:val="single" w:sz="4" w:space="0" w:color="auto"/>
            </w:tcBorders>
          </w:tcPr>
          <w:p w:rsidR="00653F47" w:rsidRDefault="00653F47" w:rsidP="00091065">
            <w:pPr>
              <w:ind w:left="-108"/>
              <w:jc w:val="both"/>
              <w:rPr>
                <w:kern w:val="24"/>
                <w:sz w:val="26"/>
                <w:szCs w:val="26"/>
              </w:rPr>
            </w:pPr>
          </w:p>
        </w:tc>
      </w:tr>
    </w:tbl>
    <w:p w:rsidR="00653F47" w:rsidRDefault="00653F47" w:rsidP="00653F47">
      <w:pPr>
        <w:jc w:val="center"/>
        <w:rPr>
          <w:kern w:val="24"/>
          <w:sz w:val="26"/>
          <w:szCs w:val="26"/>
          <w:vertAlign w:val="subscript"/>
        </w:rPr>
      </w:pPr>
      <w:r>
        <w:rPr>
          <w:kern w:val="24"/>
          <w:sz w:val="26"/>
          <w:szCs w:val="26"/>
          <w:vertAlign w:val="subscript"/>
        </w:rPr>
        <w:t>нужное отметить</w:t>
      </w:r>
    </w:p>
    <w:p w:rsidR="00653F47" w:rsidRDefault="00653F47" w:rsidP="00653F47">
      <w:pPr>
        <w:jc w:val="both"/>
        <w:rPr>
          <w:kern w:val="24"/>
          <w:sz w:val="28"/>
          <w:szCs w:val="28"/>
        </w:rPr>
      </w:pPr>
    </w:p>
    <w:p w:rsidR="00653F47" w:rsidRDefault="00653F47" w:rsidP="00653F47">
      <w:pPr>
        <w:ind w:firstLine="77"/>
        <w:jc w:val="center"/>
        <w:rPr>
          <w:kern w:val="24"/>
          <w:sz w:val="24"/>
          <w:szCs w:val="24"/>
        </w:rPr>
      </w:pPr>
    </w:p>
    <w:p w:rsidR="00653F47" w:rsidRDefault="00653F47" w:rsidP="00653F47">
      <w:pPr>
        <w:rPr>
          <w:kern w:val="24"/>
          <w:sz w:val="28"/>
          <w:szCs w:val="28"/>
        </w:rPr>
      </w:pPr>
      <w:r>
        <w:rPr>
          <w:kern w:val="24"/>
          <w:sz w:val="28"/>
          <w:szCs w:val="28"/>
        </w:rPr>
        <w:t>Приложение на __________</w:t>
      </w:r>
      <w:proofErr w:type="gramStart"/>
      <w:r>
        <w:rPr>
          <w:kern w:val="24"/>
          <w:sz w:val="28"/>
          <w:szCs w:val="28"/>
        </w:rPr>
        <w:t>листах  в</w:t>
      </w:r>
      <w:proofErr w:type="gramEnd"/>
      <w:r>
        <w:rPr>
          <w:kern w:val="24"/>
          <w:sz w:val="28"/>
          <w:szCs w:val="28"/>
        </w:rPr>
        <w:t xml:space="preserve"> ____ экз.</w:t>
      </w:r>
    </w:p>
    <w:p w:rsidR="00653F47" w:rsidRDefault="00653F47" w:rsidP="00653F47">
      <w:pPr>
        <w:spacing w:line="240" w:lineRule="exact"/>
        <w:ind w:firstLine="77"/>
        <w:rPr>
          <w:kern w:val="24"/>
          <w:sz w:val="24"/>
          <w:szCs w:val="24"/>
        </w:rPr>
      </w:pPr>
    </w:p>
    <w:p w:rsidR="00653F47" w:rsidRDefault="00653F47" w:rsidP="00653F47">
      <w:pPr>
        <w:spacing w:line="240" w:lineRule="exact"/>
        <w:rPr>
          <w:kern w:val="24"/>
          <w:sz w:val="28"/>
          <w:szCs w:val="28"/>
        </w:rPr>
      </w:pPr>
      <w:r>
        <w:rPr>
          <w:kern w:val="24"/>
          <w:sz w:val="28"/>
          <w:szCs w:val="28"/>
        </w:rPr>
        <w:t>Дата «__</w:t>
      </w:r>
      <w:proofErr w:type="gramStart"/>
      <w:r>
        <w:rPr>
          <w:kern w:val="24"/>
          <w:sz w:val="28"/>
          <w:szCs w:val="28"/>
        </w:rPr>
        <w:t>_»_</w:t>
      </w:r>
      <w:proofErr w:type="gramEnd"/>
      <w:r>
        <w:rPr>
          <w:kern w:val="24"/>
          <w:sz w:val="28"/>
          <w:szCs w:val="28"/>
        </w:rPr>
        <w:t>_______________20___ г.</w:t>
      </w:r>
    </w:p>
    <w:p w:rsidR="00653F47" w:rsidRDefault="00653F47" w:rsidP="00653F47">
      <w:pPr>
        <w:spacing w:line="240" w:lineRule="exact"/>
        <w:ind w:firstLine="77"/>
        <w:rPr>
          <w:kern w:val="24"/>
          <w:sz w:val="24"/>
          <w:szCs w:val="24"/>
        </w:rPr>
      </w:pPr>
    </w:p>
    <w:p w:rsidR="00653F47" w:rsidRDefault="00653F47" w:rsidP="00653F47">
      <w:pPr>
        <w:tabs>
          <w:tab w:val="left" w:pos="1276"/>
          <w:tab w:val="left" w:pos="3261"/>
          <w:tab w:val="left" w:pos="6379"/>
        </w:tabs>
        <w:ind w:firstLine="77"/>
        <w:rPr>
          <w:kern w:val="24"/>
          <w:sz w:val="24"/>
          <w:szCs w:val="24"/>
          <w:vertAlign w:val="superscript"/>
        </w:rPr>
      </w:pPr>
      <w:r>
        <w:rPr>
          <w:kern w:val="24"/>
          <w:sz w:val="24"/>
          <w:szCs w:val="24"/>
        </w:rPr>
        <w:t>_________________________ / __________________________ / _______________________</w:t>
      </w:r>
      <w:r>
        <w:rPr>
          <w:kern w:val="24"/>
          <w:sz w:val="24"/>
          <w:szCs w:val="24"/>
          <w:vertAlign w:val="superscript"/>
        </w:rPr>
        <w:t xml:space="preserve"> </w:t>
      </w:r>
    </w:p>
    <w:p w:rsidR="00653F47" w:rsidRDefault="00653F47" w:rsidP="00653F47">
      <w:pPr>
        <w:tabs>
          <w:tab w:val="left" w:pos="851"/>
          <w:tab w:val="left" w:pos="1276"/>
          <w:tab w:val="left" w:pos="4395"/>
          <w:tab w:val="left" w:pos="7088"/>
        </w:tabs>
        <w:ind w:firstLine="77"/>
        <w:rPr>
          <w:kern w:val="24"/>
          <w:sz w:val="28"/>
          <w:szCs w:val="28"/>
          <w:vertAlign w:val="superscript"/>
        </w:rPr>
      </w:pPr>
      <w:r>
        <w:rPr>
          <w:kern w:val="24"/>
          <w:sz w:val="24"/>
          <w:szCs w:val="24"/>
          <w:vertAlign w:val="superscript"/>
        </w:rPr>
        <w:t xml:space="preserve">  </w:t>
      </w:r>
      <w:r>
        <w:rPr>
          <w:kern w:val="24"/>
          <w:sz w:val="28"/>
          <w:szCs w:val="28"/>
          <w:vertAlign w:val="subscript"/>
        </w:rPr>
        <w:tab/>
      </w:r>
      <w:r>
        <w:rPr>
          <w:kern w:val="24"/>
          <w:sz w:val="28"/>
          <w:szCs w:val="28"/>
          <w:vertAlign w:val="superscript"/>
        </w:rPr>
        <w:t xml:space="preserve"> должность</w:t>
      </w:r>
      <w:r>
        <w:rPr>
          <w:kern w:val="24"/>
          <w:sz w:val="28"/>
          <w:szCs w:val="28"/>
          <w:vertAlign w:val="superscript"/>
        </w:rPr>
        <w:tab/>
        <w:t>подпись</w:t>
      </w:r>
      <w:r>
        <w:rPr>
          <w:kern w:val="24"/>
          <w:sz w:val="28"/>
          <w:szCs w:val="28"/>
          <w:vertAlign w:val="superscript"/>
        </w:rPr>
        <w:tab/>
        <w:t xml:space="preserve"> расшифровка подписи </w:t>
      </w:r>
    </w:p>
    <w:p w:rsidR="00653F47" w:rsidRDefault="00653F47" w:rsidP="00653F47">
      <w:pPr>
        <w:tabs>
          <w:tab w:val="left" w:pos="3390"/>
        </w:tabs>
        <w:spacing w:line="240" w:lineRule="exact"/>
        <w:ind w:firstLine="77"/>
        <w:jc w:val="center"/>
        <w:rPr>
          <w:kern w:val="24"/>
          <w:sz w:val="24"/>
          <w:szCs w:val="24"/>
          <w:vertAlign w:val="superscript"/>
        </w:rPr>
      </w:pPr>
    </w:p>
    <w:p w:rsidR="00653F47" w:rsidRDefault="00653F47" w:rsidP="00653F47">
      <w:pPr>
        <w:tabs>
          <w:tab w:val="left" w:pos="3390"/>
        </w:tabs>
        <w:spacing w:line="240" w:lineRule="exact"/>
        <w:ind w:firstLine="77"/>
        <w:jc w:val="center"/>
        <w:rPr>
          <w:kern w:val="24"/>
          <w:sz w:val="24"/>
          <w:szCs w:val="24"/>
          <w:vertAlign w:val="superscript"/>
        </w:rPr>
      </w:pPr>
      <w:r>
        <w:rPr>
          <w:kern w:val="24"/>
          <w:sz w:val="24"/>
          <w:szCs w:val="24"/>
          <w:vertAlign w:val="superscript"/>
        </w:rPr>
        <w:t>___________________________________________</w:t>
      </w:r>
    </w:p>
    <w:p w:rsidR="00653F47" w:rsidRDefault="00653F47" w:rsidP="00653F47">
      <w:pPr>
        <w:rPr>
          <w:sz w:val="28"/>
        </w:rPr>
        <w:sectPr w:rsidR="00653F47">
          <w:footnotePr>
            <w:numFmt w:val="lowerRoman"/>
          </w:footnotePr>
          <w:endnotePr>
            <w:numFmt w:val="decimal"/>
          </w:endnotePr>
          <w:pgSz w:w="11907" w:h="16840"/>
          <w:pgMar w:top="1134" w:right="567" w:bottom="1134" w:left="1985" w:header="680" w:footer="1134" w:gutter="0"/>
          <w:pgNumType w:start="1"/>
          <w:cols w:space="720"/>
        </w:sectPr>
      </w:pPr>
    </w:p>
    <w:p w:rsidR="00653F47" w:rsidRDefault="009035F0" w:rsidP="00653F47">
      <w:pPr>
        <w:pStyle w:val="ConsPlusNormal"/>
        <w:pageBreakBefore/>
        <w:widowControl/>
        <w:spacing w:before="120" w:line="240" w:lineRule="exact"/>
        <w:ind w:left="5103" w:firstLine="709"/>
        <w:jc w:val="both"/>
        <w:rPr>
          <w:rFonts w:ascii="Times New Roman" w:hAnsi="Times New Roman" w:cs="Times New Roman"/>
          <w:sz w:val="28"/>
        </w:rPr>
      </w:pPr>
      <w:r>
        <w:rPr>
          <w:rFonts w:ascii="Times New Roman" w:hAnsi="Times New Roman" w:cs="Times New Roman"/>
          <w:sz w:val="28"/>
        </w:rPr>
        <w:lastRenderedPageBreak/>
        <w:t>Приложение № 4</w:t>
      </w:r>
      <w:r w:rsidR="00653F47">
        <w:rPr>
          <w:rFonts w:ascii="Times New Roman" w:hAnsi="Times New Roman" w:cs="Times New Roman"/>
          <w:sz w:val="28"/>
        </w:rPr>
        <w:t xml:space="preserve"> </w:t>
      </w:r>
    </w:p>
    <w:p w:rsidR="00653F47" w:rsidRDefault="00653F47" w:rsidP="00653F47">
      <w:pPr>
        <w:pStyle w:val="ConsPlusNormal"/>
        <w:widowControl/>
        <w:spacing w:before="120" w:line="240" w:lineRule="exact"/>
        <w:ind w:left="5103" w:firstLine="0"/>
        <w:jc w:val="both"/>
        <w:rPr>
          <w:rFonts w:ascii="Times New Roman" w:hAnsi="Times New Roman"/>
          <w:color w:val="000000"/>
          <w:sz w:val="28"/>
        </w:rPr>
      </w:pPr>
      <w:r>
        <w:rPr>
          <w:rFonts w:ascii="Times New Roman" w:hAnsi="Times New Roman" w:cs="Times New Roman"/>
          <w:sz w:val="28"/>
        </w:rPr>
        <w:t xml:space="preserve">к </w:t>
      </w:r>
      <w:r>
        <w:rPr>
          <w:rFonts w:ascii="Times New Roman" w:hAnsi="Times New Roman"/>
          <w:color w:val="000000"/>
          <w:sz w:val="28"/>
        </w:rPr>
        <w:t xml:space="preserve">Административному регламенту предоставления </w:t>
      </w:r>
      <w:r w:rsidR="001E044A">
        <w:rPr>
          <w:rFonts w:ascii="Times New Roman" w:hAnsi="Times New Roman"/>
          <w:color w:val="000000"/>
          <w:sz w:val="28"/>
        </w:rPr>
        <w:t>министерством промышленности и торговли</w:t>
      </w:r>
      <w:r>
        <w:rPr>
          <w:rFonts w:ascii="Times New Roman" w:hAnsi="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pStyle w:val="ConsNonformat"/>
        <w:widowControl/>
        <w:tabs>
          <w:tab w:val="left" w:pos="8364"/>
        </w:tabs>
        <w:spacing w:before="120" w:line="240" w:lineRule="exact"/>
        <w:ind w:right="0" w:firstLine="709"/>
        <w:jc w:val="right"/>
        <w:rPr>
          <w:rFonts w:ascii="Times New Roman" w:hAnsi="Times New Roman" w:cs="Times New Roman"/>
          <w:sz w:val="28"/>
          <w:u w:val="single"/>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perscript"/>
        </w:rPr>
      </w:pPr>
      <w:r>
        <w:rPr>
          <w:rFonts w:ascii="Times New Roman" w:hAnsi="Times New Roman" w:cs="Times New Roman"/>
          <w:sz w:val="28"/>
          <w:vertAlign w:val="superscript"/>
        </w:rPr>
        <w:t>наименование лицензирующего органа</w:t>
      </w:r>
    </w:p>
    <w:p w:rsidR="00653F47" w:rsidRDefault="00653F47" w:rsidP="00653F47">
      <w:pPr>
        <w:pStyle w:val="ConsNonformat"/>
        <w:widowControl/>
        <w:ind w:right="0" w:firstLine="709"/>
        <w:jc w:val="center"/>
        <w:rPr>
          <w:rFonts w:ascii="Times New Roman" w:hAnsi="Times New Roman" w:cs="Times New Roman"/>
          <w:sz w:val="28"/>
          <w:vertAlign w:val="superscript"/>
        </w:rPr>
      </w:pPr>
    </w:p>
    <w:p w:rsidR="00653F47" w:rsidRDefault="00653F47" w:rsidP="00653F47">
      <w:pPr>
        <w:spacing w:line="240" w:lineRule="exact"/>
        <w:ind w:firstLine="709"/>
        <w:jc w:val="center"/>
        <w:rPr>
          <w:kern w:val="24"/>
          <w:sz w:val="28"/>
          <w:szCs w:val="28"/>
        </w:rPr>
      </w:pPr>
      <w:r>
        <w:rPr>
          <w:kern w:val="24"/>
          <w:sz w:val="28"/>
          <w:szCs w:val="28"/>
        </w:rPr>
        <w:t>Заявление о прекращении действия лицензии</w:t>
      </w:r>
    </w:p>
    <w:p w:rsidR="00653F47" w:rsidRDefault="00653F47" w:rsidP="00653F47">
      <w:pPr>
        <w:spacing w:line="240" w:lineRule="exact"/>
        <w:ind w:firstLine="709"/>
        <w:jc w:val="center"/>
        <w:rPr>
          <w:kern w:val="24"/>
          <w:sz w:val="28"/>
          <w:szCs w:val="28"/>
        </w:rPr>
      </w:pPr>
      <w:r>
        <w:rPr>
          <w:kern w:val="24"/>
          <w:sz w:val="28"/>
          <w:szCs w:val="28"/>
        </w:rPr>
        <w:t>на розничную продажу алкогольной продукции</w:t>
      </w:r>
    </w:p>
    <w:p w:rsidR="00653F47" w:rsidRDefault="00653F47" w:rsidP="00653F47">
      <w:pPr>
        <w:spacing w:line="240" w:lineRule="exact"/>
        <w:ind w:firstLine="709"/>
        <w:jc w:val="center"/>
        <w:rPr>
          <w:kern w:val="24"/>
          <w:sz w:val="28"/>
          <w:szCs w:val="28"/>
        </w:rPr>
      </w:pPr>
      <w:r>
        <w:rPr>
          <w:kern w:val="24"/>
          <w:sz w:val="28"/>
          <w:szCs w:val="28"/>
        </w:rPr>
        <w:t>на территории Новгородской области</w:t>
      </w:r>
    </w:p>
    <w:p w:rsidR="00653F47" w:rsidRDefault="00653F47" w:rsidP="00653F47">
      <w:pPr>
        <w:autoSpaceDE w:val="0"/>
        <w:autoSpaceDN w:val="0"/>
        <w:adjustRightInd w:val="0"/>
        <w:ind w:firstLine="709"/>
      </w:pPr>
    </w:p>
    <w:tbl>
      <w:tblPr>
        <w:tblW w:w="9420" w:type="dxa"/>
        <w:jc w:val="center"/>
        <w:tblBorders>
          <w:insideH w:val="single" w:sz="4" w:space="0" w:color="auto"/>
        </w:tblBorders>
        <w:tblLayout w:type="fixed"/>
        <w:tblLook w:val="01E0" w:firstRow="1" w:lastRow="1" w:firstColumn="1" w:lastColumn="1" w:noHBand="0" w:noVBand="0"/>
      </w:tblPr>
      <w:tblGrid>
        <w:gridCol w:w="741"/>
        <w:gridCol w:w="4681"/>
        <w:gridCol w:w="3998"/>
      </w:tblGrid>
      <w:tr w:rsidR="00653F47" w:rsidTr="00091065">
        <w:trPr>
          <w:cantSplit/>
          <w:jc w:val="center"/>
        </w:trPr>
        <w:tc>
          <w:tcPr>
            <w:tcW w:w="741" w:type="dxa"/>
            <w:tcBorders>
              <w:top w:val="nil"/>
              <w:bottom w:val="nil"/>
            </w:tcBorders>
            <w:hideMark/>
          </w:tcPr>
          <w:p w:rsidR="00653F47" w:rsidRDefault="00653F47" w:rsidP="00091065">
            <w:pPr>
              <w:spacing w:beforeLines="40" w:before="96" w:afterLines="40" w:after="96" w:line="240" w:lineRule="exact"/>
              <w:rPr>
                <w:sz w:val="26"/>
                <w:szCs w:val="26"/>
              </w:rPr>
            </w:pPr>
            <w:r>
              <w:rPr>
                <w:sz w:val="26"/>
                <w:szCs w:val="26"/>
              </w:rPr>
              <w:t>1.</w:t>
            </w:r>
          </w:p>
        </w:tc>
        <w:tc>
          <w:tcPr>
            <w:tcW w:w="4678" w:type="dxa"/>
            <w:tcBorders>
              <w:top w:val="nil"/>
              <w:bottom w:val="nil"/>
            </w:tcBorders>
            <w:hideMark/>
          </w:tcPr>
          <w:p w:rsidR="00653F47" w:rsidRDefault="00653F47" w:rsidP="00091065">
            <w:pPr>
              <w:spacing w:line="240" w:lineRule="exact"/>
              <w:ind w:firstLine="34"/>
              <w:jc w:val="both"/>
              <w:rPr>
                <w:sz w:val="26"/>
                <w:szCs w:val="26"/>
              </w:rPr>
            </w:pPr>
            <w:r>
              <w:rPr>
                <w:sz w:val="26"/>
                <w:szCs w:val="26"/>
              </w:rPr>
              <w:t>Полное и (или) сокращенное наименование и организационно-правовая форма юридического лица (организации)</w:t>
            </w:r>
          </w:p>
        </w:tc>
        <w:tc>
          <w:tcPr>
            <w:tcW w:w="3995" w:type="dxa"/>
            <w:tcBorders>
              <w:top w:val="nil"/>
              <w:left w:val="nil"/>
              <w:bottom w:val="single" w:sz="4" w:space="0" w:color="auto"/>
              <w:right w:val="nil"/>
            </w:tcBorders>
          </w:tcPr>
          <w:p w:rsidR="00653F47" w:rsidRDefault="00653F47" w:rsidP="00091065">
            <w:pPr>
              <w:spacing w:line="240" w:lineRule="exact"/>
              <w:ind w:firstLine="77"/>
              <w:rPr>
                <w:kern w:val="24"/>
                <w:sz w:val="26"/>
                <w:szCs w:val="26"/>
              </w:rPr>
            </w:pPr>
          </w:p>
        </w:tc>
      </w:tr>
      <w:tr w:rsidR="00653F47" w:rsidTr="00091065">
        <w:trPr>
          <w:cantSplit/>
          <w:jc w:val="center"/>
        </w:trPr>
        <w:tc>
          <w:tcPr>
            <w:tcW w:w="741" w:type="dxa"/>
            <w:tcBorders>
              <w:top w:val="nil"/>
              <w:bottom w:val="nil"/>
            </w:tcBorders>
            <w:hideMark/>
          </w:tcPr>
          <w:p w:rsidR="00653F47" w:rsidRDefault="00653F47" w:rsidP="00091065">
            <w:pPr>
              <w:spacing w:beforeLines="40" w:before="96" w:afterLines="40" w:after="96" w:line="240" w:lineRule="exact"/>
              <w:rPr>
                <w:sz w:val="26"/>
                <w:szCs w:val="26"/>
              </w:rPr>
            </w:pPr>
            <w:r>
              <w:rPr>
                <w:sz w:val="26"/>
                <w:szCs w:val="26"/>
              </w:rPr>
              <w:t>2.</w:t>
            </w:r>
          </w:p>
        </w:tc>
        <w:tc>
          <w:tcPr>
            <w:tcW w:w="4678" w:type="dxa"/>
            <w:tcBorders>
              <w:top w:val="nil"/>
              <w:bottom w:val="nil"/>
            </w:tcBorders>
            <w:hideMark/>
          </w:tcPr>
          <w:p w:rsidR="00653F47" w:rsidRDefault="00653F47" w:rsidP="00091065">
            <w:pPr>
              <w:spacing w:line="240" w:lineRule="exact"/>
              <w:ind w:firstLine="34"/>
              <w:jc w:val="both"/>
              <w:rPr>
                <w:sz w:val="26"/>
                <w:szCs w:val="26"/>
              </w:rPr>
            </w:pPr>
            <w:r>
              <w:rPr>
                <w:sz w:val="26"/>
                <w:szCs w:val="26"/>
              </w:rPr>
              <w:t>Место нахождения юридического лица (с указанием почтового индекса)</w:t>
            </w:r>
          </w:p>
        </w:tc>
        <w:tc>
          <w:tcPr>
            <w:tcW w:w="3995" w:type="dxa"/>
            <w:tcBorders>
              <w:top w:val="single" w:sz="4" w:space="0" w:color="auto"/>
              <w:left w:val="nil"/>
              <w:bottom w:val="single" w:sz="4" w:space="0" w:color="auto"/>
              <w:right w:val="nil"/>
            </w:tcBorders>
          </w:tcPr>
          <w:p w:rsidR="00653F47" w:rsidRDefault="00653F47" w:rsidP="00091065">
            <w:pPr>
              <w:spacing w:line="240" w:lineRule="exact"/>
              <w:ind w:firstLine="77"/>
              <w:rPr>
                <w:kern w:val="24"/>
                <w:sz w:val="26"/>
                <w:szCs w:val="26"/>
              </w:rPr>
            </w:pPr>
          </w:p>
        </w:tc>
      </w:tr>
      <w:tr w:rsidR="00653F47" w:rsidTr="00091065">
        <w:trPr>
          <w:cantSplit/>
          <w:jc w:val="center"/>
        </w:trPr>
        <w:tc>
          <w:tcPr>
            <w:tcW w:w="741" w:type="dxa"/>
            <w:tcBorders>
              <w:top w:val="nil"/>
              <w:bottom w:val="nil"/>
            </w:tcBorders>
            <w:hideMark/>
          </w:tcPr>
          <w:p w:rsidR="00653F47" w:rsidRDefault="00653F47" w:rsidP="00091065">
            <w:pPr>
              <w:spacing w:beforeLines="40" w:before="96" w:afterLines="40" w:after="96" w:line="240" w:lineRule="exact"/>
              <w:rPr>
                <w:kern w:val="24"/>
                <w:sz w:val="26"/>
                <w:szCs w:val="26"/>
              </w:rPr>
            </w:pPr>
            <w:r>
              <w:rPr>
                <w:kern w:val="24"/>
                <w:sz w:val="26"/>
                <w:szCs w:val="26"/>
              </w:rPr>
              <w:t>3.</w:t>
            </w:r>
          </w:p>
        </w:tc>
        <w:tc>
          <w:tcPr>
            <w:tcW w:w="4678" w:type="dxa"/>
            <w:tcBorders>
              <w:top w:val="nil"/>
              <w:bottom w:val="nil"/>
            </w:tcBorders>
            <w:hideMark/>
          </w:tcPr>
          <w:p w:rsidR="00653F47" w:rsidRDefault="00653F47" w:rsidP="00091065">
            <w:pPr>
              <w:spacing w:line="240" w:lineRule="exact"/>
              <w:ind w:firstLine="34"/>
              <w:jc w:val="both"/>
              <w:rPr>
                <w:kern w:val="24"/>
                <w:sz w:val="26"/>
                <w:szCs w:val="26"/>
              </w:rPr>
            </w:pPr>
            <w:r>
              <w:rPr>
                <w:kern w:val="24"/>
                <w:sz w:val="26"/>
                <w:szCs w:val="26"/>
              </w:rPr>
              <w:t>Контактный телефон, факс (если имеется)</w:t>
            </w:r>
          </w:p>
        </w:tc>
        <w:tc>
          <w:tcPr>
            <w:tcW w:w="3995" w:type="dxa"/>
            <w:tcBorders>
              <w:top w:val="single" w:sz="4" w:space="0" w:color="auto"/>
              <w:left w:val="nil"/>
              <w:bottom w:val="single" w:sz="4" w:space="0" w:color="auto"/>
              <w:right w:val="nil"/>
            </w:tcBorders>
          </w:tcPr>
          <w:p w:rsidR="00653F47" w:rsidRDefault="00653F47" w:rsidP="00091065">
            <w:pPr>
              <w:spacing w:line="240" w:lineRule="exact"/>
              <w:ind w:firstLine="77"/>
              <w:rPr>
                <w:kern w:val="24"/>
                <w:sz w:val="26"/>
                <w:szCs w:val="26"/>
              </w:rPr>
            </w:pPr>
          </w:p>
        </w:tc>
      </w:tr>
      <w:tr w:rsidR="00653F47" w:rsidTr="00091065">
        <w:trPr>
          <w:cantSplit/>
          <w:jc w:val="center"/>
        </w:trPr>
        <w:tc>
          <w:tcPr>
            <w:tcW w:w="741" w:type="dxa"/>
            <w:tcBorders>
              <w:top w:val="nil"/>
              <w:bottom w:val="nil"/>
            </w:tcBorders>
            <w:hideMark/>
          </w:tcPr>
          <w:p w:rsidR="00653F47" w:rsidRDefault="00653F47" w:rsidP="00091065">
            <w:pPr>
              <w:spacing w:beforeLines="40" w:before="96" w:afterLines="40" w:after="96" w:line="240" w:lineRule="exact"/>
              <w:rPr>
                <w:kern w:val="24"/>
                <w:sz w:val="26"/>
                <w:szCs w:val="26"/>
              </w:rPr>
            </w:pPr>
            <w:r>
              <w:rPr>
                <w:kern w:val="24"/>
                <w:sz w:val="26"/>
                <w:szCs w:val="26"/>
              </w:rPr>
              <w:t>4.</w:t>
            </w:r>
          </w:p>
        </w:tc>
        <w:tc>
          <w:tcPr>
            <w:tcW w:w="4678" w:type="dxa"/>
            <w:tcBorders>
              <w:top w:val="nil"/>
              <w:bottom w:val="nil"/>
            </w:tcBorders>
            <w:hideMark/>
          </w:tcPr>
          <w:p w:rsidR="00653F47" w:rsidRDefault="00653F47" w:rsidP="00091065">
            <w:pPr>
              <w:spacing w:line="240" w:lineRule="exact"/>
              <w:ind w:firstLine="34"/>
              <w:jc w:val="both"/>
              <w:rPr>
                <w:sz w:val="26"/>
                <w:szCs w:val="26"/>
              </w:rPr>
            </w:pPr>
            <w:r>
              <w:rPr>
                <w:sz w:val="26"/>
                <w:szCs w:val="26"/>
              </w:rPr>
              <w:t>Адрес электронной почты юридического лица (организации) (e-</w:t>
            </w:r>
            <w:proofErr w:type="spellStart"/>
            <w:r>
              <w:rPr>
                <w:sz w:val="26"/>
                <w:szCs w:val="26"/>
              </w:rPr>
              <w:t>mail</w:t>
            </w:r>
            <w:proofErr w:type="spellEnd"/>
            <w:r>
              <w:rPr>
                <w:sz w:val="26"/>
                <w:szCs w:val="26"/>
              </w:rPr>
              <w:t>), по которой осуществляется переписка</w:t>
            </w:r>
          </w:p>
        </w:tc>
        <w:tc>
          <w:tcPr>
            <w:tcW w:w="3995" w:type="dxa"/>
            <w:tcBorders>
              <w:top w:val="single" w:sz="4" w:space="0" w:color="auto"/>
              <w:left w:val="nil"/>
              <w:bottom w:val="single" w:sz="4" w:space="0" w:color="auto"/>
              <w:right w:val="nil"/>
            </w:tcBorders>
          </w:tcPr>
          <w:p w:rsidR="00653F47" w:rsidRDefault="00653F47" w:rsidP="00091065">
            <w:pPr>
              <w:spacing w:line="240" w:lineRule="exact"/>
              <w:ind w:firstLine="77"/>
              <w:rPr>
                <w:sz w:val="26"/>
                <w:szCs w:val="26"/>
              </w:rPr>
            </w:pPr>
          </w:p>
        </w:tc>
      </w:tr>
    </w:tbl>
    <w:p w:rsidR="00653F47" w:rsidRDefault="00653F47" w:rsidP="00653F47">
      <w:pPr>
        <w:spacing w:line="240" w:lineRule="atLeast"/>
        <w:rPr>
          <w:kern w:val="24"/>
          <w:sz w:val="28"/>
          <w:szCs w:val="28"/>
        </w:rPr>
      </w:pPr>
    </w:p>
    <w:p w:rsidR="00653F47" w:rsidRDefault="00653F47" w:rsidP="00653F47">
      <w:pPr>
        <w:spacing w:line="240" w:lineRule="atLeast"/>
        <w:jc w:val="center"/>
        <w:rPr>
          <w:kern w:val="24"/>
          <w:sz w:val="28"/>
          <w:szCs w:val="28"/>
          <w:vertAlign w:val="subscript"/>
        </w:rPr>
      </w:pPr>
      <w:r>
        <w:rPr>
          <w:kern w:val="24"/>
          <w:sz w:val="28"/>
          <w:szCs w:val="28"/>
        </w:rPr>
        <w:t>в лице</w:t>
      </w:r>
      <w:r>
        <w:rPr>
          <w:kern w:val="24"/>
          <w:sz w:val="24"/>
          <w:szCs w:val="24"/>
        </w:rPr>
        <w:t xml:space="preserve"> _______________________________________________________________________</w:t>
      </w:r>
      <w:r>
        <w:rPr>
          <w:kern w:val="24"/>
          <w:sz w:val="28"/>
          <w:szCs w:val="28"/>
          <w:vertAlign w:val="subscript"/>
        </w:rPr>
        <w:tab/>
        <w:t>должность, фамилия, имя, отчество руководителя или представителя юридического лица</w:t>
      </w:r>
    </w:p>
    <w:p w:rsidR="00653F47" w:rsidRDefault="00653F47" w:rsidP="00653F47">
      <w:pPr>
        <w:spacing w:line="240" w:lineRule="atLeast"/>
        <w:jc w:val="center"/>
        <w:rPr>
          <w:kern w:val="24"/>
          <w:sz w:val="28"/>
          <w:szCs w:val="28"/>
          <w:vertAlign w:val="subscript"/>
        </w:rPr>
      </w:pPr>
      <w:r>
        <w:rPr>
          <w:kern w:val="24"/>
          <w:sz w:val="28"/>
          <w:szCs w:val="28"/>
        </w:rPr>
        <w:t>действующего на основании</w:t>
      </w:r>
      <w:r>
        <w:rPr>
          <w:kern w:val="24"/>
          <w:sz w:val="24"/>
          <w:szCs w:val="24"/>
        </w:rPr>
        <w:t xml:space="preserve"> _________________________________________________</w:t>
      </w:r>
      <w:r>
        <w:rPr>
          <w:kern w:val="24"/>
          <w:sz w:val="28"/>
          <w:szCs w:val="28"/>
          <w:vertAlign w:val="subscript"/>
        </w:rPr>
        <w:t xml:space="preserve">                               документ, подтверждающий полномочия</w:t>
      </w:r>
    </w:p>
    <w:p w:rsidR="00653F47" w:rsidRDefault="00653F47" w:rsidP="00653F47">
      <w:pPr>
        <w:jc w:val="center"/>
        <w:rPr>
          <w:kern w:val="24"/>
          <w:sz w:val="28"/>
          <w:szCs w:val="28"/>
          <w:vertAlign w:val="subscript"/>
        </w:rPr>
      </w:pPr>
      <w:r>
        <w:rPr>
          <w:kern w:val="24"/>
          <w:sz w:val="28"/>
          <w:szCs w:val="28"/>
        </w:rPr>
        <w:t xml:space="preserve">в связи </w:t>
      </w:r>
      <w:proofErr w:type="gramStart"/>
      <w:r>
        <w:rPr>
          <w:kern w:val="24"/>
          <w:sz w:val="28"/>
          <w:szCs w:val="28"/>
        </w:rPr>
        <w:t>с  _</w:t>
      </w:r>
      <w:proofErr w:type="gramEnd"/>
      <w:r>
        <w:rPr>
          <w:kern w:val="24"/>
          <w:sz w:val="28"/>
          <w:szCs w:val="28"/>
        </w:rPr>
        <w:t>_________________________________________________________</w:t>
      </w:r>
    </w:p>
    <w:p w:rsidR="00653F47" w:rsidRDefault="00653F47" w:rsidP="00653F47">
      <w:pPr>
        <w:jc w:val="center"/>
        <w:rPr>
          <w:kern w:val="24"/>
          <w:sz w:val="28"/>
          <w:szCs w:val="28"/>
          <w:vertAlign w:val="subscript"/>
        </w:rPr>
      </w:pPr>
      <w:r>
        <w:rPr>
          <w:kern w:val="24"/>
          <w:sz w:val="28"/>
          <w:szCs w:val="28"/>
          <w:vertAlign w:val="subscript"/>
        </w:rPr>
        <w:t>указать причину</w:t>
      </w:r>
    </w:p>
    <w:p w:rsidR="00653F47" w:rsidRDefault="00653F47" w:rsidP="00653F47">
      <w:pPr>
        <w:jc w:val="both"/>
        <w:rPr>
          <w:kern w:val="24"/>
          <w:sz w:val="28"/>
          <w:szCs w:val="28"/>
        </w:rPr>
      </w:pPr>
      <w:r>
        <w:rPr>
          <w:kern w:val="24"/>
          <w:sz w:val="28"/>
          <w:szCs w:val="28"/>
        </w:rPr>
        <w:t>__________________________________________________________________просит досрочно прекратить действия лицензии на розничную продажу алкогольной продукции от ______________ рег. № _______________________</w:t>
      </w:r>
    </w:p>
    <w:p w:rsidR="00653F47" w:rsidRDefault="00653F47" w:rsidP="00653F47">
      <w:pPr>
        <w:jc w:val="both"/>
        <w:rPr>
          <w:kern w:val="24"/>
          <w:sz w:val="28"/>
          <w:szCs w:val="28"/>
        </w:rPr>
      </w:pPr>
      <w:r>
        <w:rPr>
          <w:kern w:val="24"/>
          <w:sz w:val="28"/>
          <w:szCs w:val="28"/>
        </w:rPr>
        <w:t>серия ____________, выданную _______________________________________</w:t>
      </w:r>
      <w:r>
        <w:rPr>
          <w:kern w:val="24"/>
          <w:sz w:val="28"/>
          <w:szCs w:val="28"/>
        </w:rPr>
        <w:br/>
        <w:t xml:space="preserve"> __________________________________________________________________</w:t>
      </w:r>
      <w:r>
        <w:rPr>
          <w:kern w:val="24"/>
          <w:sz w:val="28"/>
          <w:szCs w:val="28"/>
        </w:rPr>
        <w:br/>
      </w:r>
    </w:p>
    <w:p w:rsidR="00653F47" w:rsidRDefault="00653F47" w:rsidP="00653F47">
      <w:pPr>
        <w:jc w:val="both"/>
        <w:rPr>
          <w:kern w:val="24"/>
          <w:sz w:val="28"/>
          <w:szCs w:val="28"/>
        </w:rPr>
      </w:pPr>
      <w:r>
        <w:rPr>
          <w:kern w:val="24"/>
          <w:sz w:val="28"/>
          <w:szCs w:val="28"/>
        </w:rPr>
        <w:t>Дата «___</w:t>
      </w:r>
      <w:proofErr w:type="gramStart"/>
      <w:r>
        <w:rPr>
          <w:kern w:val="24"/>
          <w:sz w:val="28"/>
          <w:szCs w:val="28"/>
        </w:rPr>
        <w:t>_»_</w:t>
      </w:r>
      <w:proofErr w:type="gramEnd"/>
      <w:r>
        <w:rPr>
          <w:kern w:val="24"/>
          <w:sz w:val="28"/>
          <w:szCs w:val="28"/>
        </w:rPr>
        <w:t>_________________20___г.</w:t>
      </w:r>
    </w:p>
    <w:p w:rsidR="00653F47" w:rsidRDefault="00653F47" w:rsidP="00653F47">
      <w:pPr>
        <w:spacing w:line="240" w:lineRule="atLeast"/>
        <w:ind w:firstLine="709"/>
        <w:rPr>
          <w:kern w:val="24"/>
          <w:szCs w:val="24"/>
        </w:rPr>
      </w:pPr>
    </w:p>
    <w:p w:rsidR="00653F47" w:rsidRDefault="00653F47" w:rsidP="00653F47">
      <w:pPr>
        <w:tabs>
          <w:tab w:val="left" w:pos="3969"/>
          <w:tab w:val="left" w:pos="7088"/>
        </w:tabs>
        <w:spacing w:line="240" w:lineRule="atLeast"/>
        <w:rPr>
          <w:kern w:val="24"/>
          <w:sz w:val="24"/>
          <w:szCs w:val="24"/>
        </w:rPr>
      </w:pPr>
      <w:r>
        <w:rPr>
          <w:kern w:val="24"/>
          <w:sz w:val="24"/>
          <w:szCs w:val="24"/>
        </w:rPr>
        <w:t>____________________________ / _______________________ / _______________________</w:t>
      </w:r>
    </w:p>
    <w:p w:rsidR="00653F47" w:rsidRDefault="00653F47" w:rsidP="00653F47">
      <w:pPr>
        <w:tabs>
          <w:tab w:val="left" w:pos="993"/>
          <w:tab w:val="left" w:pos="4820"/>
          <w:tab w:val="left" w:pos="7371"/>
        </w:tabs>
        <w:spacing w:line="240" w:lineRule="atLeast"/>
        <w:ind w:firstLine="709"/>
        <w:rPr>
          <w:vertAlign w:val="superscript"/>
        </w:rPr>
      </w:pPr>
      <w:r>
        <w:rPr>
          <w:kern w:val="24"/>
          <w:sz w:val="28"/>
          <w:szCs w:val="28"/>
          <w:vertAlign w:val="subscript"/>
        </w:rPr>
        <w:tab/>
        <w:t>должность</w:t>
      </w:r>
      <w:r>
        <w:rPr>
          <w:kern w:val="24"/>
          <w:sz w:val="28"/>
          <w:szCs w:val="28"/>
          <w:vertAlign w:val="subscript"/>
        </w:rPr>
        <w:tab/>
        <w:t xml:space="preserve"> подпись</w:t>
      </w:r>
      <w:r>
        <w:rPr>
          <w:kern w:val="24"/>
          <w:sz w:val="28"/>
          <w:szCs w:val="28"/>
          <w:vertAlign w:val="subscript"/>
        </w:rPr>
        <w:tab/>
        <w:t xml:space="preserve"> расшифровка подписи </w:t>
      </w:r>
    </w:p>
    <w:p w:rsidR="00653F47" w:rsidRDefault="00653F47" w:rsidP="00653F47">
      <w:pPr>
        <w:rPr>
          <w:vertAlign w:val="superscript"/>
        </w:rPr>
        <w:sectPr w:rsidR="00653F47">
          <w:footnotePr>
            <w:numFmt w:val="lowerRoman"/>
          </w:footnotePr>
          <w:endnotePr>
            <w:numFmt w:val="decimal"/>
          </w:endnotePr>
          <w:pgSz w:w="11907" w:h="16840"/>
          <w:pgMar w:top="1134" w:right="567" w:bottom="1134" w:left="1985" w:header="680" w:footer="1134" w:gutter="0"/>
          <w:pgNumType w:start="1"/>
          <w:cols w:space="720"/>
        </w:sectPr>
      </w:pPr>
    </w:p>
    <w:p w:rsidR="00653F47" w:rsidRDefault="00653F47" w:rsidP="00653F47">
      <w:pPr>
        <w:pStyle w:val="ConsPlusNormal"/>
        <w:pageBreakBefore/>
        <w:widowControl/>
        <w:spacing w:before="120" w:line="240" w:lineRule="exact"/>
        <w:ind w:left="5103" w:firstLine="709"/>
        <w:jc w:val="both"/>
        <w:rPr>
          <w:kern w:val="24"/>
          <w:sz w:val="28"/>
          <w:szCs w:val="28"/>
        </w:rPr>
      </w:pPr>
      <w:r>
        <w:rPr>
          <w:rFonts w:ascii="Times New Roman" w:hAnsi="Times New Roman" w:cs="Times New Roman"/>
          <w:kern w:val="24"/>
          <w:sz w:val="28"/>
          <w:szCs w:val="28"/>
        </w:rPr>
        <w:lastRenderedPageBreak/>
        <w:t xml:space="preserve">Приложение № </w:t>
      </w:r>
      <w:r w:rsidR="009035F0">
        <w:rPr>
          <w:rFonts w:ascii="Times New Roman" w:hAnsi="Times New Roman" w:cs="Times New Roman"/>
          <w:kern w:val="24"/>
          <w:sz w:val="28"/>
          <w:szCs w:val="28"/>
        </w:rPr>
        <w:t>5</w:t>
      </w:r>
    </w:p>
    <w:p w:rsidR="00653F47" w:rsidRDefault="00653F47" w:rsidP="00653F47">
      <w:pPr>
        <w:pStyle w:val="ConsPlusNormal"/>
        <w:widowControl/>
        <w:spacing w:before="120" w:line="240" w:lineRule="exact"/>
        <w:ind w:left="5103" w:firstLine="0"/>
        <w:jc w:val="both"/>
        <w:rPr>
          <w:rFonts w:ascii="Times New Roman" w:hAnsi="Times New Roman"/>
          <w:color w:val="000000"/>
          <w:sz w:val="28"/>
        </w:rPr>
      </w:pPr>
      <w:r>
        <w:rPr>
          <w:kern w:val="24"/>
          <w:sz w:val="28"/>
          <w:szCs w:val="28"/>
        </w:rPr>
        <w:t xml:space="preserve">к </w:t>
      </w:r>
      <w:r>
        <w:rPr>
          <w:rFonts w:ascii="Times New Roman" w:hAnsi="Times New Roman"/>
          <w:color w:val="000000"/>
          <w:sz w:val="28"/>
        </w:rPr>
        <w:t xml:space="preserve">Административному регламенту предоставления </w:t>
      </w:r>
      <w:r w:rsidR="001E044A">
        <w:rPr>
          <w:rFonts w:ascii="Times New Roman" w:hAnsi="Times New Roman"/>
          <w:color w:val="000000"/>
          <w:sz w:val="28"/>
        </w:rPr>
        <w:t>министерством промышленности и торговли</w:t>
      </w:r>
      <w:r>
        <w:rPr>
          <w:rFonts w:ascii="Times New Roman" w:hAnsi="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suppressAutoHyphens/>
        <w:spacing w:before="120" w:line="240" w:lineRule="exact"/>
        <w:ind w:left="5103" w:firstLine="709"/>
        <w:rPr>
          <w:kern w:val="24"/>
          <w:sz w:val="28"/>
          <w:szCs w:val="28"/>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bscript"/>
        </w:rPr>
      </w:pPr>
      <w:r>
        <w:rPr>
          <w:rFonts w:ascii="Times New Roman" w:hAnsi="Times New Roman" w:cs="Times New Roman"/>
          <w:sz w:val="28"/>
          <w:vertAlign w:val="subscript"/>
        </w:rPr>
        <w:t>наименование лицензирующего органа</w:t>
      </w:r>
    </w:p>
    <w:p w:rsidR="00653F47" w:rsidRDefault="00653F47" w:rsidP="00653F47">
      <w:pPr>
        <w:spacing w:before="120" w:line="240" w:lineRule="exact"/>
        <w:ind w:left="567" w:right="424"/>
        <w:jc w:val="center"/>
        <w:rPr>
          <w:kern w:val="24"/>
          <w:sz w:val="28"/>
          <w:szCs w:val="28"/>
        </w:rPr>
      </w:pPr>
      <w:r>
        <w:rPr>
          <w:kern w:val="24"/>
          <w:sz w:val="28"/>
          <w:szCs w:val="28"/>
        </w:rPr>
        <w:t>Опись документов, представленных для выдачи лицензии на розничную продажу алкогольной продукции на территории Новгородской области</w:t>
      </w:r>
    </w:p>
    <w:p w:rsidR="00653F47" w:rsidRDefault="00653F47" w:rsidP="00653F47">
      <w:pPr>
        <w:spacing w:before="240" w:line="240" w:lineRule="exact"/>
        <w:rPr>
          <w:kern w:val="24"/>
          <w:sz w:val="28"/>
          <w:szCs w:val="28"/>
          <w:vertAlign w:val="subscript"/>
        </w:rPr>
      </w:pPr>
      <w:r>
        <w:rPr>
          <w:kern w:val="24"/>
          <w:sz w:val="24"/>
          <w:szCs w:val="24"/>
        </w:rPr>
        <w:t>_____________________________________________________________________________</w:t>
      </w:r>
    </w:p>
    <w:p w:rsidR="00653F47" w:rsidRPr="00FB7D5D" w:rsidRDefault="00653F47" w:rsidP="00653F47">
      <w:pPr>
        <w:spacing w:before="240" w:line="240" w:lineRule="exact"/>
        <w:jc w:val="center"/>
        <w:rPr>
          <w:kern w:val="24"/>
          <w:sz w:val="28"/>
          <w:szCs w:val="28"/>
          <w:vertAlign w:val="superscript"/>
        </w:rPr>
      </w:pPr>
      <w:r w:rsidRPr="00FB7D5D">
        <w:rPr>
          <w:kern w:val="24"/>
          <w:sz w:val="28"/>
          <w:szCs w:val="28"/>
          <w:vertAlign w:val="superscript"/>
        </w:rPr>
        <w:t>организационно-правовая форма, полное и/или сокращенное наименование, юридический адрес юридического лица</w:t>
      </w:r>
    </w:p>
    <w:p w:rsidR="00653F47" w:rsidRDefault="00653F47" w:rsidP="00653F47">
      <w:pPr>
        <w:spacing w:before="120" w:line="240" w:lineRule="exact"/>
        <w:rPr>
          <w:kern w:val="24"/>
          <w:sz w:val="28"/>
          <w:szCs w:val="28"/>
          <w:vertAlign w:val="subscript"/>
        </w:rPr>
      </w:pPr>
      <w:r>
        <w:rPr>
          <w:kern w:val="24"/>
          <w:sz w:val="28"/>
          <w:szCs w:val="28"/>
        </w:rPr>
        <w:t>в лице</w:t>
      </w:r>
      <w:r>
        <w:rPr>
          <w:kern w:val="24"/>
          <w:sz w:val="24"/>
          <w:szCs w:val="24"/>
        </w:rPr>
        <w:t>_______________________________________________________________________</w:t>
      </w:r>
    </w:p>
    <w:p w:rsidR="00653F47" w:rsidRPr="00FB7D5D" w:rsidRDefault="00653F47" w:rsidP="00653F47">
      <w:pPr>
        <w:spacing w:before="120" w:line="240" w:lineRule="exact"/>
        <w:jc w:val="center"/>
        <w:rPr>
          <w:kern w:val="24"/>
          <w:sz w:val="28"/>
          <w:szCs w:val="28"/>
          <w:vertAlign w:val="superscript"/>
        </w:rPr>
      </w:pPr>
      <w:r w:rsidRPr="00FB7D5D">
        <w:rPr>
          <w:kern w:val="24"/>
          <w:sz w:val="28"/>
          <w:szCs w:val="28"/>
          <w:vertAlign w:val="superscript"/>
        </w:rPr>
        <w:t>должность, фамилия, имя, отчество руководителя или представителя юридического лица</w:t>
      </w:r>
    </w:p>
    <w:p w:rsidR="00653F47" w:rsidRDefault="00653F47" w:rsidP="00653F47">
      <w:pPr>
        <w:spacing w:line="240" w:lineRule="exact"/>
        <w:jc w:val="center"/>
        <w:rPr>
          <w:kern w:val="24"/>
          <w:sz w:val="28"/>
          <w:szCs w:val="28"/>
          <w:vertAlign w:val="subscript"/>
        </w:rPr>
      </w:pPr>
      <w:r>
        <w:rPr>
          <w:kern w:val="24"/>
          <w:sz w:val="28"/>
          <w:szCs w:val="28"/>
        </w:rPr>
        <w:t>действующего на основании</w:t>
      </w:r>
      <w:r>
        <w:rPr>
          <w:kern w:val="24"/>
          <w:sz w:val="24"/>
          <w:szCs w:val="24"/>
        </w:rPr>
        <w:t xml:space="preserve"> _________________________________________________</w:t>
      </w:r>
      <w:r>
        <w:rPr>
          <w:kern w:val="24"/>
          <w:sz w:val="24"/>
          <w:szCs w:val="24"/>
          <w:vertAlign w:val="superscript"/>
        </w:rPr>
        <w:tab/>
      </w:r>
      <w:r>
        <w:rPr>
          <w:kern w:val="24"/>
          <w:sz w:val="28"/>
          <w:szCs w:val="28"/>
          <w:vertAlign w:val="subscript"/>
        </w:rPr>
        <w:t>документ, подтверждающий полномочия</w:t>
      </w:r>
    </w:p>
    <w:p w:rsidR="00653F47" w:rsidRDefault="00653F47" w:rsidP="00653F47">
      <w:pPr>
        <w:suppressAutoHyphens/>
        <w:spacing w:after="120"/>
        <w:jc w:val="both"/>
        <w:rPr>
          <w:kern w:val="24"/>
          <w:sz w:val="28"/>
          <w:szCs w:val="28"/>
        </w:rPr>
      </w:pPr>
      <w:r>
        <w:rPr>
          <w:kern w:val="24"/>
          <w:sz w:val="28"/>
          <w:szCs w:val="28"/>
        </w:rPr>
        <w:t xml:space="preserve">представил в </w:t>
      </w:r>
      <w:r w:rsidR="001E044A">
        <w:rPr>
          <w:kern w:val="24"/>
          <w:sz w:val="28"/>
          <w:szCs w:val="28"/>
        </w:rPr>
        <w:t>министерство промышленности и торговли</w:t>
      </w:r>
      <w:r>
        <w:rPr>
          <w:kern w:val="24"/>
          <w:sz w:val="28"/>
          <w:szCs w:val="28"/>
        </w:rPr>
        <w:t xml:space="preserve"> Новгородской области для выдачи лицензии на розничную продажу алкогольной продукции на территории Новгородской области следующие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4"/>
        <w:gridCol w:w="2269"/>
        <w:gridCol w:w="1276"/>
        <w:gridCol w:w="1561"/>
      </w:tblGrid>
      <w:tr w:rsidR="00653F47" w:rsidTr="00091065">
        <w:trPr>
          <w:cantSplit/>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center"/>
              <w:rPr>
                <w:sz w:val="28"/>
                <w:szCs w:val="28"/>
              </w:rPr>
            </w:pPr>
            <w:r>
              <w:rPr>
                <w:sz w:val="28"/>
                <w:szCs w:val="28"/>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center"/>
              <w:rPr>
                <w:kern w:val="24"/>
                <w:sz w:val="28"/>
                <w:szCs w:val="28"/>
              </w:rPr>
            </w:pPr>
            <w:r>
              <w:rPr>
                <w:kern w:val="24"/>
                <w:sz w:val="28"/>
                <w:szCs w:val="28"/>
              </w:rPr>
              <w:t xml:space="preserve">Фактически представленные документы </w:t>
            </w:r>
            <w:r>
              <w:rPr>
                <w:kern w:val="24"/>
                <w:sz w:val="28"/>
                <w:szCs w:val="28"/>
              </w:rPr>
              <w:br/>
              <w:t>(дата 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center"/>
              <w:rPr>
                <w:kern w:val="24"/>
                <w:sz w:val="28"/>
                <w:szCs w:val="28"/>
              </w:rPr>
            </w:pPr>
            <w:r>
              <w:rPr>
                <w:kern w:val="24"/>
                <w:sz w:val="28"/>
                <w:szCs w:val="28"/>
              </w:rPr>
              <w:t>Кол-во листов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center"/>
              <w:rPr>
                <w:kern w:val="24"/>
                <w:sz w:val="28"/>
                <w:szCs w:val="28"/>
              </w:rPr>
            </w:pPr>
            <w:r>
              <w:rPr>
                <w:kern w:val="24"/>
                <w:sz w:val="28"/>
                <w:szCs w:val="28"/>
              </w:rPr>
              <w:t>Отметка о принятии</w:t>
            </w: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rPr>
                <w:sz w:val="28"/>
                <w:szCs w:val="28"/>
              </w:rPr>
            </w:pPr>
            <w:r>
              <w:rPr>
                <w:sz w:val="28"/>
                <w:szCs w:val="28"/>
              </w:rPr>
              <w:t xml:space="preserve">Заявление юридического лица о выдаче лицензии </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rPr>
                <w:sz w:val="28"/>
                <w:szCs w:val="28"/>
              </w:rPr>
            </w:pPr>
            <w:r>
              <w:rPr>
                <w:sz w:val="28"/>
                <w:szCs w:val="28"/>
              </w:rPr>
              <w:t>Копии учредительных документов юридического лица (с предъявлением оригиналов в случае, если копии документов не заверены нотариусом)</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rPr>
                <w:sz w:val="28"/>
                <w:szCs w:val="28"/>
              </w:rPr>
            </w:pPr>
            <w:r>
              <w:rPr>
                <w:sz w:val="28"/>
                <w:szCs w:val="28"/>
              </w:rPr>
              <w:t>Копия документа о государственной регистрации организации – юридического лица</w:t>
            </w:r>
            <w:r>
              <w:rPr>
                <w:b/>
                <w:sz w:val="28"/>
                <w:szCs w:val="28"/>
              </w:rPr>
              <w:t>*</w:t>
            </w:r>
            <w:r>
              <w:rPr>
                <w:sz w:val="28"/>
                <w:szCs w:val="28"/>
              </w:rPr>
              <w:t xml:space="preserve"> </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both"/>
              <w:rPr>
                <w:sz w:val="28"/>
                <w:szCs w:val="28"/>
              </w:rPr>
            </w:pPr>
            <w:r>
              <w:rPr>
                <w:sz w:val="28"/>
                <w:szCs w:val="28"/>
              </w:rPr>
              <w:t>Копия документа о постановке организации на учет в налоговом органе</w:t>
            </w:r>
            <w:r>
              <w:rPr>
                <w:b/>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both"/>
              <w:rPr>
                <w:kern w:val="24"/>
                <w:sz w:val="28"/>
                <w:szCs w:val="28"/>
              </w:rPr>
            </w:pPr>
            <w:r>
              <w:rPr>
                <w:kern w:val="24"/>
                <w:sz w:val="28"/>
                <w:szCs w:val="28"/>
              </w:rPr>
              <w:t>Копия документа об уплате государственной пошлины за предоставление лицензии</w:t>
            </w:r>
            <w:r>
              <w:rPr>
                <w:b/>
                <w:kern w:val="24"/>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spacing w:line="240" w:lineRule="exact"/>
              <w:jc w:val="both"/>
              <w:rPr>
                <w:kern w:val="24"/>
                <w:sz w:val="28"/>
                <w:szCs w:val="28"/>
              </w:rPr>
            </w:pPr>
            <w:r>
              <w:rPr>
                <w:kern w:val="24"/>
                <w:sz w:val="28"/>
                <w:szCs w:val="28"/>
              </w:rPr>
              <w:lastRenderedPageBreak/>
              <w:t xml:space="preserve">Документ, подтверждающий наличие у заявителя уставного капитала (уставного фонда) в соответствии с требованиями областного закона </w:t>
            </w:r>
            <w:r>
              <w:rPr>
                <w:sz w:val="28"/>
                <w:szCs w:val="28"/>
              </w:rPr>
              <w:t>№ 667-ОЗ</w:t>
            </w:r>
            <w:r>
              <w:rPr>
                <w:kern w:val="24"/>
                <w:sz w:val="28"/>
                <w:szCs w:val="28"/>
              </w:rPr>
              <w:t>(за исключением организаций общественного питания)</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outlineLvl w:val="1"/>
              <w:rPr>
                <w:kern w:val="24"/>
                <w:sz w:val="28"/>
                <w:szCs w:val="28"/>
              </w:rPr>
            </w:pPr>
            <w:r>
              <w:rPr>
                <w:bCs/>
                <w:sz w:val="28"/>
                <w:szCs w:val="28"/>
              </w:rPr>
              <w:t>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r>
              <w:rPr>
                <w:b/>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spacing w:line="240" w:lineRule="exact"/>
              <w:jc w:val="both"/>
              <w:rPr>
                <w:kern w:val="24"/>
                <w:sz w:val="28"/>
                <w:szCs w:val="28"/>
              </w:rPr>
            </w:pPr>
            <w:r>
              <w:rPr>
                <w:kern w:val="24"/>
                <w:sz w:val="28"/>
                <w:szCs w:val="28"/>
              </w:rPr>
              <w:t>Иные документы (например, документы подтверждающие наличие контрольно-кассовой техники)</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bl>
    <w:p w:rsidR="00653F47" w:rsidRDefault="00653F47" w:rsidP="00653F47">
      <w:pPr>
        <w:spacing w:before="240"/>
        <w:rPr>
          <w:kern w:val="24"/>
          <w:sz w:val="28"/>
          <w:szCs w:val="28"/>
        </w:rPr>
      </w:pPr>
      <w:r>
        <w:rPr>
          <w:kern w:val="24"/>
          <w:sz w:val="28"/>
          <w:szCs w:val="28"/>
        </w:rPr>
        <w:t>Итого прилагаемых документов на __________листах в ____ экз.</w:t>
      </w:r>
    </w:p>
    <w:p w:rsidR="00653F47" w:rsidRDefault="00653F47" w:rsidP="00653F47">
      <w:pPr>
        <w:spacing w:before="120"/>
        <w:rPr>
          <w:kern w:val="24"/>
          <w:sz w:val="28"/>
          <w:szCs w:val="28"/>
        </w:rPr>
      </w:pPr>
      <w:r>
        <w:rPr>
          <w:kern w:val="24"/>
          <w:sz w:val="28"/>
          <w:szCs w:val="28"/>
        </w:rPr>
        <w:t>Дата представления документов «___</w:t>
      </w:r>
      <w:proofErr w:type="gramStart"/>
      <w:r>
        <w:rPr>
          <w:kern w:val="24"/>
          <w:sz w:val="28"/>
          <w:szCs w:val="28"/>
        </w:rPr>
        <w:t>_»_</w:t>
      </w:r>
      <w:proofErr w:type="gramEnd"/>
      <w:r>
        <w:rPr>
          <w:kern w:val="24"/>
          <w:sz w:val="28"/>
          <w:szCs w:val="28"/>
        </w:rPr>
        <w:t>_______________20___ г.</w:t>
      </w:r>
    </w:p>
    <w:p w:rsidR="00653F47" w:rsidRDefault="00653F47" w:rsidP="00653F47">
      <w:pPr>
        <w:spacing w:before="240"/>
        <w:rPr>
          <w:kern w:val="24"/>
          <w:szCs w:val="24"/>
        </w:rPr>
      </w:pPr>
      <w:r>
        <w:rPr>
          <w:kern w:val="24"/>
          <w:sz w:val="28"/>
          <w:szCs w:val="28"/>
        </w:rPr>
        <w:t xml:space="preserve">Документы по описи сдал, копию описи </w:t>
      </w:r>
      <w:proofErr w:type="gramStart"/>
      <w:r>
        <w:rPr>
          <w:kern w:val="24"/>
          <w:sz w:val="28"/>
          <w:szCs w:val="28"/>
        </w:rPr>
        <w:t>получил</w:t>
      </w:r>
      <w:r>
        <w:rPr>
          <w:kern w:val="24"/>
          <w:szCs w:val="24"/>
        </w:rPr>
        <w:t xml:space="preserve">  _</w:t>
      </w:r>
      <w:proofErr w:type="gramEnd"/>
      <w:r>
        <w:rPr>
          <w:kern w:val="24"/>
          <w:szCs w:val="24"/>
        </w:rPr>
        <w:t>____________ / ___________________</w:t>
      </w:r>
    </w:p>
    <w:p w:rsidR="00653F47" w:rsidRDefault="00653F47" w:rsidP="00653F47">
      <w:pPr>
        <w:tabs>
          <w:tab w:val="left" w:pos="5387"/>
          <w:tab w:val="left" w:pos="7655"/>
        </w:tabs>
        <w:ind w:firstLine="709"/>
        <w:rPr>
          <w:kern w:val="24"/>
          <w:sz w:val="28"/>
          <w:szCs w:val="28"/>
          <w:vertAlign w:val="subscript"/>
        </w:rPr>
      </w:pPr>
      <w:r>
        <w:rPr>
          <w:kern w:val="24"/>
          <w:szCs w:val="24"/>
          <w:vertAlign w:val="superscript"/>
        </w:rPr>
        <w:tab/>
      </w:r>
      <w:r>
        <w:rPr>
          <w:kern w:val="24"/>
          <w:sz w:val="22"/>
          <w:szCs w:val="22"/>
          <w:vertAlign w:val="subscript"/>
        </w:rPr>
        <w:t xml:space="preserve">                        </w:t>
      </w:r>
      <w:r>
        <w:rPr>
          <w:kern w:val="24"/>
          <w:sz w:val="28"/>
          <w:szCs w:val="28"/>
          <w:vertAlign w:val="subscript"/>
        </w:rPr>
        <w:t>подпись              расшифровка подписи</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rPr>
        <w:t>Документы по описи принял, копию описи вручил</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 / _____________ / _______________________</w:t>
      </w:r>
    </w:p>
    <w:p w:rsidR="00653F47" w:rsidRDefault="00653F47" w:rsidP="00653F47">
      <w:pPr>
        <w:pStyle w:val="ConsPlusNonformat"/>
        <w:rPr>
          <w:rFonts w:ascii="Times New Roman" w:hAnsi="Times New Roman" w:cs="Times New Roman"/>
          <w:sz w:val="28"/>
          <w:szCs w:val="28"/>
          <w:vertAlign w:val="subscript"/>
        </w:rPr>
      </w:pPr>
      <w:r>
        <w:rPr>
          <w:rFonts w:ascii="Times New Roman" w:hAnsi="Times New Roman" w:cs="Times New Roman"/>
          <w:sz w:val="28"/>
          <w:szCs w:val="28"/>
          <w:vertAlign w:val="subscript"/>
        </w:rPr>
        <w:t xml:space="preserve">            должность                                                                    подпись                                 </w:t>
      </w:r>
      <w:r>
        <w:rPr>
          <w:rFonts w:ascii="Times New Roman" w:hAnsi="Times New Roman" w:cs="Times New Roman"/>
          <w:kern w:val="24"/>
          <w:sz w:val="28"/>
          <w:szCs w:val="28"/>
          <w:vertAlign w:val="subscript"/>
        </w:rPr>
        <w:t>расшифровка подписи</w:t>
      </w:r>
      <w:r>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br/>
      </w:r>
    </w:p>
    <w:p w:rsidR="00653F47" w:rsidRDefault="00653F47" w:rsidP="00653F47">
      <w:pPr>
        <w:ind w:firstLine="709"/>
        <w:jc w:val="center"/>
        <w:rPr>
          <w:kern w:val="24"/>
          <w:sz w:val="16"/>
          <w:szCs w:val="16"/>
          <w:vertAlign w:val="subscript"/>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5"/>
      </w:tblGrid>
      <w:tr w:rsidR="00653F47" w:rsidTr="00091065">
        <w:trPr>
          <w:cantSplit/>
          <w:trHeight w:val="974"/>
        </w:trPr>
        <w:tc>
          <w:tcPr>
            <w:tcW w:w="9401"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Cs w:val="24"/>
              </w:rPr>
            </w:pPr>
            <w:r>
              <w:rPr>
                <w:kern w:val="24"/>
                <w:sz w:val="28"/>
                <w:szCs w:val="28"/>
              </w:rPr>
              <w:t>*</w:t>
            </w:r>
            <w:r>
              <w:rPr>
                <w:kern w:val="24"/>
                <w:szCs w:val="24"/>
              </w:rPr>
              <w:t>В случае, если указанный документ не представлен заявителем,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соискателе лицензии в единый государственный реестр юридических лиц</w:t>
            </w:r>
          </w:p>
        </w:tc>
      </w:tr>
      <w:tr w:rsidR="00653F47" w:rsidTr="00091065">
        <w:trPr>
          <w:cantSplit/>
          <w:trHeight w:val="959"/>
        </w:trPr>
        <w:tc>
          <w:tcPr>
            <w:tcW w:w="9401"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Cs w:val="24"/>
              </w:rPr>
            </w:pPr>
            <w:r>
              <w:rPr>
                <w:kern w:val="24"/>
                <w:sz w:val="28"/>
                <w:szCs w:val="28"/>
              </w:rPr>
              <w:t>**</w:t>
            </w:r>
            <w:r>
              <w:rPr>
                <w:kern w:val="24"/>
                <w:szCs w:val="24"/>
              </w:rPr>
              <w:t>В случае, если указанный документ не представлен заявителем, по межведомственному запросу лицензирующего органа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налоговый учет</w:t>
            </w:r>
          </w:p>
        </w:tc>
      </w:tr>
      <w:tr w:rsidR="00653F47" w:rsidTr="00091065">
        <w:trPr>
          <w:cantSplit/>
          <w:trHeight w:val="974"/>
        </w:trPr>
        <w:tc>
          <w:tcPr>
            <w:tcW w:w="9401"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Cs w:val="24"/>
              </w:rPr>
            </w:pPr>
            <w:r>
              <w:rPr>
                <w:kern w:val="24"/>
                <w:sz w:val="28"/>
                <w:szCs w:val="28"/>
              </w:rPr>
              <w:t>***</w:t>
            </w:r>
            <w:r>
              <w:rPr>
                <w:kern w:val="24"/>
                <w:szCs w:val="24"/>
              </w:rPr>
              <w:t>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tc>
      </w:tr>
      <w:tr w:rsidR="00653F47" w:rsidTr="00091065">
        <w:trPr>
          <w:cantSplit/>
          <w:trHeight w:val="1218"/>
        </w:trPr>
        <w:tc>
          <w:tcPr>
            <w:tcW w:w="9401"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 w:val="28"/>
                <w:szCs w:val="28"/>
              </w:rPr>
            </w:pPr>
            <w:r>
              <w:rPr>
                <w:kern w:val="24"/>
                <w:sz w:val="28"/>
                <w:szCs w:val="28"/>
              </w:rPr>
              <w:t>****</w:t>
            </w:r>
            <w:r>
              <w:rPr>
                <w:kern w:val="24"/>
              </w:rPr>
              <w:t>В случае, если указанные документы, относящиеся к объекту недвижимости, права на который зарегистрированы в Едином государственном реестре прав на недвижимое имущество и сделок с ним,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tc>
      </w:tr>
    </w:tbl>
    <w:p w:rsidR="00653F47" w:rsidRDefault="00653F47" w:rsidP="00653F47">
      <w:pPr>
        <w:rPr>
          <w:kern w:val="24"/>
          <w:sz w:val="28"/>
          <w:szCs w:val="28"/>
        </w:rPr>
        <w:sectPr w:rsidR="00653F47">
          <w:footnotePr>
            <w:numFmt w:val="lowerRoman"/>
          </w:footnotePr>
          <w:endnotePr>
            <w:numFmt w:val="decimal"/>
          </w:endnotePr>
          <w:pgSz w:w="11907" w:h="16840"/>
          <w:pgMar w:top="1134" w:right="567" w:bottom="1134" w:left="1985" w:header="680" w:footer="1134" w:gutter="0"/>
          <w:pgNumType w:start="1"/>
          <w:cols w:space="720"/>
        </w:sectPr>
      </w:pPr>
    </w:p>
    <w:p w:rsidR="00653F47" w:rsidRDefault="00653F47" w:rsidP="00653F47">
      <w:pPr>
        <w:pStyle w:val="ConsPlusNormal"/>
        <w:pageBreakBefore/>
        <w:widowControl/>
        <w:spacing w:before="120" w:line="240" w:lineRule="exact"/>
        <w:ind w:left="5103" w:firstLine="709"/>
        <w:jc w:val="center"/>
        <w:rPr>
          <w:kern w:val="24"/>
          <w:sz w:val="28"/>
          <w:szCs w:val="28"/>
        </w:rPr>
      </w:pPr>
      <w:r>
        <w:rPr>
          <w:rFonts w:ascii="Times New Roman" w:hAnsi="Times New Roman" w:cs="Times New Roman"/>
          <w:kern w:val="24"/>
          <w:sz w:val="28"/>
          <w:szCs w:val="28"/>
        </w:rPr>
        <w:lastRenderedPageBreak/>
        <w:t xml:space="preserve">Приложение № </w:t>
      </w:r>
      <w:r w:rsidR="009035F0">
        <w:rPr>
          <w:rFonts w:ascii="Times New Roman" w:hAnsi="Times New Roman" w:cs="Times New Roman"/>
          <w:kern w:val="24"/>
          <w:sz w:val="28"/>
          <w:szCs w:val="28"/>
        </w:rPr>
        <w:t>6</w:t>
      </w:r>
    </w:p>
    <w:p w:rsidR="00653F47" w:rsidRDefault="00653F47" w:rsidP="00653F47">
      <w:pPr>
        <w:pStyle w:val="ConsNonformat"/>
        <w:widowControl/>
        <w:tabs>
          <w:tab w:val="left" w:pos="8364"/>
        </w:tabs>
        <w:ind w:left="5103" w:right="0"/>
        <w:jc w:val="both"/>
        <w:rPr>
          <w:rFonts w:ascii="Times New Roman" w:hAnsi="Times New Roman" w:cs="Times New Roman"/>
          <w:sz w:val="28"/>
          <w:u w:val="single"/>
        </w:rPr>
      </w:pPr>
      <w:r>
        <w:rPr>
          <w:rFonts w:ascii="Times New Roman" w:hAnsi="Times New Roman" w:cs="Times New Roman"/>
          <w:kern w:val="24"/>
          <w:sz w:val="28"/>
          <w:szCs w:val="28"/>
        </w:rPr>
        <w:t xml:space="preserve">к </w:t>
      </w:r>
      <w:r>
        <w:rPr>
          <w:rFonts w:ascii="Times New Roman" w:hAnsi="Times New Roman" w:cs="Times New Roman"/>
          <w:color w:val="000000"/>
          <w:sz w:val="28"/>
        </w:rPr>
        <w:t xml:space="preserve">Административному регламенту предоставления </w:t>
      </w:r>
      <w:r w:rsidR="001E044A">
        <w:rPr>
          <w:rFonts w:ascii="Times New Roman" w:hAnsi="Times New Roman" w:cs="Times New Roman"/>
          <w:color w:val="000000"/>
          <w:sz w:val="28"/>
        </w:rPr>
        <w:t>министерством промышленности и торговли</w:t>
      </w:r>
      <w:r>
        <w:rPr>
          <w:rFonts w:ascii="Times New Roman" w:hAnsi="Times New Roman" w:cs="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pStyle w:val="ConsNonformat"/>
        <w:widowControl/>
        <w:tabs>
          <w:tab w:val="left" w:pos="8364"/>
        </w:tabs>
        <w:ind w:right="0"/>
        <w:jc w:val="center"/>
        <w:rPr>
          <w:rFonts w:ascii="Times New Roman" w:hAnsi="Times New Roman" w:cs="Times New Roman"/>
          <w:sz w:val="28"/>
          <w:u w:val="single"/>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perscript"/>
        </w:rPr>
      </w:pPr>
      <w:r>
        <w:rPr>
          <w:rFonts w:ascii="Times New Roman" w:hAnsi="Times New Roman" w:cs="Times New Roman"/>
          <w:sz w:val="28"/>
          <w:vertAlign w:val="superscript"/>
        </w:rPr>
        <w:t>наименование лицензирующего органа</w:t>
      </w:r>
    </w:p>
    <w:p w:rsidR="00653F47" w:rsidRDefault="00653F47" w:rsidP="00653F47">
      <w:pPr>
        <w:spacing w:before="120" w:line="240" w:lineRule="exact"/>
        <w:ind w:left="567" w:right="424"/>
        <w:jc w:val="center"/>
        <w:rPr>
          <w:kern w:val="24"/>
          <w:sz w:val="28"/>
          <w:szCs w:val="28"/>
        </w:rPr>
      </w:pPr>
      <w:r>
        <w:rPr>
          <w:kern w:val="24"/>
          <w:sz w:val="28"/>
          <w:szCs w:val="28"/>
        </w:rPr>
        <w:t>Опись документов, представленных для продления срока действия лицензии на розничную продажу алкогольной продукции на территории Новгородской области</w:t>
      </w:r>
    </w:p>
    <w:p w:rsidR="00653F47" w:rsidRDefault="00653F47" w:rsidP="00653F47">
      <w:pPr>
        <w:spacing w:before="240" w:line="240" w:lineRule="exact"/>
        <w:rPr>
          <w:kern w:val="24"/>
          <w:sz w:val="28"/>
          <w:szCs w:val="28"/>
          <w:vertAlign w:val="subscript"/>
        </w:rPr>
      </w:pPr>
      <w:r>
        <w:rPr>
          <w:kern w:val="24"/>
          <w:sz w:val="24"/>
          <w:szCs w:val="24"/>
        </w:rPr>
        <w:t xml:space="preserve"> _____________________________________________________________________________</w:t>
      </w:r>
    </w:p>
    <w:p w:rsidR="00653F47" w:rsidRPr="00220FB5" w:rsidRDefault="00653F47" w:rsidP="00653F47">
      <w:pPr>
        <w:spacing w:before="240" w:line="240" w:lineRule="exact"/>
        <w:jc w:val="center"/>
        <w:rPr>
          <w:kern w:val="24"/>
          <w:sz w:val="28"/>
          <w:szCs w:val="28"/>
          <w:vertAlign w:val="superscript"/>
        </w:rPr>
      </w:pPr>
      <w:r w:rsidRPr="00220FB5">
        <w:rPr>
          <w:kern w:val="24"/>
          <w:sz w:val="28"/>
          <w:szCs w:val="28"/>
          <w:vertAlign w:val="superscript"/>
        </w:rPr>
        <w:t>организационно-правовая форма, полное и/или сокращенное наименование, юридический адрес юридического лица</w:t>
      </w:r>
    </w:p>
    <w:p w:rsidR="00653F47" w:rsidRDefault="00653F47" w:rsidP="00653F47">
      <w:pPr>
        <w:spacing w:before="120" w:line="240" w:lineRule="exact"/>
        <w:rPr>
          <w:kern w:val="24"/>
          <w:sz w:val="28"/>
          <w:szCs w:val="28"/>
          <w:vertAlign w:val="subscript"/>
        </w:rPr>
      </w:pPr>
      <w:r>
        <w:rPr>
          <w:kern w:val="24"/>
          <w:sz w:val="28"/>
          <w:szCs w:val="28"/>
        </w:rPr>
        <w:t xml:space="preserve">в лице </w:t>
      </w:r>
      <w:r>
        <w:rPr>
          <w:kern w:val="24"/>
          <w:sz w:val="24"/>
          <w:szCs w:val="24"/>
        </w:rPr>
        <w:t>______________________________________________________________________</w:t>
      </w:r>
    </w:p>
    <w:p w:rsidR="00653F47" w:rsidRPr="00FB7D5D" w:rsidRDefault="00653F47" w:rsidP="00653F47">
      <w:pPr>
        <w:spacing w:before="120" w:line="240" w:lineRule="exact"/>
        <w:jc w:val="center"/>
        <w:rPr>
          <w:kern w:val="24"/>
          <w:sz w:val="28"/>
          <w:szCs w:val="28"/>
          <w:vertAlign w:val="superscript"/>
        </w:rPr>
      </w:pPr>
      <w:r w:rsidRPr="00FB7D5D">
        <w:rPr>
          <w:kern w:val="24"/>
          <w:sz w:val="28"/>
          <w:szCs w:val="28"/>
          <w:vertAlign w:val="superscript"/>
        </w:rPr>
        <w:t>должность, фамилия, имя, отчество руководителя или представителя юридического лица</w:t>
      </w:r>
    </w:p>
    <w:p w:rsidR="00653F47" w:rsidRDefault="00653F47" w:rsidP="00653F47">
      <w:pPr>
        <w:spacing w:line="240" w:lineRule="exact"/>
        <w:jc w:val="center"/>
        <w:rPr>
          <w:kern w:val="24"/>
          <w:sz w:val="28"/>
          <w:szCs w:val="28"/>
          <w:vertAlign w:val="subscript"/>
        </w:rPr>
      </w:pPr>
      <w:r>
        <w:rPr>
          <w:kern w:val="24"/>
          <w:sz w:val="28"/>
          <w:szCs w:val="28"/>
        </w:rPr>
        <w:t>действующего на основании</w:t>
      </w:r>
      <w:r>
        <w:rPr>
          <w:kern w:val="24"/>
          <w:sz w:val="24"/>
          <w:szCs w:val="24"/>
        </w:rPr>
        <w:t xml:space="preserve"> _________________________________________________</w:t>
      </w:r>
      <w:r>
        <w:rPr>
          <w:kern w:val="24"/>
          <w:sz w:val="24"/>
          <w:szCs w:val="24"/>
          <w:vertAlign w:val="superscript"/>
        </w:rPr>
        <w:tab/>
      </w:r>
      <w:r>
        <w:rPr>
          <w:kern w:val="24"/>
          <w:sz w:val="28"/>
          <w:szCs w:val="28"/>
          <w:vertAlign w:val="subscript"/>
        </w:rPr>
        <w:t>документ, подтверждающий полномочия</w:t>
      </w:r>
    </w:p>
    <w:p w:rsidR="00653F47" w:rsidRDefault="00653F47" w:rsidP="00653F47">
      <w:pPr>
        <w:suppressAutoHyphens/>
        <w:spacing w:after="120"/>
        <w:jc w:val="both"/>
        <w:rPr>
          <w:kern w:val="24"/>
          <w:sz w:val="28"/>
          <w:szCs w:val="28"/>
        </w:rPr>
      </w:pPr>
      <w:r>
        <w:rPr>
          <w:kern w:val="24"/>
          <w:sz w:val="28"/>
          <w:szCs w:val="28"/>
        </w:rPr>
        <w:t xml:space="preserve">представил в </w:t>
      </w:r>
      <w:r w:rsidR="001E044A">
        <w:rPr>
          <w:kern w:val="24"/>
          <w:sz w:val="28"/>
          <w:szCs w:val="28"/>
        </w:rPr>
        <w:t>министерство промышленности и торговли</w:t>
      </w:r>
      <w:r>
        <w:rPr>
          <w:kern w:val="24"/>
          <w:sz w:val="28"/>
          <w:szCs w:val="28"/>
        </w:rPr>
        <w:t xml:space="preserve"> Новгородской области для продления срока действия лицензии на розничную продажу алкогольной продукции на территории Новгородской области следующие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4"/>
        <w:gridCol w:w="2269"/>
        <w:gridCol w:w="1276"/>
        <w:gridCol w:w="1561"/>
      </w:tblGrid>
      <w:tr w:rsidR="00653F47" w:rsidTr="00091065">
        <w:trPr>
          <w:cantSplit/>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center"/>
              <w:rPr>
                <w:sz w:val="28"/>
                <w:szCs w:val="28"/>
              </w:rPr>
            </w:pPr>
            <w:r>
              <w:rPr>
                <w:sz w:val="28"/>
                <w:szCs w:val="28"/>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center"/>
              <w:rPr>
                <w:kern w:val="24"/>
                <w:sz w:val="28"/>
                <w:szCs w:val="28"/>
              </w:rPr>
            </w:pPr>
            <w:r>
              <w:rPr>
                <w:kern w:val="24"/>
                <w:sz w:val="28"/>
                <w:szCs w:val="28"/>
              </w:rPr>
              <w:t xml:space="preserve">Фактически представленные документы </w:t>
            </w:r>
            <w:r>
              <w:rPr>
                <w:kern w:val="24"/>
                <w:sz w:val="28"/>
                <w:szCs w:val="28"/>
              </w:rPr>
              <w:br/>
              <w:t>(дата 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center"/>
              <w:rPr>
                <w:kern w:val="24"/>
                <w:sz w:val="28"/>
                <w:szCs w:val="28"/>
              </w:rPr>
            </w:pPr>
            <w:r>
              <w:rPr>
                <w:kern w:val="24"/>
                <w:sz w:val="28"/>
                <w:szCs w:val="28"/>
              </w:rPr>
              <w:t>Кол-во листов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center"/>
              <w:rPr>
                <w:kern w:val="24"/>
                <w:sz w:val="28"/>
                <w:szCs w:val="28"/>
              </w:rPr>
            </w:pPr>
            <w:r>
              <w:rPr>
                <w:kern w:val="24"/>
                <w:sz w:val="28"/>
                <w:szCs w:val="28"/>
              </w:rPr>
              <w:t>Отметка о принятии</w:t>
            </w: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rPr>
                <w:sz w:val="28"/>
                <w:szCs w:val="28"/>
              </w:rPr>
            </w:pPr>
            <w:r>
              <w:rPr>
                <w:sz w:val="28"/>
                <w:szCs w:val="28"/>
              </w:rPr>
              <w:t xml:space="preserve">Заявление юридического лица о продлении срока действия лицензии </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both"/>
              <w:rPr>
                <w:kern w:val="24"/>
                <w:sz w:val="28"/>
                <w:szCs w:val="28"/>
              </w:rPr>
            </w:pPr>
            <w:r>
              <w:rPr>
                <w:kern w:val="24"/>
                <w:sz w:val="28"/>
                <w:szCs w:val="28"/>
              </w:rPr>
              <w:t>Копия документа об уплате государственной пошлины за предоставление лицензии</w:t>
            </w:r>
            <w:r>
              <w:rPr>
                <w:b/>
                <w:kern w:val="24"/>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outlineLvl w:val="1"/>
              <w:rPr>
                <w:kern w:val="24"/>
                <w:sz w:val="28"/>
                <w:szCs w:val="28"/>
              </w:rPr>
            </w:pPr>
            <w:r>
              <w:rPr>
                <w:bCs/>
                <w:sz w:val="28"/>
                <w:szCs w:val="28"/>
              </w:rPr>
              <w:lastRenderedPageBreak/>
              <w:t>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r>
              <w:rPr>
                <w:b/>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tcPr>
          <w:p w:rsidR="00653F47" w:rsidRDefault="00653F47" w:rsidP="00091065">
            <w:pPr>
              <w:spacing w:line="240" w:lineRule="exact"/>
              <w:jc w:val="both"/>
              <w:rPr>
                <w:kern w:val="24"/>
                <w:sz w:val="28"/>
                <w:szCs w:val="28"/>
              </w:rPr>
            </w:pPr>
            <w:r>
              <w:rPr>
                <w:kern w:val="24"/>
                <w:sz w:val="28"/>
                <w:szCs w:val="28"/>
              </w:rPr>
              <w:t xml:space="preserve">Иные документы </w:t>
            </w:r>
          </w:p>
          <w:p w:rsidR="00653F47" w:rsidRDefault="00653F47" w:rsidP="00091065">
            <w:pPr>
              <w:spacing w:line="240" w:lineRule="exact"/>
              <w:jc w:val="both"/>
              <w:rPr>
                <w:kern w:val="24"/>
                <w:sz w:val="28"/>
                <w:szCs w:val="28"/>
              </w:rPr>
            </w:pP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bl>
    <w:p w:rsidR="00653F47" w:rsidRDefault="00653F47" w:rsidP="00653F47">
      <w:pPr>
        <w:spacing w:before="240"/>
        <w:rPr>
          <w:kern w:val="24"/>
          <w:sz w:val="28"/>
          <w:szCs w:val="28"/>
        </w:rPr>
      </w:pPr>
      <w:r>
        <w:rPr>
          <w:kern w:val="24"/>
          <w:sz w:val="28"/>
          <w:szCs w:val="28"/>
        </w:rPr>
        <w:t>Итого прилагаемых документов на __________листах в ____ экз.</w:t>
      </w:r>
    </w:p>
    <w:p w:rsidR="00653F47" w:rsidRDefault="00653F47" w:rsidP="00653F47">
      <w:pPr>
        <w:spacing w:before="120"/>
        <w:rPr>
          <w:kern w:val="24"/>
          <w:sz w:val="28"/>
          <w:szCs w:val="28"/>
        </w:rPr>
      </w:pPr>
      <w:r>
        <w:rPr>
          <w:kern w:val="24"/>
          <w:sz w:val="28"/>
          <w:szCs w:val="28"/>
        </w:rPr>
        <w:t>Дата представления документов «___</w:t>
      </w:r>
      <w:proofErr w:type="gramStart"/>
      <w:r>
        <w:rPr>
          <w:kern w:val="24"/>
          <w:sz w:val="28"/>
          <w:szCs w:val="28"/>
        </w:rPr>
        <w:t>_»_</w:t>
      </w:r>
      <w:proofErr w:type="gramEnd"/>
      <w:r>
        <w:rPr>
          <w:kern w:val="24"/>
          <w:sz w:val="28"/>
          <w:szCs w:val="28"/>
        </w:rPr>
        <w:t>_______________20___ г.</w:t>
      </w:r>
    </w:p>
    <w:p w:rsidR="00653F47" w:rsidRDefault="00653F47" w:rsidP="00653F47">
      <w:pPr>
        <w:spacing w:before="240"/>
        <w:rPr>
          <w:kern w:val="24"/>
          <w:szCs w:val="24"/>
        </w:rPr>
      </w:pPr>
      <w:r>
        <w:rPr>
          <w:kern w:val="24"/>
          <w:sz w:val="28"/>
          <w:szCs w:val="28"/>
        </w:rPr>
        <w:t xml:space="preserve">Документы по описи сдал, копию описи получил </w:t>
      </w:r>
      <w:r>
        <w:rPr>
          <w:kern w:val="24"/>
          <w:szCs w:val="24"/>
        </w:rPr>
        <w:t xml:space="preserve">______________ / __________________ </w:t>
      </w:r>
    </w:p>
    <w:p w:rsidR="00653F47" w:rsidRDefault="00653F47" w:rsidP="00653F47">
      <w:pPr>
        <w:tabs>
          <w:tab w:val="left" w:pos="5387"/>
          <w:tab w:val="left" w:pos="7655"/>
        </w:tabs>
        <w:ind w:firstLine="709"/>
        <w:rPr>
          <w:kern w:val="24"/>
          <w:sz w:val="28"/>
          <w:szCs w:val="28"/>
          <w:vertAlign w:val="subscript"/>
        </w:rPr>
      </w:pPr>
      <w:r>
        <w:rPr>
          <w:kern w:val="24"/>
          <w:szCs w:val="24"/>
          <w:vertAlign w:val="superscript"/>
        </w:rPr>
        <w:tab/>
      </w:r>
      <w:r>
        <w:rPr>
          <w:kern w:val="24"/>
          <w:sz w:val="22"/>
          <w:szCs w:val="22"/>
          <w:vertAlign w:val="subscript"/>
        </w:rPr>
        <w:t xml:space="preserve">                        </w:t>
      </w:r>
      <w:r>
        <w:rPr>
          <w:kern w:val="24"/>
          <w:sz w:val="28"/>
          <w:szCs w:val="28"/>
          <w:vertAlign w:val="subscript"/>
        </w:rPr>
        <w:t>подпись              расшифровка подписи</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rPr>
        <w:t>Документы по описи принял, копию описи вручил</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 / _____________ / _________________________</w:t>
      </w:r>
    </w:p>
    <w:p w:rsidR="00653F47" w:rsidRDefault="00653F47" w:rsidP="00653F47">
      <w:pPr>
        <w:pStyle w:val="ConsPlusNonformat"/>
        <w:rPr>
          <w:rFonts w:ascii="Times New Roman" w:hAnsi="Times New Roman" w:cs="Times New Roman"/>
          <w:sz w:val="28"/>
          <w:szCs w:val="28"/>
          <w:vertAlign w:val="subscript"/>
        </w:rPr>
      </w:pPr>
      <w:r>
        <w:rPr>
          <w:rFonts w:ascii="Times New Roman" w:hAnsi="Times New Roman" w:cs="Times New Roman"/>
          <w:sz w:val="28"/>
          <w:szCs w:val="28"/>
          <w:vertAlign w:val="subscript"/>
        </w:rPr>
        <w:t xml:space="preserve">            должность                                                                    подпись                                 </w:t>
      </w:r>
      <w:r>
        <w:rPr>
          <w:rFonts w:ascii="Times New Roman" w:hAnsi="Times New Roman" w:cs="Times New Roman"/>
          <w:kern w:val="24"/>
          <w:sz w:val="28"/>
          <w:szCs w:val="28"/>
          <w:vertAlign w:val="subscript"/>
        </w:rPr>
        <w:t>расшифровка подписи</w:t>
      </w:r>
      <w:r>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br/>
      </w: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AC011C" w:rsidRDefault="00AC011C" w:rsidP="00653F47">
      <w:pPr>
        <w:ind w:firstLine="709"/>
        <w:jc w:val="center"/>
        <w:rPr>
          <w:kern w:val="24"/>
          <w:sz w:val="16"/>
          <w:szCs w:val="16"/>
        </w:rPr>
      </w:pPr>
    </w:p>
    <w:p w:rsidR="00AC011C" w:rsidRDefault="00AC011C" w:rsidP="00653F47">
      <w:pPr>
        <w:ind w:firstLine="709"/>
        <w:jc w:val="center"/>
        <w:rPr>
          <w:kern w:val="24"/>
          <w:sz w:val="16"/>
          <w:szCs w:val="16"/>
        </w:rPr>
      </w:pPr>
    </w:p>
    <w:p w:rsidR="00AC011C" w:rsidRDefault="00AC011C" w:rsidP="00653F47">
      <w:pPr>
        <w:ind w:firstLine="709"/>
        <w:jc w:val="center"/>
        <w:rPr>
          <w:kern w:val="24"/>
          <w:sz w:val="16"/>
          <w:szCs w:val="16"/>
        </w:rPr>
      </w:pPr>
    </w:p>
    <w:p w:rsidR="00AC011C" w:rsidRDefault="00AC011C" w:rsidP="00653F47">
      <w:pPr>
        <w:ind w:firstLine="709"/>
        <w:jc w:val="center"/>
        <w:rPr>
          <w:kern w:val="24"/>
          <w:sz w:val="16"/>
          <w:szCs w:val="16"/>
        </w:rPr>
      </w:pPr>
    </w:p>
    <w:p w:rsidR="00AC011C" w:rsidRDefault="00AC011C"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p w:rsidR="00653F47" w:rsidRDefault="00653F47" w:rsidP="00653F47">
      <w:pPr>
        <w:ind w:firstLine="709"/>
        <w:jc w:val="center"/>
        <w:rPr>
          <w:kern w:val="24"/>
          <w:sz w:val="16"/>
          <w:szCs w:val="16"/>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653F47" w:rsidTr="00091065">
        <w:trPr>
          <w:cantSplit/>
        </w:trPr>
        <w:tc>
          <w:tcPr>
            <w:tcW w:w="9356"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Cs w:val="24"/>
              </w:rPr>
            </w:pPr>
            <w:r>
              <w:rPr>
                <w:kern w:val="24"/>
                <w:sz w:val="28"/>
                <w:szCs w:val="28"/>
              </w:rPr>
              <w:t>*</w:t>
            </w:r>
            <w:r>
              <w:rPr>
                <w:kern w:val="24"/>
                <w:szCs w:val="24"/>
              </w:rPr>
              <w:t>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tc>
      </w:tr>
      <w:tr w:rsidR="00653F47" w:rsidTr="00091065">
        <w:trPr>
          <w:cantSplit/>
        </w:trPr>
        <w:tc>
          <w:tcPr>
            <w:tcW w:w="9356"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 w:val="28"/>
                <w:szCs w:val="28"/>
              </w:rPr>
            </w:pPr>
            <w:r>
              <w:rPr>
                <w:kern w:val="24"/>
                <w:sz w:val="28"/>
                <w:szCs w:val="28"/>
              </w:rPr>
              <w:t>**</w:t>
            </w:r>
            <w:r>
              <w:rPr>
                <w:kern w:val="24"/>
              </w:rPr>
              <w:t>В случае, если указанные документы, относящиеся к объекту недвижимости, права на который зарегистрированы в Едином государственном реестре прав на недвижимое имущество и сделок с ним,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tc>
      </w:tr>
    </w:tbl>
    <w:p w:rsidR="00653F47" w:rsidRDefault="00653F47" w:rsidP="00653F47">
      <w:pPr>
        <w:rPr>
          <w:kern w:val="24"/>
          <w:sz w:val="28"/>
          <w:szCs w:val="28"/>
        </w:rPr>
        <w:sectPr w:rsidR="00653F47">
          <w:footnotePr>
            <w:numFmt w:val="lowerRoman"/>
          </w:footnotePr>
          <w:endnotePr>
            <w:numFmt w:val="decimal"/>
          </w:endnotePr>
          <w:type w:val="continuous"/>
          <w:pgSz w:w="11907" w:h="16840"/>
          <w:pgMar w:top="1134" w:right="567" w:bottom="1134" w:left="1985" w:header="680" w:footer="1134" w:gutter="0"/>
          <w:pgNumType w:start="1"/>
          <w:cols w:space="720"/>
        </w:sectPr>
      </w:pPr>
    </w:p>
    <w:p w:rsidR="00653F47" w:rsidRDefault="00653F47" w:rsidP="00653F47">
      <w:pPr>
        <w:pStyle w:val="ConsPlusNormal"/>
        <w:pageBreakBefore/>
        <w:widowControl/>
        <w:spacing w:before="120" w:line="240" w:lineRule="exact"/>
        <w:ind w:left="5103" w:firstLine="709"/>
        <w:jc w:val="center"/>
        <w:rPr>
          <w:kern w:val="24"/>
          <w:sz w:val="28"/>
          <w:szCs w:val="28"/>
        </w:rPr>
      </w:pPr>
      <w:r>
        <w:rPr>
          <w:rFonts w:ascii="Times New Roman" w:hAnsi="Times New Roman" w:cs="Times New Roman"/>
          <w:kern w:val="24"/>
          <w:sz w:val="28"/>
          <w:szCs w:val="28"/>
        </w:rPr>
        <w:lastRenderedPageBreak/>
        <w:t xml:space="preserve">Приложение № </w:t>
      </w:r>
      <w:r w:rsidR="009035F0">
        <w:rPr>
          <w:rFonts w:ascii="Times New Roman" w:hAnsi="Times New Roman" w:cs="Times New Roman"/>
          <w:kern w:val="24"/>
          <w:sz w:val="28"/>
          <w:szCs w:val="28"/>
        </w:rPr>
        <w:t>7</w:t>
      </w:r>
    </w:p>
    <w:p w:rsidR="00653F47" w:rsidRDefault="00653F47" w:rsidP="00653F47">
      <w:pPr>
        <w:pStyle w:val="ConsNonformat"/>
        <w:widowControl/>
        <w:tabs>
          <w:tab w:val="left" w:pos="8364"/>
        </w:tabs>
        <w:ind w:left="5103" w:right="0"/>
        <w:jc w:val="both"/>
        <w:rPr>
          <w:rFonts w:ascii="Times New Roman" w:hAnsi="Times New Roman" w:cs="Times New Roman"/>
          <w:sz w:val="28"/>
          <w:u w:val="single"/>
        </w:rPr>
      </w:pPr>
      <w:r>
        <w:rPr>
          <w:rFonts w:ascii="Times New Roman" w:hAnsi="Times New Roman" w:cs="Times New Roman"/>
          <w:kern w:val="24"/>
          <w:sz w:val="28"/>
          <w:szCs w:val="28"/>
        </w:rPr>
        <w:t xml:space="preserve">к </w:t>
      </w:r>
      <w:r>
        <w:rPr>
          <w:rFonts w:ascii="Times New Roman" w:hAnsi="Times New Roman" w:cs="Times New Roman"/>
          <w:color w:val="000000"/>
          <w:sz w:val="28"/>
        </w:rPr>
        <w:t xml:space="preserve">Административному регламенту предоставления </w:t>
      </w:r>
      <w:r w:rsidR="001E044A">
        <w:rPr>
          <w:rFonts w:ascii="Times New Roman" w:hAnsi="Times New Roman" w:cs="Times New Roman"/>
          <w:color w:val="000000"/>
          <w:sz w:val="28"/>
        </w:rPr>
        <w:t>министерством промышленности и торговли</w:t>
      </w:r>
      <w:r>
        <w:rPr>
          <w:rFonts w:ascii="Times New Roman" w:hAnsi="Times New Roman" w:cs="Times New Roman"/>
          <w:color w:val="000000"/>
          <w:sz w:val="28"/>
        </w:rPr>
        <w:t xml:space="preserve"> Новгородской области государственной услуги по выдаче лицензий на розничную продажу алкогольной продукции (за исключением лицензий на розничную продажу вина, игристого вина (шампанского), осуществляемую сельскохозяйственными товаропроизводителями) на территории Новгородской области</w:t>
      </w:r>
    </w:p>
    <w:p w:rsidR="00653F47" w:rsidRDefault="00653F47" w:rsidP="00653F47">
      <w:pPr>
        <w:pStyle w:val="ConsNonformat"/>
        <w:widowControl/>
        <w:tabs>
          <w:tab w:val="left" w:pos="8364"/>
        </w:tabs>
        <w:ind w:right="0"/>
        <w:jc w:val="center"/>
        <w:rPr>
          <w:rFonts w:ascii="Times New Roman" w:hAnsi="Times New Roman" w:cs="Times New Roman"/>
          <w:sz w:val="28"/>
          <w:u w:val="single"/>
        </w:rPr>
      </w:pPr>
    </w:p>
    <w:p w:rsidR="00653F47" w:rsidRDefault="001E044A" w:rsidP="00653F47">
      <w:pPr>
        <w:pStyle w:val="ConsNonformat"/>
        <w:widowControl/>
        <w:tabs>
          <w:tab w:val="left" w:pos="8364"/>
        </w:tabs>
        <w:ind w:right="0"/>
        <w:jc w:val="center"/>
        <w:rPr>
          <w:rFonts w:ascii="Times New Roman" w:hAnsi="Times New Roman" w:cs="Times New Roman"/>
          <w:sz w:val="28"/>
          <w:u w:val="single"/>
        </w:rPr>
      </w:pPr>
      <w:r>
        <w:rPr>
          <w:rFonts w:ascii="Times New Roman" w:hAnsi="Times New Roman" w:cs="Times New Roman"/>
          <w:sz w:val="28"/>
          <w:u w:val="single"/>
        </w:rPr>
        <w:t>Министерство промышленности и торговли</w:t>
      </w:r>
      <w:r w:rsidR="00653F47">
        <w:rPr>
          <w:rFonts w:ascii="Times New Roman" w:hAnsi="Times New Roman" w:cs="Times New Roman"/>
          <w:sz w:val="28"/>
          <w:u w:val="single"/>
        </w:rPr>
        <w:t xml:space="preserve"> Новгородской области</w:t>
      </w:r>
    </w:p>
    <w:p w:rsidR="00653F47" w:rsidRDefault="00653F47" w:rsidP="00653F47">
      <w:pPr>
        <w:pStyle w:val="ConsNonformat"/>
        <w:widowControl/>
        <w:ind w:right="0" w:firstLine="709"/>
        <w:jc w:val="center"/>
        <w:rPr>
          <w:rFonts w:ascii="Times New Roman" w:hAnsi="Times New Roman" w:cs="Times New Roman"/>
          <w:sz w:val="28"/>
          <w:vertAlign w:val="superscript"/>
        </w:rPr>
      </w:pPr>
      <w:r>
        <w:rPr>
          <w:rFonts w:ascii="Times New Roman" w:hAnsi="Times New Roman" w:cs="Times New Roman"/>
          <w:sz w:val="28"/>
          <w:vertAlign w:val="superscript"/>
        </w:rPr>
        <w:t>наименование лицензирующего органа</w:t>
      </w:r>
    </w:p>
    <w:p w:rsidR="00653F47" w:rsidRDefault="00653F47" w:rsidP="00653F47">
      <w:pPr>
        <w:spacing w:before="120" w:line="240" w:lineRule="exact"/>
        <w:ind w:left="567" w:right="424"/>
        <w:jc w:val="center"/>
        <w:rPr>
          <w:kern w:val="24"/>
          <w:sz w:val="28"/>
          <w:szCs w:val="28"/>
        </w:rPr>
      </w:pPr>
      <w:r>
        <w:rPr>
          <w:kern w:val="24"/>
          <w:sz w:val="28"/>
          <w:szCs w:val="28"/>
        </w:rPr>
        <w:t>Опись документов, представленных для переоформления лицензии на розничную продажу алкогольной продукции на территории Новгородской области</w:t>
      </w:r>
    </w:p>
    <w:p w:rsidR="00653F47" w:rsidRDefault="00653F47" w:rsidP="00653F47">
      <w:pPr>
        <w:spacing w:before="240" w:line="240" w:lineRule="exact"/>
        <w:jc w:val="center"/>
        <w:rPr>
          <w:kern w:val="24"/>
          <w:sz w:val="28"/>
          <w:szCs w:val="28"/>
          <w:vertAlign w:val="subscript"/>
        </w:rPr>
      </w:pPr>
      <w:r>
        <w:rPr>
          <w:kern w:val="24"/>
          <w:sz w:val="24"/>
          <w:szCs w:val="24"/>
        </w:rPr>
        <w:t>_____________________________________________________________________________</w:t>
      </w:r>
    </w:p>
    <w:p w:rsidR="00653F47" w:rsidRPr="00FB7D5D" w:rsidRDefault="00653F47" w:rsidP="00653F47">
      <w:pPr>
        <w:spacing w:before="240" w:line="240" w:lineRule="exact"/>
        <w:jc w:val="center"/>
        <w:rPr>
          <w:kern w:val="24"/>
          <w:sz w:val="28"/>
          <w:szCs w:val="28"/>
          <w:vertAlign w:val="superscript"/>
        </w:rPr>
      </w:pPr>
      <w:r w:rsidRPr="00FB7D5D">
        <w:rPr>
          <w:kern w:val="24"/>
          <w:sz w:val="28"/>
          <w:szCs w:val="28"/>
          <w:vertAlign w:val="superscript"/>
        </w:rPr>
        <w:t>организационно-правовая форма, полное и/или сокращенное наименование, юридический адрес юридического лица</w:t>
      </w:r>
    </w:p>
    <w:p w:rsidR="00653F47" w:rsidRDefault="00653F47" w:rsidP="00653F47">
      <w:pPr>
        <w:spacing w:before="120" w:line="240" w:lineRule="exact"/>
        <w:rPr>
          <w:kern w:val="24"/>
          <w:sz w:val="28"/>
          <w:szCs w:val="28"/>
          <w:vertAlign w:val="subscript"/>
        </w:rPr>
      </w:pPr>
      <w:r>
        <w:rPr>
          <w:kern w:val="24"/>
          <w:sz w:val="28"/>
          <w:szCs w:val="28"/>
        </w:rPr>
        <w:t>в лице</w:t>
      </w:r>
      <w:r>
        <w:rPr>
          <w:kern w:val="24"/>
          <w:sz w:val="24"/>
          <w:szCs w:val="24"/>
        </w:rPr>
        <w:t>_______________________________________________________________________</w:t>
      </w:r>
    </w:p>
    <w:p w:rsidR="00653F47" w:rsidRPr="00FB7D5D" w:rsidRDefault="00653F47" w:rsidP="00653F47">
      <w:pPr>
        <w:spacing w:before="120" w:line="240" w:lineRule="exact"/>
        <w:jc w:val="center"/>
        <w:rPr>
          <w:kern w:val="24"/>
          <w:sz w:val="28"/>
          <w:szCs w:val="28"/>
          <w:vertAlign w:val="superscript"/>
        </w:rPr>
      </w:pPr>
      <w:r w:rsidRPr="00FB7D5D">
        <w:rPr>
          <w:kern w:val="24"/>
          <w:sz w:val="28"/>
          <w:szCs w:val="28"/>
          <w:vertAlign w:val="superscript"/>
        </w:rPr>
        <w:t>должность, фамилия, имя, отчество руководителя или представителя юридического лица</w:t>
      </w:r>
    </w:p>
    <w:p w:rsidR="00653F47" w:rsidRDefault="00653F47" w:rsidP="00653F47">
      <w:pPr>
        <w:spacing w:line="240" w:lineRule="exact"/>
        <w:jc w:val="center"/>
        <w:rPr>
          <w:kern w:val="24"/>
          <w:sz w:val="28"/>
          <w:szCs w:val="28"/>
          <w:vertAlign w:val="subscript"/>
        </w:rPr>
      </w:pPr>
      <w:r>
        <w:rPr>
          <w:kern w:val="24"/>
          <w:sz w:val="28"/>
          <w:szCs w:val="28"/>
        </w:rPr>
        <w:t>действующего на основании</w:t>
      </w:r>
      <w:r>
        <w:rPr>
          <w:kern w:val="24"/>
          <w:sz w:val="24"/>
          <w:szCs w:val="24"/>
        </w:rPr>
        <w:t xml:space="preserve"> _________________________________________________</w:t>
      </w:r>
      <w:r>
        <w:rPr>
          <w:kern w:val="24"/>
          <w:sz w:val="24"/>
          <w:szCs w:val="24"/>
          <w:vertAlign w:val="superscript"/>
        </w:rPr>
        <w:tab/>
      </w:r>
      <w:r>
        <w:rPr>
          <w:kern w:val="24"/>
          <w:sz w:val="28"/>
          <w:szCs w:val="28"/>
          <w:vertAlign w:val="subscript"/>
        </w:rPr>
        <w:t>документ, подтверждающий полномочия</w:t>
      </w:r>
    </w:p>
    <w:p w:rsidR="00653F47" w:rsidRDefault="00653F47" w:rsidP="00653F47">
      <w:pPr>
        <w:suppressAutoHyphens/>
        <w:spacing w:after="120"/>
        <w:jc w:val="both"/>
        <w:rPr>
          <w:kern w:val="24"/>
          <w:sz w:val="28"/>
          <w:szCs w:val="28"/>
        </w:rPr>
      </w:pPr>
      <w:r>
        <w:rPr>
          <w:kern w:val="24"/>
          <w:sz w:val="28"/>
          <w:szCs w:val="28"/>
        </w:rPr>
        <w:t xml:space="preserve">представил в </w:t>
      </w:r>
      <w:r w:rsidR="001E044A">
        <w:rPr>
          <w:kern w:val="24"/>
          <w:sz w:val="28"/>
          <w:szCs w:val="28"/>
        </w:rPr>
        <w:t>министерство промышленности и торговли</w:t>
      </w:r>
      <w:r>
        <w:rPr>
          <w:kern w:val="24"/>
          <w:sz w:val="28"/>
          <w:szCs w:val="28"/>
        </w:rPr>
        <w:t xml:space="preserve"> Новгородской области для переоформления лицензии на розничную продажу алкогольной продукции на территории Новгородской области следующие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4"/>
        <w:gridCol w:w="2269"/>
        <w:gridCol w:w="1276"/>
        <w:gridCol w:w="1561"/>
      </w:tblGrid>
      <w:tr w:rsidR="00653F47" w:rsidTr="00091065">
        <w:trPr>
          <w:cantSplit/>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center"/>
              <w:rPr>
                <w:sz w:val="28"/>
                <w:szCs w:val="28"/>
              </w:rPr>
            </w:pPr>
            <w:r>
              <w:rPr>
                <w:sz w:val="28"/>
                <w:szCs w:val="28"/>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center"/>
              <w:rPr>
                <w:kern w:val="24"/>
                <w:sz w:val="28"/>
                <w:szCs w:val="28"/>
              </w:rPr>
            </w:pPr>
            <w:r>
              <w:rPr>
                <w:kern w:val="24"/>
                <w:sz w:val="28"/>
                <w:szCs w:val="28"/>
              </w:rPr>
              <w:t xml:space="preserve">Фактически представленные документы </w:t>
            </w:r>
            <w:r>
              <w:rPr>
                <w:kern w:val="24"/>
                <w:sz w:val="28"/>
                <w:szCs w:val="28"/>
              </w:rPr>
              <w:br/>
              <w:t>(дата 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center"/>
              <w:rPr>
                <w:kern w:val="24"/>
                <w:sz w:val="28"/>
                <w:szCs w:val="28"/>
              </w:rPr>
            </w:pPr>
            <w:r>
              <w:rPr>
                <w:kern w:val="24"/>
                <w:sz w:val="28"/>
                <w:szCs w:val="28"/>
              </w:rPr>
              <w:t>Кол-во листов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center"/>
              <w:rPr>
                <w:kern w:val="24"/>
                <w:sz w:val="28"/>
                <w:szCs w:val="28"/>
              </w:rPr>
            </w:pPr>
            <w:r>
              <w:rPr>
                <w:kern w:val="24"/>
                <w:sz w:val="28"/>
                <w:szCs w:val="28"/>
              </w:rPr>
              <w:t>Отметка о принятии</w:t>
            </w: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rPr>
                <w:sz w:val="28"/>
                <w:szCs w:val="28"/>
              </w:rPr>
            </w:pPr>
            <w:r>
              <w:rPr>
                <w:sz w:val="28"/>
                <w:szCs w:val="28"/>
              </w:rPr>
              <w:t xml:space="preserve">Заявление юридического лица о переоформлении лицензии </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pacing w:line="240" w:lineRule="exact"/>
              <w:jc w:val="both"/>
              <w:rPr>
                <w:kern w:val="24"/>
                <w:sz w:val="28"/>
                <w:szCs w:val="28"/>
              </w:rPr>
            </w:pPr>
            <w:r>
              <w:rPr>
                <w:kern w:val="24"/>
                <w:sz w:val="28"/>
                <w:szCs w:val="28"/>
              </w:rPr>
              <w:t>Копия документа об уплате государственной пошлины за предоставление лицензии</w:t>
            </w:r>
            <w:r>
              <w:rPr>
                <w:b/>
                <w:kern w:val="24"/>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autoSpaceDE w:val="0"/>
              <w:autoSpaceDN w:val="0"/>
              <w:adjustRightInd w:val="0"/>
              <w:spacing w:line="240" w:lineRule="exact"/>
              <w:jc w:val="both"/>
              <w:outlineLvl w:val="1"/>
              <w:rPr>
                <w:kern w:val="24"/>
                <w:sz w:val="28"/>
                <w:szCs w:val="28"/>
              </w:rPr>
            </w:pPr>
            <w:r>
              <w:rPr>
                <w:bCs/>
                <w:sz w:val="28"/>
                <w:szCs w:val="28"/>
              </w:rPr>
              <w:t>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r>
              <w:rPr>
                <w:b/>
                <w:bCs/>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r w:rsidR="00653F47" w:rsidTr="00091065">
        <w:trPr>
          <w:cantSplit/>
        </w:trPr>
        <w:tc>
          <w:tcPr>
            <w:tcW w:w="4253" w:type="dxa"/>
            <w:tcBorders>
              <w:top w:val="single" w:sz="4" w:space="0" w:color="auto"/>
              <w:left w:val="single" w:sz="4" w:space="0" w:color="auto"/>
              <w:bottom w:val="single" w:sz="4" w:space="0" w:color="auto"/>
              <w:right w:val="single" w:sz="4" w:space="0" w:color="auto"/>
            </w:tcBorders>
            <w:hideMark/>
          </w:tcPr>
          <w:p w:rsidR="00653F47" w:rsidRDefault="00653F47" w:rsidP="00091065">
            <w:pPr>
              <w:jc w:val="both"/>
              <w:rPr>
                <w:kern w:val="24"/>
                <w:sz w:val="28"/>
                <w:szCs w:val="28"/>
              </w:rPr>
            </w:pPr>
            <w:r>
              <w:rPr>
                <w:kern w:val="24"/>
                <w:sz w:val="28"/>
                <w:szCs w:val="28"/>
              </w:rPr>
              <w:lastRenderedPageBreak/>
              <w:t>Иные документы (например, документы</w:t>
            </w:r>
            <w:r>
              <w:rPr>
                <w:sz w:val="28"/>
                <w:szCs w:val="28"/>
              </w:rPr>
              <w:t>, подтверждающие изменения или утрату лицензии</w:t>
            </w:r>
            <w:r>
              <w:rPr>
                <w:kern w:val="24"/>
                <w:sz w:val="28"/>
                <w:szCs w:val="28"/>
              </w:rPr>
              <w:t>)</w:t>
            </w:r>
          </w:p>
        </w:tc>
        <w:tc>
          <w:tcPr>
            <w:tcW w:w="2268"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275"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c>
          <w:tcPr>
            <w:tcW w:w="1560" w:type="dxa"/>
            <w:tcBorders>
              <w:top w:val="single" w:sz="4" w:space="0" w:color="auto"/>
              <w:left w:val="single" w:sz="4" w:space="0" w:color="auto"/>
              <w:bottom w:val="single" w:sz="4" w:space="0" w:color="auto"/>
              <w:right w:val="single" w:sz="4" w:space="0" w:color="auto"/>
            </w:tcBorders>
          </w:tcPr>
          <w:p w:rsidR="00653F47" w:rsidRDefault="00653F47" w:rsidP="00091065">
            <w:pPr>
              <w:suppressAutoHyphens/>
              <w:spacing w:line="240" w:lineRule="exact"/>
              <w:ind w:firstLine="709"/>
              <w:jc w:val="both"/>
              <w:rPr>
                <w:kern w:val="24"/>
                <w:szCs w:val="24"/>
              </w:rPr>
            </w:pPr>
          </w:p>
        </w:tc>
      </w:tr>
    </w:tbl>
    <w:p w:rsidR="00653F47" w:rsidRDefault="00653F47" w:rsidP="00653F47">
      <w:pPr>
        <w:spacing w:before="240"/>
        <w:rPr>
          <w:kern w:val="24"/>
          <w:sz w:val="28"/>
          <w:szCs w:val="28"/>
        </w:rPr>
      </w:pPr>
      <w:r>
        <w:rPr>
          <w:kern w:val="24"/>
          <w:sz w:val="28"/>
          <w:szCs w:val="28"/>
        </w:rPr>
        <w:t>Итого прилагаемых документов на __________листах в ____ экз.</w:t>
      </w:r>
    </w:p>
    <w:p w:rsidR="00653F47" w:rsidRDefault="00653F47" w:rsidP="00653F47">
      <w:pPr>
        <w:spacing w:before="240"/>
        <w:rPr>
          <w:kern w:val="24"/>
          <w:sz w:val="28"/>
          <w:szCs w:val="28"/>
        </w:rPr>
      </w:pPr>
    </w:p>
    <w:p w:rsidR="00653F47" w:rsidRDefault="00653F47" w:rsidP="00653F47">
      <w:pPr>
        <w:spacing w:before="120"/>
        <w:rPr>
          <w:kern w:val="24"/>
          <w:sz w:val="28"/>
          <w:szCs w:val="28"/>
        </w:rPr>
      </w:pPr>
      <w:r>
        <w:rPr>
          <w:kern w:val="24"/>
          <w:sz w:val="28"/>
          <w:szCs w:val="28"/>
        </w:rPr>
        <w:t>Дата представления документов «___</w:t>
      </w:r>
      <w:proofErr w:type="gramStart"/>
      <w:r>
        <w:rPr>
          <w:kern w:val="24"/>
          <w:sz w:val="28"/>
          <w:szCs w:val="28"/>
        </w:rPr>
        <w:t>_»_</w:t>
      </w:r>
      <w:proofErr w:type="gramEnd"/>
      <w:r>
        <w:rPr>
          <w:kern w:val="24"/>
          <w:sz w:val="28"/>
          <w:szCs w:val="28"/>
        </w:rPr>
        <w:t>_______________20___ г.</w:t>
      </w:r>
    </w:p>
    <w:p w:rsidR="00653F47" w:rsidRDefault="00653F47" w:rsidP="00653F47">
      <w:pPr>
        <w:spacing w:before="240"/>
        <w:rPr>
          <w:kern w:val="24"/>
          <w:szCs w:val="24"/>
        </w:rPr>
      </w:pPr>
      <w:r>
        <w:rPr>
          <w:kern w:val="24"/>
          <w:sz w:val="28"/>
          <w:szCs w:val="28"/>
        </w:rPr>
        <w:t>Документы по описи сдал, копию описи получил</w:t>
      </w:r>
      <w:r>
        <w:rPr>
          <w:kern w:val="24"/>
          <w:szCs w:val="24"/>
        </w:rPr>
        <w:t>______________</w:t>
      </w:r>
      <w:proofErr w:type="gramStart"/>
      <w:r>
        <w:rPr>
          <w:kern w:val="24"/>
          <w:szCs w:val="24"/>
        </w:rPr>
        <w:t>/  _</w:t>
      </w:r>
      <w:proofErr w:type="gramEnd"/>
      <w:r>
        <w:rPr>
          <w:kern w:val="24"/>
          <w:szCs w:val="24"/>
        </w:rPr>
        <w:t>__________________</w:t>
      </w:r>
    </w:p>
    <w:p w:rsidR="00653F47" w:rsidRDefault="00653F47" w:rsidP="00653F47">
      <w:pPr>
        <w:tabs>
          <w:tab w:val="left" w:pos="5387"/>
          <w:tab w:val="left" w:pos="7655"/>
        </w:tabs>
        <w:ind w:firstLine="709"/>
        <w:rPr>
          <w:kern w:val="24"/>
          <w:sz w:val="28"/>
          <w:szCs w:val="28"/>
          <w:vertAlign w:val="subscript"/>
        </w:rPr>
      </w:pPr>
      <w:r>
        <w:rPr>
          <w:kern w:val="24"/>
          <w:szCs w:val="24"/>
          <w:vertAlign w:val="superscript"/>
        </w:rPr>
        <w:tab/>
      </w:r>
      <w:r>
        <w:rPr>
          <w:kern w:val="24"/>
          <w:sz w:val="22"/>
          <w:szCs w:val="22"/>
          <w:vertAlign w:val="superscript"/>
        </w:rPr>
        <w:t xml:space="preserve">                        </w:t>
      </w:r>
      <w:r>
        <w:rPr>
          <w:kern w:val="24"/>
          <w:sz w:val="28"/>
          <w:szCs w:val="28"/>
          <w:vertAlign w:val="subscript"/>
        </w:rPr>
        <w:t>подпись              расшифровка подписи</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rPr>
        <w:t>Документы по описи принял, копию описи вручил</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 / _____________ / _______________________</w:t>
      </w:r>
    </w:p>
    <w:p w:rsidR="00653F47" w:rsidRDefault="00653F47" w:rsidP="00653F47">
      <w:pPr>
        <w:pStyle w:val="ConsPlusNonformat"/>
        <w:rPr>
          <w:rFonts w:ascii="Times New Roman" w:hAnsi="Times New Roman" w:cs="Times New Roman"/>
          <w:sz w:val="28"/>
          <w:szCs w:val="28"/>
        </w:rPr>
      </w:pPr>
      <w:r>
        <w:rPr>
          <w:rFonts w:ascii="Times New Roman" w:hAnsi="Times New Roman" w:cs="Times New Roman"/>
          <w:sz w:val="28"/>
          <w:szCs w:val="28"/>
          <w:vertAlign w:val="subscript"/>
        </w:rPr>
        <w:t xml:space="preserve">            должность                                                                    подпись                                 </w:t>
      </w:r>
      <w:r>
        <w:rPr>
          <w:rFonts w:ascii="Times New Roman" w:hAnsi="Times New Roman" w:cs="Times New Roman"/>
          <w:kern w:val="24"/>
          <w:sz w:val="28"/>
          <w:szCs w:val="28"/>
          <w:vertAlign w:val="subscript"/>
        </w:rPr>
        <w:t>расшифровка подписи</w:t>
      </w:r>
      <w:r>
        <w:rPr>
          <w:rFonts w:ascii="Times New Roman" w:hAnsi="Times New Roman" w:cs="Times New Roman"/>
          <w:sz w:val="28"/>
          <w:szCs w:val="28"/>
          <w:vertAlign w:val="subscript"/>
        </w:rPr>
        <w:t xml:space="preserve">                      </w:t>
      </w: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p w:rsidR="00653F47" w:rsidRDefault="00653F47" w:rsidP="00653F47">
      <w:pPr>
        <w:pStyle w:val="ConsPlusNonformat"/>
        <w:rPr>
          <w:rFonts w:ascii="Times New Roman" w:hAnsi="Times New Roman" w:cs="Times New Roman"/>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653F47" w:rsidTr="00091065">
        <w:trPr>
          <w:cantSplit/>
        </w:trPr>
        <w:tc>
          <w:tcPr>
            <w:tcW w:w="9356"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Cs w:val="24"/>
              </w:rPr>
            </w:pPr>
            <w:r>
              <w:rPr>
                <w:kern w:val="24"/>
                <w:sz w:val="28"/>
                <w:szCs w:val="28"/>
              </w:rPr>
              <w:t>*</w:t>
            </w:r>
            <w:r>
              <w:rPr>
                <w:kern w:val="24"/>
                <w:szCs w:val="24"/>
              </w:rPr>
              <w:t>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w:t>
            </w:r>
          </w:p>
        </w:tc>
      </w:tr>
      <w:tr w:rsidR="00653F47" w:rsidTr="00091065">
        <w:trPr>
          <w:cantSplit/>
        </w:trPr>
        <w:tc>
          <w:tcPr>
            <w:tcW w:w="9356" w:type="dxa"/>
            <w:tcBorders>
              <w:top w:val="single" w:sz="4" w:space="0" w:color="auto"/>
              <w:left w:val="single" w:sz="4" w:space="0" w:color="auto"/>
              <w:bottom w:val="single" w:sz="4" w:space="0" w:color="auto"/>
              <w:right w:val="single" w:sz="4" w:space="0" w:color="auto"/>
            </w:tcBorders>
            <w:vAlign w:val="center"/>
            <w:hideMark/>
          </w:tcPr>
          <w:p w:rsidR="00653F47" w:rsidRDefault="00653F47" w:rsidP="00091065">
            <w:pPr>
              <w:suppressAutoHyphens/>
              <w:spacing w:line="240" w:lineRule="exact"/>
              <w:jc w:val="both"/>
              <w:rPr>
                <w:kern w:val="24"/>
                <w:sz w:val="28"/>
                <w:szCs w:val="28"/>
              </w:rPr>
            </w:pPr>
            <w:r>
              <w:rPr>
                <w:kern w:val="24"/>
                <w:sz w:val="28"/>
                <w:szCs w:val="28"/>
              </w:rPr>
              <w:t>**</w:t>
            </w:r>
            <w:r>
              <w:rPr>
                <w:kern w:val="24"/>
              </w:rPr>
              <w:t>В случае, если указанные документы, относящиеся к объекту недвижимости, права на который зарегистрированы в Едином государственном реестре прав на недвижимое имущество и сделок с ним,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w:t>
            </w:r>
          </w:p>
        </w:tc>
      </w:tr>
    </w:tbl>
    <w:p w:rsidR="00653F47" w:rsidRDefault="00653F47" w:rsidP="00653F47">
      <w:pPr>
        <w:pStyle w:val="ConsPlusNormal"/>
        <w:widowControl/>
        <w:spacing w:before="120" w:line="240" w:lineRule="exact"/>
        <w:ind w:left="5103" w:firstLine="0"/>
        <w:jc w:val="both"/>
        <w:rPr>
          <w:rFonts w:ascii="Times New Roman" w:hAnsi="Times New Roman" w:cs="Times New Roman"/>
          <w:kern w:val="24"/>
          <w:sz w:val="28"/>
          <w:szCs w:val="28"/>
        </w:rPr>
      </w:pPr>
    </w:p>
    <w:p w:rsidR="00653F47" w:rsidRDefault="00653F47" w:rsidP="00653F47">
      <w:pPr>
        <w:rPr>
          <w:kern w:val="24"/>
          <w:sz w:val="28"/>
          <w:szCs w:val="28"/>
        </w:rPr>
        <w:sectPr w:rsidR="00653F47">
          <w:footnotePr>
            <w:numFmt w:val="lowerRoman"/>
          </w:footnotePr>
          <w:endnotePr>
            <w:numFmt w:val="decimal"/>
          </w:endnotePr>
          <w:type w:val="continuous"/>
          <w:pgSz w:w="11907" w:h="16840"/>
          <w:pgMar w:top="1134" w:right="567" w:bottom="1134" w:left="1985" w:header="680" w:footer="1134" w:gutter="0"/>
          <w:pgNumType w:start="1"/>
          <w:cols w:space="720"/>
        </w:sectPr>
      </w:pPr>
    </w:p>
    <w:p w:rsidR="00F1712D" w:rsidRDefault="00F1712D" w:rsidP="009035F0">
      <w:pPr>
        <w:pStyle w:val="ConsPlusNormal"/>
        <w:pageBreakBefore/>
        <w:widowControl/>
        <w:spacing w:before="120" w:line="240" w:lineRule="exact"/>
        <w:ind w:left="5103" w:firstLine="709"/>
        <w:jc w:val="center"/>
        <w:rPr>
          <w:b/>
          <w:sz w:val="28"/>
          <w:szCs w:val="28"/>
        </w:rPr>
      </w:pPr>
    </w:p>
    <w:sectPr w:rsidR="00F1712D" w:rsidSect="009035F0">
      <w:footnotePr>
        <w:numFmt w:val="lowerRoman"/>
      </w:footnotePr>
      <w:endnotePr>
        <w:numFmt w:val="decimal"/>
      </w:endnotePr>
      <w:type w:val="continuous"/>
      <w:pgSz w:w="11907" w:h="16840"/>
      <w:pgMar w:top="1134" w:right="567" w:bottom="1134" w:left="1985" w:header="680" w:footer="1134"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0D2" w:rsidRDefault="00A770D2">
      <w:r>
        <w:separator/>
      </w:r>
    </w:p>
  </w:endnote>
  <w:endnote w:type="continuationSeparator" w:id="0">
    <w:p w:rsidR="00A770D2" w:rsidRDefault="00A77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0D2" w:rsidRDefault="00A770D2">
      <w:r>
        <w:separator/>
      </w:r>
    </w:p>
  </w:footnote>
  <w:footnote w:type="continuationSeparator" w:id="0">
    <w:p w:rsidR="00A770D2" w:rsidRDefault="00A770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59" w:rsidRDefault="00E97759" w:rsidP="000E04E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97759" w:rsidRDefault="00E9775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161924"/>
      <w:docPartObj>
        <w:docPartGallery w:val="Page Numbers (Top of Page)"/>
        <w:docPartUnique/>
      </w:docPartObj>
    </w:sdtPr>
    <w:sdtEndPr/>
    <w:sdtContent>
      <w:p w:rsidR="00E97759" w:rsidRDefault="00E97759">
        <w:pPr>
          <w:pStyle w:val="a4"/>
          <w:jc w:val="center"/>
        </w:pPr>
        <w:r>
          <w:fldChar w:fldCharType="begin"/>
        </w:r>
        <w:r>
          <w:instrText>PAGE   \* MERGEFORMAT</w:instrText>
        </w:r>
        <w:r>
          <w:fldChar w:fldCharType="separate"/>
        </w:r>
        <w:r w:rsidR="003B68C4">
          <w:rPr>
            <w:noProof/>
          </w:rPr>
          <w:t>20</w:t>
        </w:r>
        <w:r>
          <w:fldChar w:fldCharType="end"/>
        </w:r>
      </w:p>
    </w:sdtContent>
  </w:sdt>
  <w:p w:rsidR="00E97759" w:rsidRDefault="00E9775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1B1EBABA"/>
    <w:lvl w:ilvl="0">
      <w:start w:val="1"/>
      <w:numFmt w:val="decimal"/>
      <w:lvlText w:val="%1."/>
      <w:lvlJc w:val="left"/>
      <w:pPr>
        <w:tabs>
          <w:tab w:val="num" w:pos="360"/>
        </w:tabs>
        <w:ind w:left="360" w:hanging="360"/>
      </w:pPr>
    </w:lvl>
    <w:lvl w:ilvl="1">
      <w:start w:val="1"/>
      <w:numFmt w:val="decimal"/>
      <w:isLgl/>
      <w:lvlText w:val="%1.%2."/>
      <w:lvlJc w:val="left"/>
      <w:pPr>
        <w:tabs>
          <w:tab w:val="num" w:pos="1429"/>
        </w:tabs>
        <w:ind w:left="1429" w:hanging="720"/>
      </w:pPr>
      <w:rPr>
        <w:rFonts w:hint="default"/>
        <w:u w:val="none"/>
      </w:rPr>
    </w:lvl>
    <w:lvl w:ilvl="2">
      <w:start w:val="1"/>
      <w:numFmt w:val="decimal"/>
      <w:isLgl/>
      <w:lvlText w:val="%1.%2.%3."/>
      <w:lvlJc w:val="left"/>
      <w:pPr>
        <w:tabs>
          <w:tab w:val="num" w:pos="2138"/>
        </w:tabs>
        <w:ind w:left="2138" w:hanging="720"/>
      </w:pPr>
      <w:rPr>
        <w:rFonts w:hint="default"/>
        <w:u w:val="none"/>
      </w:rPr>
    </w:lvl>
    <w:lvl w:ilvl="3">
      <w:start w:val="1"/>
      <w:numFmt w:val="decimal"/>
      <w:isLgl/>
      <w:lvlText w:val="%1.%2.%3.%4."/>
      <w:lvlJc w:val="left"/>
      <w:pPr>
        <w:tabs>
          <w:tab w:val="num" w:pos="3207"/>
        </w:tabs>
        <w:ind w:left="3207" w:hanging="1080"/>
      </w:pPr>
      <w:rPr>
        <w:rFonts w:hint="default"/>
        <w:u w:val="none"/>
      </w:rPr>
    </w:lvl>
    <w:lvl w:ilvl="4">
      <w:start w:val="1"/>
      <w:numFmt w:val="decimal"/>
      <w:isLgl/>
      <w:lvlText w:val="%1.%2.%3.%4.%5."/>
      <w:lvlJc w:val="left"/>
      <w:pPr>
        <w:tabs>
          <w:tab w:val="num" w:pos="3916"/>
        </w:tabs>
        <w:ind w:left="3916" w:hanging="1080"/>
      </w:pPr>
      <w:rPr>
        <w:rFonts w:hint="default"/>
        <w:u w:val="none"/>
      </w:rPr>
    </w:lvl>
    <w:lvl w:ilvl="5">
      <w:start w:val="1"/>
      <w:numFmt w:val="decimal"/>
      <w:isLgl/>
      <w:lvlText w:val="%1.%2.%3.%4.%5.%6."/>
      <w:lvlJc w:val="left"/>
      <w:pPr>
        <w:tabs>
          <w:tab w:val="num" w:pos="4985"/>
        </w:tabs>
        <w:ind w:left="4985" w:hanging="1440"/>
      </w:pPr>
      <w:rPr>
        <w:rFonts w:hint="default"/>
        <w:u w:val="none"/>
      </w:rPr>
    </w:lvl>
    <w:lvl w:ilvl="6">
      <w:start w:val="1"/>
      <w:numFmt w:val="decimal"/>
      <w:isLgl/>
      <w:lvlText w:val="%1.%2.%3.%4.%5.%6.%7."/>
      <w:lvlJc w:val="left"/>
      <w:pPr>
        <w:tabs>
          <w:tab w:val="num" w:pos="6054"/>
        </w:tabs>
        <w:ind w:left="6054" w:hanging="1800"/>
      </w:pPr>
      <w:rPr>
        <w:rFonts w:hint="default"/>
        <w:u w:val="none"/>
      </w:rPr>
    </w:lvl>
    <w:lvl w:ilvl="7">
      <w:start w:val="1"/>
      <w:numFmt w:val="decimal"/>
      <w:isLgl/>
      <w:lvlText w:val="%1.%2.%3.%4.%5.%6.%7.%8."/>
      <w:lvlJc w:val="left"/>
      <w:pPr>
        <w:tabs>
          <w:tab w:val="num" w:pos="6763"/>
        </w:tabs>
        <w:ind w:left="6763" w:hanging="1800"/>
      </w:pPr>
      <w:rPr>
        <w:rFonts w:hint="default"/>
        <w:u w:val="none"/>
      </w:rPr>
    </w:lvl>
    <w:lvl w:ilvl="8">
      <w:start w:val="1"/>
      <w:numFmt w:val="decimal"/>
      <w:isLgl/>
      <w:lvlText w:val="%1.%2.%3.%4.%5.%6.%7.%8.%9."/>
      <w:lvlJc w:val="left"/>
      <w:pPr>
        <w:tabs>
          <w:tab w:val="num" w:pos="7832"/>
        </w:tabs>
        <w:ind w:left="7832" w:hanging="2160"/>
      </w:pPr>
      <w:rPr>
        <w:rFonts w:hint="default"/>
        <w:u w:val="none"/>
      </w:rPr>
    </w:lvl>
  </w:abstractNum>
  <w:abstractNum w:abstractNumId="1" w15:restartNumberingAfterBreak="0">
    <w:nsid w:val="FFFFFFFB"/>
    <w:multiLevelType w:val="multilevel"/>
    <w:tmpl w:val="FFFFFFFF"/>
    <w:lvl w:ilvl="0">
      <w:start w:val="1"/>
      <w:numFmt w:val="decimal"/>
      <w:lvlText w:val="%1."/>
      <w:legacy w:legacy="1" w:legacySpace="57" w:legacyIndent="567"/>
      <w:lvlJc w:val="left"/>
      <w:pPr>
        <w:ind w:left="1418" w:hanging="567"/>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34F186C"/>
    <w:multiLevelType w:val="hybridMultilevel"/>
    <w:tmpl w:val="FCC22B30"/>
    <w:lvl w:ilvl="0" w:tplc="04F45676">
      <w:start w:val="1"/>
      <w:numFmt w:val="bullet"/>
      <w:lvlText w:val="–"/>
      <w:lvlJc w:val="left"/>
      <w:pPr>
        <w:tabs>
          <w:tab w:val="num" w:pos="1440"/>
        </w:tabs>
        <w:ind w:left="1440" w:hanging="360"/>
      </w:pPr>
      <w:rPr>
        <w:rFonts w:ascii="Times New Roman" w:hAnsi="Times New Roman" w:cs="Times New Roman" w:hint="default"/>
      </w:rPr>
    </w:lvl>
    <w:lvl w:ilvl="1" w:tplc="7E1A5330" w:tentative="1">
      <w:start w:val="1"/>
      <w:numFmt w:val="bullet"/>
      <w:lvlText w:val="o"/>
      <w:lvlJc w:val="left"/>
      <w:pPr>
        <w:tabs>
          <w:tab w:val="num" w:pos="1440"/>
        </w:tabs>
        <w:ind w:left="1440" w:hanging="360"/>
      </w:pPr>
      <w:rPr>
        <w:rFonts w:ascii="Courier New" w:hAnsi="Courier New" w:cs="Courier New" w:hint="default"/>
      </w:rPr>
    </w:lvl>
    <w:lvl w:ilvl="2" w:tplc="CAD4ADF2" w:tentative="1">
      <w:start w:val="1"/>
      <w:numFmt w:val="bullet"/>
      <w:lvlText w:val=""/>
      <w:lvlJc w:val="left"/>
      <w:pPr>
        <w:tabs>
          <w:tab w:val="num" w:pos="2160"/>
        </w:tabs>
        <w:ind w:left="2160" w:hanging="360"/>
      </w:pPr>
      <w:rPr>
        <w:rFonts w:ascii="Wingdings" w:hAnsi="Wingdings" w:hint="default"/>
      </w:rPr>
    </w:lvl>
    <w:lvl w:ilvl="3" w:tplc="C90C88BA" w:tentative="1">
      <w:start w:val="1"/>
      <w:numFmt w:val="bullet"/>
      <w:lvlText w:val=""/>
      <w:lvlJc w:val="left"/>
      <w:pPr>
        <w:tabs>
          <w:tab w:val="num" w:pos="2880"/>
        </w:tabs>
        <w:ind w:left="2880" w:hanging="360"/>
      </w:pPr>
      <w:rPr>
        <w:rFonts w:ascii="Symbol" w:hAnsi="Symbol" w:hint="default"/>
      </w:rPr>
    </w:lvl>
    <w:lvl w:ilvl="4" w:tplc="E696B634" w:tentative="1">
      <w:start w:val="1"/>
      <w:numFmt w:val="bullet"/>
      <w:lvlText w:val="o"/>
      <w:lvlJc w:val="left"/>
      <w:pPr>
        <w:tabs>
          <w:tab w:val="num" w:pos="3600"/>
        </w:tabs>
        <w:ind w:left="3600" w:hanging="360"/>
      </w:pPr>
      <w:rPr>
        <w:rFonts w:ascii="Courier New" w:hAnsi="Courier New" w:cs="Courier New" w:hint="default"/>
      </w:rPr>
    </w:lvl>
    <w:lvl w:ilvl="5" w:tplc="81448050" w:tentative="1">
      <w:start w:val="1"/>
      <w:numFmt w:val="bullet"/>
      <w:lvlText w:val=""/>
      <w:lvlJc w:val="left"/>
      <w:pPr>
        <w:tabs>
          <w:tab w:val="num" w:pos="4320"/>
        </w:tabs>
        <w:ind w:left="4320" w:hanging="360"/>
      </w:pPr>
      <w:rPr>
        <w:rFonts w:ascii="Wingdings" w:hAnsi="Wingdings" w:hint="default"/>
      </w:rPr>
    </w:lvl>
    <w:lvl w:ilvl="6" w:tplc="22E87254" w:tentative="1">
      <w:start w:val="1"/>
      <w:numFmt w:val="bullet"/>
      <w:lvlText w:val=""/>
      <w:lvlJc w:val="left"/>
      <w:pPr>
        <w:tabs>
          <w:tab w:val="num" w:pos="5040"/>
        </w:tabs>
        <w:ind w:left="5040" w:hanging="360"/>
      </w:pPr>
      <w:rPr>
        <w:rFonts w:ascii="Symbol" w:hAnsi="Symbol" w:hint="default"/>
      </w:rPr>
    </w:lvl>
    <w:lvl w:ilvl="7" w:tplc="98AA5E2A" w:tentative="1">
      <w:start w:val="1"/>
      <w:numFmt w:val="bullet"/>
      <w:lvlText w:val="o"/>
      <w:lvlJc w:val="left"/>
      <w:pPr>
        <w:tabs>
          <w:tab w:val="num" w:pos="5760"/>
        </w:tabs>
        <w:ind w:left="5760" w:hanging="360"/>
      </w:pPr>
      <w:rPr>
        <w:rFonts w:ascii="Courier New" w:hAnsi="Courier New" w:cs="Courier New" w:hint="default"/>
      </w:rPr>
    </w:lvl>
    <w:lvl w:ilvl="8" w:tplc="DDD83E9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8A543E"/>
    <w:multiLevelType w:val="hybridMultilevel"/>
    <w:tmpl w:val="2BDE45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0AC13F6D"/>
    <w:multiLevelType w:val="hybridMultilevel"/>
    <w:tmpl w:val="F45E4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FD275C"/>
    <w:multiLevelType w:val="hybridMultilevel"/>
    <w:tmpl w:val="7624C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0978D0"/>
    <w:multiLevelType w:val="hybridMultilevel"/>
    <w:tmpl w:val="B12A407A"/>
    <w:lvl w:ilvl="0" w:tplc="2580EFAC">
      <w:start w:val="1"/>
      <w:numFmt w:val="bullet"/>
      <w:lvlText w:val="–"/>
      <w:lvlJc w:val="left"/>
      <w:pPr>
        <w:tabs>
          <w:tab w:val="num" w:pos="720"/>
        </w:tabs>
        <w:ind w:left="720" w:hanging="360"/>
      </w:pPr>
      <w:rPr>
        <w:rFonts w:ascii="Times New Roman" w:hAnsi="Times New Roman" w:cs="Times New Roman" w:hint="default"/>
        <w:caps w:val="0"/>
        <w:effect w:val="none"/>
      </w:rPr>
    </w:lvl>
    <w:lvl w:ilvl="1" w:tplc="3C643968" w:tentative="1">
      <w:start w:val="1"/>
      <w:numFmt w:val="bullet"/>
      <w:lvlText w:val="o"/>
      <w:lvlJc w:val="left"/>
      <w:pPr>
        <w:tabs>
          <w:tab w:val="num" w:pos="1440"/>
        </w:tabs>
        <w:ind w:left="1440" w:hanging="360"/>
      </w:pPr>
      <w:rPr>
        <w:rFonts w:ascii="Courier New" w:hAnsi="Courier New" w:cs="Courier New" w:hint="default"/>
      </w:rPr>
    </w:lvl>
    <w:lvl w:ilvl="2" w:tplc="DECE04B0" w:tentative="1">
      <w:start w:val="1"/>
      <w:numFmt w:val="bullet"/>
      <w:lvlText w:val=""/>
      <w:lvlJc w:val="left"/>
      <w:pPr>
        <w:tabs>
          <w:tab w:val="num" w:pos="2160"/>
        </w:tabs>
        <w:ind w:left="2160" w:hanging="360"/>
      </w:pPr>
      <w:rPr>
        <w:rFonts w:ascii="Wingdings" w:hAnsi="Wingdings" w:hint="default"/>
      </w:rPr>
    </w:lvl>
    <w:lvl w:ilvl="3" w:tplc="3CE80586" w:tentative="1">
      <w:start w:val="1"/>
      <w:numFmt w:val="bullet"/>
      <w:lvlText w:val=""/>
      <w:lvlJc w:val="left"/>
      <w:pPr>
        <w:tabs>
          <w:tab w:val="num" w:pos="2880"/>
        </w:tabs>
        <w:ind w:left="2880" w:hanging="360"/>
      </w:pPr>
      <w:rPr>
        <w:rFonts w:ascii="Symbol" w:hAnsi="Symbol" w:hint="default"/>
      </w:rPr>
    </w:lvl>
    <w:lvl w:ilvl="4" w:tplc="41224AD4" w:tentative="1">
      <w:start w:val="1"/>
      <w:numFmt w:val="bullet"/>
      <w:lvlText w:val="o"/>
      <w:lvlJc w:val="left"/>
      <w:pPr>
        <w:tabs>
          <w:tab w:val="num" w:pos="3600"/>
        </w:tabs>
        <w:ind w:left="3600" w:hanging="360"/>
      </w:pPr>
      <w:rPr>
        <w:rFonts w:ascii="Courier New" w:hAnsi="Courier New" w:cs="Courier New" w:hint="default"/>
      </w:rPr>
    </w:lvl>
    <w:lvl w:ilvl="5" w:tplc="322C253C" w:tentative="1">
      <w:start w:val="1"/>
      <w:numFmt w:val="bullet"/>
      <w:lvlText w:val=""/>
      <w:lvlJc w:val="left"/>
      <w:pPr>
        <w:tabs>
          <w:tab w:val="num" w:pos="4320"/>
        </w:tabs>
        <w:ind w:left="4320" w:hanging="360"/>
      </w:pPr>
      <w:rPr>
        <w:rFonts w:ascii="Wingdings" w:hAnsi="Wingdings" w:hint="default"/>
      </w:rPr>
    </w:lvl>
    <w:lvl w:ilvl="6" w:tplc="D988E1A2" w:tentative="1">
      <w:start w:val="1"/>
      <w:numFmt w:val="bullet"/>
      <w:lvlText w:val=""/>
      <w:lvlJc w:val="left"/>
      <w:pPr>
        <w:tabs>
          <w:tab w:val="num" w:pos="5040"/>
        </w:tabs>
        <w:ind w:left="5040" w:hanging="360"/>
      </w:pPr>
      <w:rPr>
        <w:rFonts w:ascii="Symbol" w:hAnsi="Symbol" w:hint="default"/>
      </w:rPr>
    </w:lvl>
    <w:lvl w:ilvl="7" w:tplc="BC2EAEA8" w:tentative="1">
      <w:start w:val="1"/>
      <w:numFmt w:val="bullet"/>
      <w:lvlText w:val="o"/>
      <w:lvlJc w:val="left"/>
      <w:pPr>
        <w:tabs>
          <w:tab w:val="num" w:pos="5760"/>
        </w:tabs>
        <w:ind w:left="5760" w:hanging="360"/>
      </w:pPr>
      <w:rPr>
        <w:rFonts w:ascii="Courier New" w:hAnsi="Courier New" w:cs="Courier New" w:hint="default"/>
      </w:rPr>
    </w:lvl>
    <w:lvl w:ilvl="8" w:tplc="DCB6F55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B67A4E"/>
    <w:multiLevelType w:val="hybridMultilevel"/>
    <w:tmpl w:val="842AAD5C"/>
    <w:lvl w:ilvl="0" w:tplc="A2D0A76A">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52228F"/>
    <w:multiLevelType w:val="hybridMultilevel"/>
    <w:tmpl w:val="C9DC7B02"/>
    <w:lvl w:ilvl="0" w:tplc="1FC6677C">
      <w:start w:val="1"/>
      <w:numFmt w:val="bullet"/>
      <w:lvlText w:val="–"/>
      <w:lvlJc w:val="left"/>
      <w:pPr>
        <w:tabs>
          <w:tab w:val="num" w:pos="720"/>
        </w:tabs>
        <w:ind w:left="720" w:hanging="360"/>
      </w:pPr>
      <w:rPr>
        <w:rFonts w:ascii="Times New Roman" w:hAnsi="Times New Roman" w:cs="Times New Roman" w:hint="default"/>
        <w:caps w:val="0"/>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5922C6"/>
    <w:multiLevelType w:val="hybridMultilevel"/>
    <w:tmpl w:val="DD34BBBE"/>
    <w:lvl w:ilvl="0" w:tplc="A2D0A76A">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BD10E9"/>
    <w:multiLevelType w:val="hybridMultilevel"/>
    <w:tmpl w:val="EA2EA05A"/>
    <w:lvl w:ilvl="0" w:tplc="1FC6677C">
      <w:start w:val="1"/>
      <w:numFmt w:val="decimal"/>
      <w:lvlText w:val="%1."/>
      <w:lvlJc w:val="left"/>
      <w:pPr>
        <w:tabs>
          <w:tab w:val="num" w:pos="2021"/>
        </w:tabs>
        <w:ind w:left="2021" w:hanging="1170"/>
      </w:pPr>
      <w:rPr>
        <w:rFonts w:hint="default"/>
      </w:rPr>
    </w:lvl>
    <w:lvl w:ilvl="1" w:tplc="04190003" w:tentative="1">
      <w:start w:val="1"/>
      <w:numFmt w:val="lowerLetter"/>
      <w:lvlText w:val="%2."/>
      <w:lvlJc w:val="left"/>
      <w:pPr>
        <w:tabs>
          <w:tab w:val="num" w:pos="1931"/>
        </w:tabs>
        <w:ind w:left="1931" w:hanging="360"/>
      </w:pPr>
    </w:lvl>
    <w:lvl w:ilvl="2" w:tplc="04190005" w:tentative="1">
      <w:start w:val="1"/>
      <w:numFmt w:val="lowerRoman"/>
      <w:lvlText w:val="%3."/>
      <w:lvlJc w:val="right"/>
      <w:pPr>
        <w:tabs>
          <w:tab w:val="num" w:pos="2651"/>
        </w:tabs>
        <w:ind w:left="2651" w:hanging="180"/>
      </w:pPr>
    </w:lvl>
    <w:lvl w:ilvl="3" w:tplc="04190001" w:tentative="1">
      <w:start w:val="1"/>
      <w:numFmt w:val="decimal"/>
      <w:lvlText w:val="%4."/>
      <w:lvlJc w:val="left"/>
      <w:pPr>
        <w:tabs>
          <w:tab w:val="num" w:pos="3371"/>
        </w:tabs>
        <w:ind w:left="3371" w:hanging="360"/>
      </w:pPr>
    </w:lvl>
    <w:lvl w:ilvl="4" w:tplc="04190003" w:tentative="1">
      <w:start w:val="1"/>
      <w:numFmt w:val="lowerLetter"/>
      <w:lvlText w:val="%5."/>
      <w:lvlJc w:val="left"/>
      <w:pPr>
        <w:tabs>
          <w:tab w:val="num" w:pos="4091"/>
        </w:tabs>
        <w:ind w:left="4091" w:hanging="360"/>
      </w:pPr>
    </w:lvl>
    <w:lvl w:ilvl="5" w:tplc="04190005" w:tentative="1">
      <w:start w:val="1"/>
      <w:numFmt w:val="lowerRoman"/>
      <w:lvlText w:val="%6."/>
      <w:lvlJc w:val="right"/>
      <w:pPr>
        <w:tabs>
          <w:tab w:val="num" w:pos="4811"/>
        </w:tabs>
        <w:ind w:left="4811" w:hanging="180"/>
      </w:pPr>
    </w:lvl>
    <w:lvl w:ilvl="6" w:tplc="04190001" w:tentative="1">
      <w:start w:val="1"/>
      <w:numFmt w:val="decimal"/>
      <w:lvlText w:val="%7."/>
      <w:lvlJc w:val="left"/>
      <w:pPr>
        <w:tabs>
          <w:tab w:val="num" w:pos="5531"/>
        </w:tabs>
        <w:ind w:left="5531" w:hanging="360"/>
      </w:pPr>
    </w:lvl>
    <w:lvl w:ilvl="7" w:tplc="04190003" w:tentative="1">
      <w:start w:val="1"/>
      <w:numFmt w:val="lowerLetter"/>
      <w:lvlText w:val="%8."/>
      <w:lvlJc w:val="left"/>
      <w:pPr>
        <w:tabs>
          <w:tab w:val="num" w:pos="6251"/>
        </w:tabs>
        <w:ind w:left="6251" w:hanging="360"/>
      </w:pPr>
    </w:lvl>
    <w:lvl w:ilvl="8" w:tplc="04190005" w:tentative="1">
      <w:start w:val="1"/>
      <w:numFmt w:val="lowerRoman"/>
      <w:lvlText w:val="%9."/>
      <w:lvlJc w:val="right"/>
      <w:pPr>
        <w:tabs>
          <w:tab w:val="num" w:pos="6971"/>
        </w:tabs>
        <w:ind w:left="6971" w:hanging="180"/>
      </w:pPr>
    </w:lvl>
  </w:abstractNum>
  <w:abstractNum w:abstractNumId="11" w15:restartNumberingAfterBreak="0">
    <w:nsid w:val="40AD697F"/>
    <w:multiLevelType w:val="hybridMultilevel"/>
    <w:tmpl w:val="DD104ED6"/>
    <w:lvl w:ilvl="0" w:tplc="A2D0A76A">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41609"/>
    <w:multiLevelType w:val="hybridMultilevel"/>
    <w:tmpl w:val="30603962"/>
    <w:lvl w:ilvl="0" w:tplc="83F0EFB8">
      <w:start w:val="1"/>
      <w:numFmt w:val="bullet"/>
      <w:lvlText w:val="–"/>
      <w:lvlJc w:val="left"/>
      <w:pPr>
        <w:tabs>
          <w:tab w:val="num" w:pos="720"/>
        </w:tabs>
        <w:ind w:left="720" w:hanging="360"/>
      </w:pPr>
      <w:rPr>
        <w:rFonts w:ascii="Times New Roman" w:hAnsi="Times New Roman" w:cs="Times New Roman" w:hint="default"/>
        <w:caps w:val="0"/>
        <w:effect w:val="none"/>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5A6E90"/>
    <w:multiLevelType w:val="hybridMultilevel"/>
    <w:tmpl w:val="6D549500"/>
    <w:lvl w:ilvl="0" w:tplc="B664CDA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54186DDC"/>
    <w:multiLevelType w:val="hybridMultilevel"/>
    <w:tmpl w:val="4CDCFA84"/>
    <w:lvl w:ilvl="0" w:tplc="A3E64FB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56704018"/>
    <w:multiLevelType w:val="hybridMultilevel"/>
    <w:tmpl w:val="1A6ADA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C5F7B9A"/>
    <w:multiLevelType w:val="hybridMultilevel"/>
    <w:tmpl w:val="6F9044EE"/>
    <w:lvl w:ilvl="0" w:tplc="A2D0A76A">
      <w:start w:val="1"/>
      <w:numFmt w:val="bullet"/>
      <w:lvlText w:val="–"/>
      <w:lvlJc w:val="left"/>
      <w:pPr>
        <w:tabs>
          <w:tab w:val="num" w:pos="1559"/>
        </w:tabs>
        <w:ind w:left="454" w:hanging="45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216B4C"/>
    <w:multiLevelType w:val="hybridMultilevel"/>
    <w:tmpl w:val="4F9EF26C"/>
    <w:lvl w:ilvl="0" w:tplc="C1D6AFBA">
      <w:start w:val="1"/>
      <w:numFmt w:val="decimal"/>
      <w:lvlText w:val="%1."/>
      <w:lvlJc w:val="left"/>
      <w:pPr>
        <w:ind w:left="1070" w:hanging="360"/>
      </w:pPr>
      <w:rPr>
        <w:rFonts w:hint="default"/>
        <w:sz w:val="28"/>
        <w:szCs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D2F6006"/>
    <w:multiLevelType w:val="hybridMultilevel"/>
    <w:tmpl w:val="178A4830"/>
    <w:lvl w:ilvl="0" w:tplc="1FC6677C">
      <w:start w:val="1"/>
      <w:numFmt w:val="bullet"/>
      <w:lvlText w:val="–"/>
      <w:lvlJc w:val="left"/>
      <w:pPr>
        <w:tabs>
          <w:tab w:val="num" w:pos="1635"/>
        </w:tabs>
        <w:ind w:left="1635" w:hanging="360"/>
      </w:pPr>
      <w:rPr>
        <w:rFonts w:ascii="Times New Roman" w:hAnsi="Times New Roman" w:cs="Times New Roman" w:hint="default"/>
      </w:rPr>
    </w:lvl>
    <w:lvl w:ilvl="1" w:tplc="04190003" w:tentative="1">
      <w:start w:val="1"/>
      <w:numFmt w:val="bullet"/>
      <w:lvlText w:val="o"/>
      <w:lvlJc w:val="left"/>
      <w:pPr>
        <w:tabs>
          <w:tab w:val="num" w:pos="1635"/>
        </w:tabs>
        <w:ind w:left="1635" w:hanging="360"/>
      </w:pPr>
      <w:rPr>
        <w:rFonts w:ascii="Courier New" w:hAnsi="Courier New" w:cs="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cs="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cs="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19" w15:restartNumberingAfterBreak="0">
    <w:nsid w:val="79AE4C97"/>
    <w:multiLevelType w:val="hybridMultilevel"/>
    <w:tmpl w:val="E0B6579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0" w15:restartNumberingAfterBreak="0">
    <w:nsid w:val="7D2B1FFA"/>
    <w:multiLevelType w:val="hybridMultilevel"/>
    <w:tmpl w:val="FD288D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8"/>
  </w:num>
  <w:num w:numId="3">
    <w:abstractNumId w:val="2"/>
  </w:num>
  <w:num w:numId="4">
    <w:abstractNumId w:val="11"/>
  </w:num>
  <w:num w:numId="5">
    <w:abstractNumId w:val="7"/>
  </w:num>
  <w:num w:numId="6">
    <w:abstractNumId w:val="10"/>
  </w:num>
  <w:num w:numId="7">
    <w:abstractNumId w:val="9"/>
  </w:num>
  <w:num w:numId="8">
    <w:abstractNumId w:val="12"/>
  </w:num>
  <w:num w:numId="9">
    <w:abstractNumId w:val="6"/>
  </w:num>
  <w:num w:numId="10">
    <w:abstractNumId w:val="8"/>
  </w:num>
  <w:num w:numId="11">
    <w:abstractNumId w:val="16"/>
  </w:num>
  <w:num w:numId="12">
    <w:abstractNumId w:val="3"/>
  </w:num>
  <w:num w:numId="13">
    <w:abstractNumId w:val="1"/>
  </w:num>
  <w:num w:numId="14">
    <w:abstractNumId w:val="13"/>
  </w:num>
  <w:num w:numId="15">
    <w:abstractNumId w:val="15"/>
  </w:num>
  <w:num w:numId="16">
    <w:abstractNumId w:val="14"/>
  </w:num>
  <w:num w:numId="17">
    <w:abstractNumId w:val="19"/>
  </w:num>
  <w:num w:numId="18">
    <w:abstractNumId w:val="17"/>
  </w:num>
  <w:num w:numId="19">
    <w:abstractNumId w:val="5"/>
  </w:num>
  <w:num w:numId="20">
    <w:abstractNumId w:val="4"/>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588"/>
    <w:rsid w:val="000001F6"/>
    <w:rsid w:val="00001D5A"/>
    <w:rsid w:val="000020A1"/>
    <w:rsid w:val="0000267C"/>
    <w:rsid w:val="000031AE"/>
    <w:rsid w:val="00003D82"/>
    <w:rsid w:val="00004924"/>
    <w:rsid w:val="00004D9A"/>
    <w:rsid w:val="0000745D"/>
    <w:rsid w:val="00010945"/>
    <w:rsid w:val="00012984"/>
    <w:rsid w:val="00014D47"/>
    <w:rsid w:val="000152EC"/>
    <w:rsid w:val="00015AA9"/>
    <w:rsid w:val="00015CA5"/>
    <w:rsid w:val="00016633"/>
    <w:rsid w:val="00016B50"/>
    <w:rsid w:val="0001734E"/>
    <w:rsid w:val="00021419"/>
    <w:rsid w:val="00022193"/>
    <w:rsid w:val="000226B0"/>
    <w:rsid w:val="00022BED"/>
    <w:rsid w:val="00023059"/>
    <w:rsid w:val="00023779"/>
    <w:rsid w:val="00023948"/>
    <w:rsid w:val="00023D98"/>
    <w:rsid w:val="0002416F"/>
    <w:rsid w:val="00024C24"/>
    <w:rsid w:val="000254F7"/>
    <w:rsid w:val="0002622A"/>
    <w:rsid w:val="000265F7"/>
    <w:rsid w:val="00027377"/>
    <w:rsid w:val="00031B10"/>
    <w:rsid w:val="00031C31"/>
    <w:rsid w:val="00032110"/>
    <w:rsid w:val="00032D03"/>
    <w:rsid w:val="00033018"/>
    <w:rsid w:val="00033A48"/>
    <w:rsid w:val="0003460D"/>
    <w:rsid w:val="0003567A"/>
    <w:rsid w:val="00035A1D"/>
    <w:rsid w:val="00035BBE"/>
    <w:rsid w:val="00043461"/>
    <w:rsid w:val="00043770"/>
    <w:rsid w:val="00044A53"/>
    <w:rsid w:val="00044F79"/>
    <w:rsid w:val="00045B31"/>
    <w:rsid w:val="000464EF"/>
    <w:rsid w:val="00046F59"/>
    <w:rsid w:val="0004744B"/>
    <w:rsid w:val="000520E0"/>
    <w:rsid w:val="000524B5"/>
    <w:rsid w:val="000527F0"/>
    <w:rsid w:val="00052A8F"/>
    <w:rsid w:val="00053367"/>
    <w:rsid w:val="00054183"/>
    <w:rsid w:val="00054E18"/>
    <w:rsid w:val="00055032"/>
    <w:rsid w:val="0005564A"/>
    <w:rsid w:val="00055CA0"/>
    <w:rsid w:val="00056B80"/>
    <w:rsid w:val="000578D1"/>
    <w:rsid w:val="00057AF1"/>
    <w:rsid w:val="00057BBC"/>
    <w:rsid w:val="00057C18"/>
    <w:rsid w:val="00062086"/>
    <w:rsid w:val="000632F8"/>
    <w:rsid w:val="000638DE"/>
    <w:rsid w:val="00063B32"/>
    <w:rsid w:val="000641AF"/>
    <w:rsid w:val="000649EA"/>
    <w:rsid w:val="00064D9A"/>
    <w:rsid w:val="00064EA0"/>
    <w:rsid w:val="000665E9"/>
    <w:rsid w:val="0006699C"/>
    <w:rsid w:val="00067C46"/>
    <w:rsid w:val="00067DFD"/>
    <w:rsid w:val="00070720"/>
    <w:rsid w:val="000712E0"/>
    <w:rsid w:val="00072564"/>
    <w:rsid w:val="00074A6F"/>
    <w:rsid w:val="00074C84"/>
    <w:rsid w:val="000758AE"/>
    <w:rsid w:val="00075D23"/>
    <w:rsid w:val="0007634F"/>
    <w:rsid w:val="00076678"/>
    <w:rsid w:val="000770A1"/>
    <w:rsid w:val="0008004B"/>
    <w:rsid w:val="00080140"/>
    <w:rsid w:val="000802E6"/>
    <w:rsid w:val="00080BD1"/>
    <w:rsid w:val="000814A7"/>
    <w:rsid w:val="000817AD"/>
    <w:rsid w:val="00082726"/>
    <w:rsid w:val="00082C9A"/>
    <w:rsid w:val="00082E11"/>
    <w:rsid w:val="00082FDB"/>
    <w:rsid w:val="00085ABA"/>
    <w:rsid w:val="0008602B"/>
    <w:rsid w:val="000867FD"/>
    <w:rsid w:val="00087A95"/>
    <w:rsid w:val="0009033F"/>
    <w:rsid w:val="00090D12"/>
    <w:rsid w:val="0009102C"/>
    <w:rsid w:val="00091065"/>
    <w:rsid w:val="0009139E"/>
    <w:rsid w:val="00092564"/>
    <w:rsid w:val="0009279B"/>
    <w:rsid w:val="000938CF"/>
    <w:rsid w:val="00093FAC"/>
    <w:rsid w:val="000946A1"/>
    <w:rsid w:val="0009477A"/>
    <w:rsid w:val="00094F43"/>
    <w:rsid w:val="0009632E"/>
    <w:rsid w:val="0009797B"/>
    <w:rsid w:val="00097E5C"/>
    <w:rsid w:val="00097EBA"/>
    <w:rsid w:val="000A0F55"/>
    <w:rsid w:val="000A15EA"/>
    <w:rsid w:val="000A1749"/>
    <w:rsid w:val="000A1F87"/>
    <w:rsid w:val="000A23B9"/>
    <w:rsid w:val="000A2564"/>
    <w:rsid w:val="000A3164"/>
    <w:rsid w:val="000A3722"/>
    <w:rsid w:val="000A388B"/>
    <w:rsid w:val="000A40CC"/>
    <w:rsid w:val="000A4278"/>
    <w:rsid w:val="000A49E9"/>
    <w:rsid w:val="000A5372"/>
    <w:rsid w:val="000A5A8E"/>
    <w:rsid w:val="000A64CD"/>
    <w:rsid w:val="000B1325"/>
    <w:rsid w:val="000B2801"/>
    <w:rsid w:val="000B293F"/>
    <w:rsid w:val="000B2DD5"/>
    <w:rsid w:val="000B5F4C"/>
    <w:rsid w:val="000B5FD2"/>
    <w:rsid w:val="000B7CAD"/>
    <w:rsid w:val="000C12FB"/>
    <w:rsid w:val="000C1A73"/>
    <w:rsid w:val="000C492E"/>
    <w:rsid w:val="000C4B03"/>
    <w:rsid w:val="000C5071"/>
    <w:rsid w:val="000C7824"/>
    <w:rsid w:val="000C7991"/>
    <w:rsid w:val="000D0DF2"/>
    <w:rsid w:val="000D0ED4"/>
    <w:rsid w:val="000D1297"/>
    <w:rsid w:val="000D18E4"/>
    <w:rsid w:val="000E04E9"/>
    <w:rsid w:val="000E130C"/>
    <w:rsid w:val="000E18EC"/>
    <w:rsid w:val="000E27CD"/>
    <w:rsid w:val="000E5258"/>
    <w:rsid w:val="000E6212"/>
    <w:rsid w:val="000E6F98"/>
    <w:rsid w:val="000E7B6E"/>
    <w:rsid w:val="000E7B89"/>
    <w:rsid w:val="000F2B4A"/>
    <w:rsid w:val="000F4165"/>
    <w:rsid w:val="000F5E1B"/>
    <w:rsid w:val="000F72AE"/>
    <w:rsid w:val="00100BC2"/>
    <w:rsid w:val="0010254C"/>
    <w:rsid w:val="0010351B"/>
    <w:rsid w:val="0010381D"/>
    <w:rsid w:val="00103E31"/>
    <w:rsid w:val="001054A9"/>
    <w:rsid w:val="00105C02"/>
    <w:rsid w:val="0010644F"/>
    <w:rsid w:val="00107732"/>
    <w:rsid w:val="001078A6"/>
    <w:rsid w:val="00107945"/>
    <w:rsid w:val="0011005E"/>
    <w:rsid w:val="0011074D"/>
    <w:rsid w:val="00113505"/>
    <w:rsid w:val="00113B5D"/>
    <w:rsid w:val="001140EB"/>
    <w:rsid w:val="00115BFF"/>
    <w:rsid w:val="00116394"/>
    <w:rsid w:val="00120B22"/>
    <w:rsid w:val="00122496"/>
    <w:rsid w:val="001226F9"/>
    <w:rsid w:val="00123512"/>
    <w:rsid w:val="00123DF1"/>
    <w:rsid w:val="0012445D"/>
    <w:rsid w:val="0012469B"/>
    <w:rsid w:val="00124F8C"/>
    <w:rsid w:val="001250E6"/>
    <w:rsid w:val="001260C4"/>
    <w:rsid w:val="00126A64"/>
    <w:rsid w:val="001275DC"/>
    <w:rsid w:val="001305A7"/>
    <w:rsid w:val="00131112"/>
    <w:rsid w:val="0013128C"/>
    <w:rsid w:val="0013161E"/>
    <w:rsid w:val="00131B40"/>
    <w:rsid w:val="00131FA7"/>
    <w:rsid w:val="0013203B"/>
    <w:rsid w:val="001326D1"/>
    <w:rsid w:val="00132C49"/>
    <w:rsid w:val="00132EF4"/>
    <w:rsid w:val="00134675"/>
    <w:rsid w:val="00134CC8"/>
    <w:rsid w:val="0013576F"/>
    <w:rsid w:val="0013580A"/>
    <w:rsid w:val="00135A54"/>
    <w:rsid w:val="00135DA1"/>
    <w:rsid w:val="00136797"/>
    <w:rsid w:val="001367D8"/>
    <w:rsid w:val="00136F1C"/>
    <w:rsid w:val="00137E0A"/>
    <w:rsid w:val="00140B1C"/>
    <w:rsid w:val="0014153F"/>
    <w:rsid w:val="001417DE"/>
    <w:rsid w:val="00142F3E"/>
    <w:rsid w:val="001430EB"/>
    <w:rsid w:val="001434FA"/>
    <w:rsid w:val="00144193"/>
    <w:rsid w:val="00144F2F"/>
    <w:rsid w:val="00145C47"/>
    <w:rsid w:val="001462E0"/>
    <w:rsid w:val="00146422"/>
    <w:rsid w:val="00147AD1"/>
    <w:rsid w:val="001507B0"/>
    <w:rsid w:val="00150E44"/>
    <w:rsid w:val="00151D5F"/>
    <w:rsid w:val="00151D78"/>
    <w:rsid w:val="001520BA"/>
    <w:rsid w:val="00153032"/>
    <w:rsid w:val="001548C3"/>
    <w:rsid w:val="001566D3"/>
    <w:rsid w:val="00156B40"/>
    <w:rsid w:val="00156DC2"/>
    <w:rsid w:val="001573AD"/>
    <w:rsid w:val="00157D28"/>
    <w:rsid w:val="00161134"/>
    <w:rsid w:val="00161CA4"/>
    <w:rsid w:val="00162A40"/>
    <w:rsid w:val="00162B11"/>
    <w:rsid w:val="00164853"/>
    <w:rsid w:val="00165007"/>
    <w:rsid w:val="00172182"/>
    <w:rsid w:val="00173726"/>
    <w:rsid w:val="00173B5E"/>
    <w:rsid w:val="00173FE8"/>
    <w:rsid w:val="00174593"/>
    <w:rsid w:val="00174D3E"/>
    <w:rsid w:val="0017504F"/>
    <w:rsid w:val="00180209"/>
    <w:rsid w:val="00180711"/>
    <w:rsid w:val="00181067"/>
    <w:rsid w:val="00181507"/>
    <w:rsid w:val="001815E2"/>
    <w:rsid w:val="001820DE"/>
    <w:rsid w:val="0018357B"/>
    <w:rsid w:val="00183A92"/>
    <w:rsid w:val="00183B8D"/>
    <w:rsid w:val="00183BCC"/>
    <w:rsid w:val="00183DDA"/>
    <w:rsid w:val="00183F14"/>
    <w:rsid w:val="00184819"/>
    <w:rsid w:val="00185D1C"/>
    <w:rsid w:val="00186CA8"/>
    <w:rsid w:val="00186D3B"/>
    <w:rsid w:val="00187FD2"/>
    <w:rsid w:val="001919E5"/>
    <w:rsid w:val="0019233A"/>
    <w:rsid w:val="00192513"/>
    <w:rsid w:val="00192F19"/>
    <w:rsid w:val="001930D4"/>
    <w:rsid w:val="00193133"/>
    <w:rsid w:val="00193321"/>
    <w:rsid w:val="0019388F"/>
    <w:rsid w:val="001939B3"/>
    <w:rsid w:val="00193CB1"/>
    <w:rsid w:val="001946C6"/>
    <w:rsid w:val="001949EF"/>
    <w:rsid w:val="001950E3"/>
    <w:rsid w:val="0019511F"/>
    <w:rsid w:val="00195199"/>
    <w:rsid w:val="0019537D"/>
    <w:rsid w:val="001956F3"/>
    <w:rsid w:val="00195F12"/>
    <w:rsid w:val="001962C5"/>
    <w:rsid w:val="0019729C"/>
    <w:rsid w:val="00197B48"/>
    <w:rsid w:val="001A09B9"/>
    <w:rsid w:val="001A1DB9"/>
    <w:rsid w:val="001A3BC9"/>
    <w:rsid w:val="001A4AF1"/>
    <w:rsid w:val="001A512A"/>
    <w:rsid w:val="001A6621"/>
    <w:rsid w:val="001A6BA1"/>
    <w:rsid w:val="001B0F4C"/>
    <w:rsid w:val="001B1699"/>
    <w:rsid w:val="001B1C36"/>
    <w:rsid w:val="001B28D9"/>
    <w:rsid w:val="001B3174"/>
    <w:rsid w:val="001B39E1"/>
    <w:rsid w:val="001B3BFE"/>
    <w:rsid w:val="001B5691"/>
    <w:rsid w:val="001B5A90"/>
    <w:rsid w:val="001B5D98"/>
    <w:rsid w:val="001C0943"/>
    <w:rsid w:val="001C0B26"/>
    <w:rsid w:val="001C0FBA"/>
    <w:rsid w:val="001C1B0A"/>
    <w:rsid w:val="001C1BE1"/>
    <w:rsid w:val="001C1F7B"/>
    <w:rsid w:val="001C2F52"/>
    <w:rsid w:val="001C3939"/>
    <w:rsid w:val="001C558D"/>
    <w:rsid w:val="001C5F7A"/>
    <w:rsid w:val="001C6170"/>
    <w:rsid w:val="001C6CE7"/>
    <w:rsid w:val="001C78C4"/>
    <w:rsid w:val="001D1073"/>
    <w:rsid w:val="001D28B4"/>
    <w:rsid w:val="001D364A"/>
    <w:rsid w:val="001D3ADF"/>
    <w:rsid w:val="001D437B"/>
    <w:rsid w:val="001D4AAC"/>
    <w:rsid w:val="001D573C"/>
    <w:rsid w:val="001D5850"/>
    <w:rsid w:val="001D5AFF"/>
    <w:rsid w:val="001D695B"/>
    <w:rsid w:val="001D7477"/>
    <w:rsid w:val="001E044A"/>
    <w:rsid w:val="001E0859"/>
    <w:rsid w:val="001E0C72"/>
    <w:rsid w:val="001E11A7"/>
    <w:rsid w:val="001E13AE"/>
    <w:rsid w:val="001E1CA6"/>
    <w:rsid w:val="001E1D16"/>
    <w:rsid w:val="001E2541"/>
    <w:rsid w:val="001E3B72"/>
    <w:rsid w:val="001E3F62"/>
    <w:rsid w:val="001E447B"/>
    <w:rsid w:val="001E53A7"/>
    <w:rsid w:val="001E6471"/>
    <w:rsid w:val="001E6C6F"/>
    <w:rsid w:val="001E711B"/>
    <w:rsid w:val="001F13B3"/>
    <w:rsid w:val="001F13CD"/>
    <w:rsid w:val="001F2424"/>
    <w:rsid w:val="001F28F8"/>
    <w:rsid w:val="001F2E78"/>
    <w:rsid w:val="001F3D34"/>
    <w:rsid w:val="001F52C4"/>
    <w:rsid w:val="001F6377"/>
    <w:rsid w:val="001F728B"/>
    <w:rsid w:val="0020012B"/>
    <w:rsid w:val="00200A18"/>
    <w:rsid w:val="0020116D"/>
    <w:rsid w:val="00201450"/>
    <w:rsid w:val="00201E82"/>
    <w:rsid w:val="0020341B"/>
    <w:rsid w:val="00206365"/>
    <w:rsid w:val="0020663F"/>
    <w:rsid w:val="00211A94"/>
    <w:rsid w:val="00212042"/>
    <w:rsid w:val="00212EAC"/>
    <w:rsid w:val="002136EE"/>
    <w:rsid w:val="00214253"/>
    <w:rsid w:val="002160B4"/>
    <w:rsid w:val="00216806"/>
    <w:rsid w:val="00217EDE"/>
    <w:rsid w:val="00220563"/>
    <w:rsid w:val="00220CC4"/>
    <w:rsid w:val="00220E3D"/>
    <w:rsid w:val="00221A83"/>
    <w:rsid w:val="002225D0"/>
    <w:rsid w:val="00223ED5"/>
    <w:rsid w:val="002254FB"/>
    <w:rsid w:val="002275CB"/>
    <w:rsid w:val="002278B7"/>
    <w:rsid w:val="00227F81"/>
    <w:rsid w:val="002306D6"/>
    <w:rsid w:val="002314F5"/>
    <w:rsid w:val="00231AE8"/>
    <w:rsid w:val="00231B80"/>
    <w:rsid w:val="00231E5A"/>
    <w:rsid w:val="00232049"/>
    <w:rsid w:val="00232219"/>
    <w:rsid w:val="00232E62"/>
    <w:rsid w:val="00232EE2"/>
    <w:rsid w:val="002343F4"/>
    <w:rsid w:val="00234C16"/>
    <w:rsid w:val="00234D7D"/>
    <w:rsid w:val="002366B5"/>
    <w:rsid w:val="00236BC1"/>
    <w:rsid w:val="002374AC"/>
    <w:rsid w:val="00237703"/>
    <w:rsid w:val="00237B1B"/>
    <w:rsid w:val="00237BF2"/>
    <w:rsid w:val="00240230"/>
    <w:rsid w:val="00241324"/>
    <w:rsid w:val="00241D6F"/>
    <w:rsid w:val="00242755"/>
    <w:rsid w:val="00242CD5"/>
    <w:rsid w:val="002432BB"/>
    <w:rsid w:val="00244541"/>
    <w:rsid w:val="00244665"/>
    <w:rsid w:val="002463F4"/>
    <w:rsid w:val="00247A50"/>
    <w:rsid w:val="00252761"/>
    <w:rsid w:val="00252FFE"/>
    <w:rsid w:val="00253330"/>
    <w:rsid w:val="002541D6"/>
    <w:rsid w:val="0025517C"/>
    <w:rsid w:val="0025578C"/>
    <w:rsid w:val="00255BA4"/>
    <w:rsid w:val="00256179"/>
    <w:rsid w:val="0025629D"/>
    <w:rsid w:val="00256CEE"/>
    <w:rsid w:val="002570D3"/>
    <w:rsid w:val="002601C8"/>
    <w:rsid w:val="002608E4"/>
    <w:rsid w:val="00262417"/>
    <w:rsid w:val="00262F0D"/>
    <w:rsid w:val="002633E2"/>
    <w:rsid w:val="00264C22"/>
    <w:rsid w:val="00264D75"/>
    <w:rsid w:val="00265B78"/>
    <w:rsid w:val="00265DE5"/>
    <w:rsid w:val="00266474"/>
    <w:rsid w:val="00266520"/>
    <w:rsid w:val="0026737E"/>
    <w:rsid w:val="0026761A"/>
    <w:rsid w:val="00267C44"/>
    <w:rsid w:val="002712C1"/>
    <w:rsid w:val="00271C72"/>
    <w:rsid w:val="00272972"/>
    <w:rsid w:val="002742EE"/>
    <w:rsid w:val="0027492B"/>
    <w:rsid w:val="002753F1"/>
    <w:rsid w:val="002754B2"/>
    <w:rsid w:val="002761E5"/>
    <w:rsid w:val="00277E51"/>
    <w:rsid w:val="00280A1E"/>
    <w:rsid w:val="00282916"/>
    <w:rsid w:val="00283271"/>
    <w:rsid w:val="002844B2"/>
    <w:rsid w:val="00284822"/>
    <w:rsid w:val="00284B4A"/>
    <w:rsid w:val="002857F4"/>
    <w:rsid w:val="00286990"/>
    <w:rsid w:val="00287D80"/>
    <w:rsid w:val="00290A91"/>
    <w:rsid w:val="00291175"/>
    <w:rsid w:val="00291BBB"/>
    <w:rsid w:val="00292D36"/>
    <w:rsid w:val="002936A9"/>
    <w:rsid w:val="00294502"/>
    <w:rsid w:val="00295861"/>
    <w:rsid w:val="002964FF"/>
    <w:rsid w:val="002A08EF"/>
    <w:rsid w:val="002A1CE9"/>
    <w:rsid w:val="002A272C"/>
    <w:rsid w:val="002A438F"/>
    <w:rsid w:val="002A5A27"/>
    <w:rsid w:val="002A78E8"/>
    <w:rsid w:val="002A79C4"/>
    <w:rsid w:val="002B3A6A"/>
    <w:rsid w:val="002B3C25"/>
    <w:rsid w:val="002B3D96"/>
    <w:rsid w:val="002B4341"/>
    <w:rsid w:val="002B4738"/>
    <w:rsid w:val="002B6196"/>
    <w:rsid w:val="002B680F"/>
    <w:rsid w:val="002C062A"/>
    <w:rsid w:val="002C1E3F"/>
    <w:rsid w:val="002C22D3"/>
    <w:rsid w:val="002C2497"/>
    <w:rsid w:val="002C424B"/>
    <w:rsid w:val="002C4654"/>
    <w:rsid w:val="002C646F"/>
    <w:rsid w:val="002C6630"/>
    <w:rsid w:val="002C6AE9"/>
    <w:rsid w:val="002C7091"/>
    <w:rsid w:val="002C77D8"/>
    <w:rsid w:val="002D009A"/>
    <w:rsid w:val="002D0DA1"/>
    <w:rsid w:val="002D127B"/>
    <w:rsid w:val="002D26C5"/>
    <w:rsid w:val="002D3412"/>
    <w:rsid w:val="002D4D5E"/>
    <w:rsid w:val="002D552A"/>
    <w:rsid w:val="002E0078"/>
    <w:rsid w:val="002E00C1"/>
    <w:rsid w:val="002E0590"/>
    <w:rsid w:val="002E08BF"/>
    <w:rsid w:val="002E214D"/>
    <w:rsid w:val="002E28B9"/>
    <w:rsid w:val="002E37AD"/>
    <w:rsid w:val="002E3C8F"/>
    <w:rsid w:val="002E4004"/>
    <w:rsid w:val="002E4266"/>
    <w:rsid w:val="002E4A0E"/>
    <w:rsid w:val="002E667E"/>
    <w:rsid w:val="002E695F"/>
    <w:rsid w:val="002E6C00"/>
    <w:rsid w:val="002F01BA"/>
    <w:rsid w:val="002F0323"/>
    <w:rsid w:val="002F042B"/>
    <w:rsid w:val="002F086B"/>
    <w:rsid w:val="002F1258"/>
    <w:rsid w:val="002F240A"/>
    <w:rsid w:val="002F4182"/>
    <w:rsid w:val="002F4736"/>
    <w:rsid w:val="002F4909"/>
    <w:rsid w:val="002F56C2"/>
    <w:rsid w:val="002F732A"/>
    <w:rsid w:val="0030003F"/>
    <w:rsid w:val="003004D1"/>
    <w:rsid w:val="00300D55"/>
    <w:rsid w:val="00305157"/>
    <w:rsid w:val="00305D6B"/>
    <w:rsid w:val="003061A4"/>
    <w:rsid w:val="0030671E"/>
    <w:rsid w:val="00307D1B"/>
    <w:rsid w:val="003109D9"/>
    <w:rsid w:val="00310C3C"/>
    <w:rsid w:val="00310EFC"/>
    <w:rsid w:val="00311D67"/>
    <w:rsid w:val="00312CDC"/>
    <w:rsid w:val="00313087"/>
    <w:rsid w:val="00313BAC"/>
    <w:rsid w:val="0031414C"/>
    <w:rsid w:val="00314349"/>
    <w:rsid w:val="00315911"/>
    <w:rsid w:val="003173AE"/>
    <w:rsid w:val="00317B9E"/>
    <w:rsid w:val="00321269"/>
    <w:rsid w:val="00321289"/>
    <w:rsid w:val="00321361"/>
    <w:rsid w:val="00321A0E"/>
    <w:rsid w:val="0032245A"/>
    <w:rsid w:val="00322A29"/>
    <w:rsid w:val="00323395"/>
    <w:rsid w:val="00323CD3"/>
    <w:rsid w:val="003259BC"/>
    <w:rsid w:val="00325CAA"/>
    <w:rsid w:val="0032697D"/>
    <w:rsid w:val="00326E5A"/>
    <w:rsid w:val="0032719A"/>
    <w:rsid w:val="003305C4"/>
    <w:rsid w:val="00330D5A"/>
    <w:rsid w:val="00330D92"/>
    <w:rsid w:val="003319BE"/>
    <w:rsid w:val="00333C5B"/>
    <w:rsid w:val="0033539B"/>
    <w:rsid w:val="003366E9"/>
    <w:rsid w:val="00336C7F"/>
    <w:rsid w:val="00336CFC"/>
    <w:rsid w:val="003373E1"/>
    <w:rsid w:val="00337731"/>
    <w:rsid w:val="00340408"/>
    <w:rsid w:val="00340C9F"/>
    <w:rsid w:val="003423CD"/>
    <w:rsid w:val="00342C98"/>
    <w:rsid w:val="00343864"/>
    <w:rsid w:val="00344A7E"/>
    <w:rsid w:val="00345433"/>
    <w:rsid w:val="0034619C"/>
    <w:rsid w:val="003463C8"/>
    <w:rsid w:val="00346E92"/>
    <w:rsid w:val="00347626"/>
    <w:rsid w:val="00350438"/>
    <w:rsid w:val="003515A5"/>
    <w:rsid w:val="0035215C"/>
    <w:rsid w:val="00352938"/>
    <w:rsid w:val="00352A03"/>
    <w:rsid w:val="00352A88"/>
    <w:rsid w:val="003532C5"/>
    <w:rsid w:val="003538D2"/>
    <w:rsid w:val="00353C09"/>
    <w:rsid w:val="00353CCB"/>
    <w:rsid w:val="00354472"/>
    <w:rsid w:val="00356052"/>
    <w:rsid w:val="00356AE5"/>
    <w:rsid w:val="0035751C"/>
    <w:rsid w:val="0035776A"/>
    <w:rsid w:val="00357A95"/>
    <w:rsid w:val="00357EEC"/>
    <w:rsid w:val="0036122C"/>
    <w:rsid w:val="0036129E"/>
    <w:rsid w:val="00362B10"/>
    <w:rsid w:val="0036311B"/>
    <w:rsid w:val="003663F9"/>
    <w:rsid w:val="00366961"/>
    <w:rsid w:val="00367F42"/>
    <w:rsid w:val="00371FF1"/>
    <w:rsid w:val="003722C6"/>
    <w:rsid w:val="00372DE3"/>
    <w:rsid w:val="00373613"/>
    <w:rsid w:val="00374695"/>
    <w:rsid w:val="00375457"/>
    <w:rsid w:val="00375B8E"/>
    <w:rsid w:val="00380BA3"/>
    <w:rsid w:val="00380C85"/>
    <w:rsid w:val="00382112"/>
    <w:rsid w:val="00383B00"/>
    <w:rsid w:val="00383E1D"/>
    <w:rsid w:val="003843DA"/>
    <w:rsid w:val="003848F0"/>
    <w:rsid w:val="003870EE"/>
    <w:rsid w:val="00390785"/>
    <w:rsid w:val="00392174"/>
    <w:rsid w:val="003930CC"/>
    <w:rsid w:val="00395211"/>
    <w:rsid w:val="00395ED0"/>
    <w:rsid w:val="003969D5"/>
    <w:rsid w:val="00397BB7"/>
    <w:rsid w:val="003A07B9"/>
    <w:rsid w:val="003A0DF5"/>
    <w:rsid w:val="003A16BA"/>
    <w:rsid w:val="003A26A0"/>
    <w:rsid w:val="003A45C6"/>
    <w:rsid w:val="003A4A24"/>
    <w:rsid w:val="003A5648"/>
    <w:rsid w:val="003A6C4E"/>
    <w:rsid w:val="003A7FAF"/>
    <w:rsid w:val="003B00E0"/>
    <w:rsid w:val="003B07E8"/>
    <w:rsid w:val="003B1C45"/>
    <w:rsid w:val="003B219D"/>
    <w:rsid w:val="003B247D"/>
    <w:rsid w:val="003B27E5"/>
    <w:rsid w:val="003B2895"/>
    <w:rsid w:val="003B3105"/>
    <w:rsid w:val="003B4164"/>
    <w:rsid w:val="003B41EB"/>
    <w:rsid w:val="003B5081"/>
    <w:rsid w:val="003B50F5"/>
    <w:rsid w:val="003B53B6"/>
    <w:rsid w:val="003B57D8"/>
    <w:rsid w:val="003B581F"/>
    <w:rsid w:val="003B68C4"/>
    <w:rsid w:val="003B6CA3"/>
    <w:rsid w:val="003B6D78"/>
    <w:rsid w:val="003B737D"/>
    <w:rsid w:val="003B7439"/>
    <w:rsid w:val="003B7A93"/>
    <w:rsid w:val="003B7FA8"/>
    <w:rsid w:val="003C3357"/>
    <w:rsid w:val="003C3A02"/>
    <w:rsid w:val="003C4370"/>
    <w:rsid w:val="003C47CD"/>
    <w:rsid w:val="003C5115"/>
    <w:rsid w:val="003C6B50"/>
    <w:rsid w:val="003C6D3F"/>
    <w:rsid w:val="003C7DA2"/>
    <w:rsid w:val="003C7F2C"/>
    <w:rsid w:val="003D121E"/>
    <w:rsid w:val="003D3BA0"/>
    <w:rsid w:val="003D5A46"/>
    <w:rsid w:val="003D5BF9"/>
    <w:rsid w:val="003D62F9"/>
    <w:rsid w:val="003D6849"/>
    <w:rsid w:val="003D6F17"/>
    <w:rsid w:val="003D6F65"/>
    <w:rsid w:val="003D74B6"/>
    <w:rsid w:val="003E0ACF"/>
    <w:rsid w:val="003E14BA"/>
    <w:rsid w:val="003E412A"/>
    <w:rsid w:val="003E47E0"/>
    <w:rsid w:val="003E66F6"/>
    <w:rsid w:val="003E7025"/>
    <w:rsid w:val="003E7158"/>
    <w:rsid w:val="003E727F"/>
    <w:rsid w:val="003F0B23"/>
    <w:rsid w:val="003F15DF"/>
    <w:rsid w:val="003F180E"/>
    <w:rsid w:val="003F1C0B"/>
    <w:rsid w:val="003F39BA"/>
    <w:rsid w:val="003F3C2F"/>
    <w:rsid w:val="003F42D6"/>
    <w:rsid w:val="003F4CFA"/>
    <w:rsid w:val="003F7203"/>
    <w:rsid w:val="00400FFF"/>
    <w:rsid w:val="00401B1A"/>
    <w:rsid w:val="0040223F"/>
    <w:rsid w:val="0040289A"/>
    <w:rsid w:val="00403A4A"/>
    <w:rsid w:val="004045D9"/>
    <w:rsid w:val="00404BE3"/>
    <w:rsid w:val="0040742D"/>
    <w:rsid w:val="004100E1"/>
    <w:rsid w:val="00410542"/>
    <w:rsid w:val="00412880"/>
    <w:rsid w:val="0041357F"/>
    <w:rsid w:val="004145BD"/>
    <w:rsid w:val="00414732"/>
    <w:rsid w:val="0042004B"/>
    <w:rsid w:val="004205B7"/>
    <w:rsid w:val="00420BA6"/>
    <w:rsid w:val="004241E5"/>
    <w:rsid w:val="0042464F"/>
    <w:rsid w:val="00427035"/>
    <w:rsid w:val="004276AA"/>
    <w:rsid w:val="004308EF"/>
    <w:rsid w:val="004309FF"/>
    <w:rsid w:val="004329C2"/>
    <w:rsid w:val="00432CB4"/>
    <w:rsid w:val="00435603"/>
    <w:rsid w:val="00435824"/>
    <w:rsid w:val="00435AB9"/>
    <w:rsid w:val="00435CB7"/>
    <w:rsid w:val="00436342"/>
    <w:rsid w:val="00436D5D"/>
    <w:rsid w:val="00436EFF"/>
    <w:rsid w:val="0044025F"/>
    <w:rsid w:val="0044077B"/>
    <w:rsid w:val="00440CF7"/>
    <w:rsid w:val="00441938"/>
    <w:rsid w:val="00444B1B"/>
    <w:rsid w:val="00444BE7"/>
    <w:rsid w:val="004452BA"/>
    <w:rsid w:val="004452D0"/>
    <w:rsid w:val="00445302"/>
    <w:rsid w:val="00445B2A"/>
    <w:rsid w:val="00446052"/>
    <w:rsid w:val="0044760B"/>
    <w:rsid w:val="00450107"/>
    <w:rsid w:val="00450CA6"/>
    <w:rsid w:val="00452E12"/>
    <w:rsid w:val="00455B7C"/>
    <w:rsid w:val="004564B4"/>
    <w:rsid w:val="00456ABE"/>
    <w:rsid w:val="00456B9F"/>
    <w:rsid w:val="00457365"/>
    <w:rsid w:val="004574DC"/>
    <w:rsid w:val="00457AA0"/>
    <w:rsid w:val="00460A53"/>
    <w:rsid w:val="004614DE"/>
    <w:rsid w:val="0046247C"/>
    <w:rsid w:val="004627B7"/>
    <w:rsid w:val="004628E2"/>
    <w:rsid w:val="0046410E"/>
    <w:rsid w:val="0046475C"/>
    <w:rsid w:val="004668FD"/>
    <w:rsid w:val="00466C13"/>
    <w:rsid w:val="00467BF3"/>
    <w:rsid w:val="00467DA2"/>
    <w:rsid w:val="00471992"/>
    <w:rsid w:val="004719E1"/>
    <w:rsid w:val="00472182"/>
    <w:rsid w:val="00472BAE"/>
    <w:rsid w:val="004734E3"/>
    <w:rsid w:val="004751C7"/>
    <w:rsid w:val="00480067"/>
    <w:rsid w:val="0048020B"/>
    <w:rsid w:val="00481024"/>
    <w:rsid w:val="00481F79"/>
    <w:rsid w:val="00483C4E"/>
    <w:rsid w:val="00483DA3"/>
    <w:rsid w:val="004864CD"/>
    <w:rsid w:val="00487FD3"/>
    <w:rsid w:val="004903E8"/>
    <w:rsid w:val="00490628"/>
    <w:rsid w:val="00490CE5"/>
    <w:rsid w:val="004913DF"/>
    <w:rsid w:val="00491CA7"/>
    <w:rsid w:val="004937E2"/>
    <w:rsid w:val="004953AA"/>
    <w:rsid w:val="00495898"/>
    <w:rsid w:val="00496137"/>
    <w:rsid w:val="00496CC0"/>
    <w:rsid w:val="00497802"/>
    <w:rsid w:val="004A046C"/>
    <w:rsid w:val="004A3205"/>
    <w:rsid w:val="004A3815"/>
    <w:rsid w:val="004A49CA"/>
    <w:rsid w:val="004A4A45"/>
    <w:rsid w:val="004A7457"/>
    <w:rsid w:val="004A74CD"/>
    <w:rsid w:val="004A7EB9"/>
    <w:rsid w:val="004B09E4"/>
    <w:rsid w:val="004B0C53"/>
    <w:rsid w:val="004B1846"/>
    <w:rsid w:val="004B1DA7"/>
    <w:rsid w:val="004B293F"/>
    <w:rsid w:val="004B2C5F"/>
    <w:rsid w:val="004B2DC1"/>
    <w:rsid w:val="004B3610"/>
    <w:rsid w:val="004B3656"/>
    <w:rsid w:val="004B3F0F"/>
    <w:rsid w:val="004B4B02"/>
    <w:rsid w:val="004B4BBA"/>
    <w:rsid w:val="004B5472"/>
    <w:rsid w:val="004B5AFE"/>
    <w:rsid w:val="004B7A3F"/>
    <w:rsid w:val="004C0539"/>
    <w:rsid w:val="004C0E04"/>
    <w:rsid w:val="004C2BA4"/>
    <w:rsid w:val="004C2E79"/>
    <w:rsid w:val="004C74BF"/>
    <w:rsid w:val="004C7562"/>
    <w:rsid w:val="004C7B87"/>
    <w:rsid w:val="004D0AC2"/>
    <w:rsid w:val="004D107F"/>
    <w:rsid w:val="004D1CC8"/>
    <w:rsid w:val="004D28B9"/>
    <w:rsid w:val="004D5F5B"/>
    <w:rsid w:val="004D657B"/>
    <w:rsid w:val="004D66DC"/>
    <w:rsid w:val="004D7C94"/>
    <w:rsid w:val="004E0F18"/>
    <w:rsid w:val="004E1CDE"/>
    <w:rsid w:val="004E27A3"/>
    <w:rsid w:val="004E2F50"/>
    <w:rsid w:val="004E3C2A"/>
    <w:rsid w:val="004E3F28"/>
    <w:rsid w:val="004E47AC"/>
    <w:rsid w:val="004E54F1"/>
    <w:rsid w:val="004E608C"/>
    <w:rsid w:val="004E6216"/>
    <w:rsid w:val="004E69FE"/>
    <w:rsid w:val="004F0062"/>
    <w:rsid w:val="004F0613"/>
    <w:rsid w:val="004F182A"/>
    <w:rsid w:val="004F1DA9"/>
    <w:rsid w:val="004F2910"/>
    <w:rsid w:val="004F2974"/>
    <w:rsid w:val="004F3398"/>
    <w:rsid w:val="004F5D27"/>
    <w:rsid w:val="004F5D57"/>
    <w:rsid w:val="004F65E5"/>
    <w:rsid w:val="004F6A3B"/>
    <w:rsid w:val="004F6A51"/>
    <w:rsid w:val="004F6C02"/>
    <w:rsid w:val="005006CF"/>
    <w:rsid w:val="00504207"/>
    <w:rsid w:val="00504DA3"/>
    <w:rsid w:val="00504DC9"/>
    <w:rsid w:val="0050528C"/>
    <w:rsid w:val="00505CB9"/>
    <w:rsid w:val="00510A88"/>
    <w:rsid w:val="00511011"/>
    <w:rsid w:val="00511381"/>
    <w:rsid w:val="00511B3A"/>
    <w:rsid w:val="00511C3D"/>
    <w:rsid w:val="00511EDB"/>
    <w:rsid w:val="00512349"/>
    <w:rsid w:val="00513711"/>
    <w:rsid w:val="00513D18"/>
    <w:rsid w:val="00513D1D"/>
    <w:rsid w:val="005142A9"/>
    <w:rsid w:val="00515099"/>
    <w:rsid w:val="005160BE"/>
    <w:rsid w:val="00516EB6"/>
    <w:rsid w:val="005177F6"/>
    <w:rsid w:val="005179AC"/>
    <w:rsid w:val="00520709"/>
    <w:rsid w:val="00520D12"/>
    <w:rsid w:val="005218F7"/>
    <w:rsid w:val="00521A3E"/>
    <w:rsid w:val="00521C66"/>
    <w:rsid w:val="00522882"/>
    <w:rsid w:val="005255EE"/>
    <w:rsid w:val="00525BB0"/>
    <w:rsid w:val="00526241"/>
    <w:rsid w:val="005276D1"/>
    <w:rsid w:val="00527FB7"/>
    <w:rsid w:val="0053191F"/>
    <w:rsid w:val="00532A58"/>
    <w:rsid w:val="00533449"/>
    <w:rsid w:val="005335C0"/>
    <w:rsid w:val="00534032"/>
    <w:rsid w:val="00534193"/>
    <w:rsid w:val="00535FA6"/>
    <w:rsid w:val="0053678E"/>
    <w:rsid w:val="00540369"/>
    <w:rsid w:val="00540513"/>
    <w:rsid w:val="0054058F"/>
    <w:rsid w:val="005406A0"/>
    <w:rsid w:val="0054149A"/>
    <w:rsid w:val="00541DE9"/>
    <w:rsid w:val="00541FBF"/>
    <w:rsid w:val="00542837"/>
    <w:rsid w:val="005429ED"/>
    <w:rsid w:val="00542EB8"/>
    <w:rsid w:val="00543AB0"/>
    <w:rsid w:val="00543BE6"/>
    <w:rsid w:val="005440D9"/>
    <w:rsid w:val="00544954"/>
    <w:rsid w:val="005458A9"/>
    <w:rsid w:val="00546C07"/>
    <w:rsid w:val="00546FB4"/>
    <w:rsid w:val="00547591"/>
    <w:rsid w:val="005502D0"/>
    <w:rsid w:val="005509CD"/>
    <w:rsid w:val="00550DD3"/>
    <w:rsid w:val="00552AC8"/>
    <w:rsid w:val="00555E2B"/>
    <w:rsid w:val="00555F1C"/>
    <w:rsid w:val="00556D09"/>
    <w:rsid w:val="0055724A"/>
    <w:rsid w:val="005579EC"/>
    <w:rsid w:val="00557FBE"/>
    <w:rsid w:val="00561869"/>
    <w:rsid w:val="00562BE1"/>
    <w:rsid w:val="00564212"/>
    <w:rsid w:val="0056501A"/>
    <w:rsid w:val="00566911"/>
    <w:rsid w:val="00566BCD"/>
    <w:rsid w:val="005672D9"/>
    <w:rsid w:val="00570230"/>
    <w:rsid w:val="00571715"/>
    <w:rsid w:val="0057244B"/>
    <w:rsid w:val="00574AC6"/>
    <w:rsid w:val="00575A1C"/>
    <w:rsid w:val="0057640C"/>
    <w:rsid w:val="005768EB"/>
    <w:rsid w:val="00576A7E"/>
    <w:rsid w:val="00577D78"/>
    <w:rsid w:val="00577F95"/>
    <w:rsid w:val="005800FA"/>
    <w:rsid w:val="00580161"/>
    <w:rsid w:val="00580758"/>
    <w:rsid w:val="00581390"/>
    <w:rsid w:val="0058141E"/>
    <w:rsid w:val="00581CB7"/>
    <w:rsid w:val="00582F39"/>
    <w:rsid w:val="00583D1B"/>
    <w:rsid w:val="00583D2F"/>
    <w:rsid w:val="0058449E"/>
    <w:rsid w:val="00584CD5"/>
    <w:rsid w:val="00584FB5"/>
    <w:rsid w:val="0058560C"/>
    <w:rsid w:val="00585A56"/>
    <w:rsid w:val="00586272"/>
    <w:rsid w:val="005870EE"/>
    <w:rsid w:val="005913A0"/>
    <w:rsid w:val="00591A56"/>
    <w:rsid w:val="00591E17"/>
    <w:rsid w:val="00592317"/>
    <w:rsid w:val="00592915"/>
    <w:rsid w:val="005929F8"/>
    <w:rsid w:val="00594C9D"/>
    <w:rsid w:val="0059500F"/>
    <w:rsid w:val="005959C3"/>
    <w:rsid w:val="00597295"/>
    <w:rsid w:val="005976E2"/>
    <w:rsid w:val="00597DDD"/>
    <w:rsid w:val="005A1992"/>
    <w:rsid w:val="005A1BD0"/>
    <w:rsid w:val="005A1E09"/>
    <w:rsid w:val="005A1EE3"/>
    <w:rsid w:val="005A276E"/>
    <w:rsid w:val="005A2B42"/>
    <w:rsid w:val="005A2EC0"/>
    <w:rsid w:val="005A34A0"/>
    <w:rsid w:val="005A3D78"/>
    <w:rsid w:val="005A481C"/>
    <w:rsid w:val="005A53EF"/>
    <w:rsid w:val="005A5B2A"/>
    <w:rsid w:val="005A5B4B"/>
    <w:rsid w:val="005A7182"/>
    <w:rsid w:val="005A78AF"/>
    <w:rsid w:val="005A7DBA"/>
    <w:rsid w:val="005B0A0E"/>
    <w:rsid w:val="005B160C"/>
    <w:rsid w:val="005B16E5"/>
    <w:rsid w:val="005B27BD"/>
    <w:rsid w:val="005B3248"/>
    <w:rsid w:val="005B3902"/>
    <w:rsid w:val="005B44A5"/>
    <w:rsid w:val="005B57DB"/>
    <w:rsid w:val="005B5881"/>
    <w:rsid w:val="005B5F66"/>
    <w:rsid w:val="005B66CC"/>
    <w:rsid w:val="005B6A41"/>
    <w:rsid w:val="005B7B6E"/>
    <w:rsid w:val="005B7D64"/>
    <w:rsid w:val="005C0028"/>
    <w:rsid w:val="005C01F7"/>
    <w:rsid w:val="005C07B7"/>
    <w:rsid w:val="005C0F4A"/>
    <w:rsid w:val="005C1CA5"/>
    <w:rsid w:val="005C1F98"/>
    <w:rsid w:val="005C2620"/>
    <w:rsid w:val="005C28C4"/>
    <w:rsid w:val="005C34C0"/>
    <w:rsid w:val="005C478B"/>
    <w:rsid w:val="005C5116"/>
    <w:rsid w:val="005C5717"/>
    <w:rsid w:val="005C5ED4"/>
    <w:rsid w:val="005C6188"/>
    <w:rsid w:val="005C64D4"/>
    <w:rsid w:val="005C6B48"/>
    <w:rsid w:val="005C6DF5"/>
    <w:rsid w:val="005D0753"/>
    <w:rsid w:val="005D09A8"/>
    <w:rsid w:val="005D0AA4"/>
    <w:rsid w:val="005D1909"/>
    <w:rsid w:val="005D2086"/>
    <w:rsid w:val="005D3C6D"/>
    <w:rsid w:val="005D4CDF"/>
    <w:rsid w:val="005D50B1"/>
    <w:rsid w:val="005D68A3"/>
    <w:rsid w:val="005D7BEF"/>
    <w:rsid w:val="005E0421"/>
    <w:rsid w:val="005E052D"/>
    <w:rsid w:val="005E182D"/>
    <w:rsid w:val="005E1CFF"/>
    <w:rsid w:val="005E2514"/>
    <w:rsid w:val="005E2C23"/>
    <w:rsid w:val="005E3C8E"/>
    <w:rsid w:val="005E4E6E"/>
    <w:rsid w:val="005E569E"/>
    <w:rsid w:val="005E6283"/>
    <w:rsid w:val="005E65A6"/>
    <w:rsid w:val="005E693C"/>
    <w:rsid w:val="005E7923"/>
    <w:rsid w:val="005E7CC3"/>
    <w:rsid w:val="005F0675"/>
    <w:rsid w:val="005F0A46"/>
    <w:rsid w:val="005F2328"/>
    <w:rsid w:val="005F508C"/>
    <w:rsid w:val="005F571B"/>
    <w:rsid w:val="005F57C6"/>
    <w:rsid w:val="005F596E"/>
    <w:rsid w:val="005F7D9B"/>
    <w:rsid w:val="0060003F"/>
    <w:rsid w:val="00600E77"/>
    <w:rsid w:val="0060229A"/>
    <w:rsid w:val="0060397E"/>
    <w:rsid w:val="00603BDA"/>
    <w:rsid w:val="0060416B"/>
    <w:rsid w:val="00604193"/>
    <w:rsid w:val="0060435C"/>
    <w:rsid w:val="00604811"/>
    <w:rsid w:val="006068B8"/>
    <w:rsid w:val="00606D04"/>
    <w:rsid w:val="006070B7"/>
    <w:rsid w:val="00607B60"/>
    <w:rsid w:val="00611C1C"/>
    <w:rsid w:val="00612227"/>
    <w:rsid w:val="0061462F"/>
    <w:rsid w:val="006171A6"/>
    <w:rsid w:val="00617642"/>
    <w:rsid w:val="00620114"/>
    <w:rsid w:val="006208E9"/>
    <w:rsid w:val="00620B30"/>
    <w:rsid w:val="006227A6"/>
    <w:rsid w:val="00626675"/>
    <w:rsid w:val="00626919"/>
    <w:rsid w:val="006278DD"/>
    <w:rsid w:val="00634485"/>
    <w:rsid w:val="006349D9"/>
    <w:rsid w:val="00635557"/>
    <w:rsid w:val="00637358"/>
    <w:rsid w:val="00637476"/>
    <w:rsid w:val="00637576"/>
    <w:rsid w:val="00637FE7"/>
    <w:rsid w:val="0064009C"/>
    <w:rsid w:val="00640763"/>
    <w:rsid w:val="00641192"/>
    <w:rsid w:val="00644BAA"/>
    <w:rsid w:val="0064632F"/>
    <w:rsid w:val="00646C25"/>
    <w:rsid w:val="0064750E"/>
    <w:rsid w:val="00647883"/>
    <w:rsid w:val="0065092D"/>
    <w:rsid w:val="006511EF"/>
    <w:rsid w:val="006519B5"/>
    <w:rsid w:val="006521F1"/>
    <w:rsid w:val="00653F47"/>
    <w:rsid w:val="00654BE4"/>
    <w:rsid w:val="006550D1"/>
    <w:rsid w:val="00655F8C"/>
    <w:rsid w:val="00656412"/>
    <w:rsid w:val="00657848"/>
    <w:rsid w:val="0066057B"/>
    <w:rsid w:val="0066114E"/>
    <w:rsid w:val="00662286"/>
    <w:rsid w:val="00663576"/>
    <w:rsid w:val="00663747"/>
    <w:rsid w:val="00663A56"/>
    <w:rsid w:val="00664042"/>
    <w:rsid w:val="00664188"/>
    <w:rsid w:val="0066461B"/>
    <w:rsid w:val="00664ABD"/>
    <w:rsid w:val="00665990"/>
    <w:rsid w:val="006664BD"/>
    <w:rsid w:val="00667212"/>
    <w:rsid w:val="00667230"/>
    <w:rsid w:val="006677B0"/>
    <w:rsid w:val="00667901"/>
    <w:rsid w:val="006710C8"/>
    <w:rsid w:val="00671EBB"/>
    <w:rsid w:val="00673123"/>
    <w:rsid w:val="006734F0"/>
    <w:rsid w:val="0067355B"/>
    <w:rsid w:val="00673CF0"/>
    <w:rsid w:val="00674D05"/>
    <w:rsid w:val="006761B6"/>
    <w:rsid w:val="00677982"/>
    <w:rsid w:val="006817F3"/>
    <w:rsid w:val="00682D34"/>
    <w:rsid w:val="00682EA2"/>
    <w:rsid w:val="00683762"/>
    <w:rsid w:val="006838BD"/>
    <w:rsid w:val="00683C7F"/>
    <w:rsid w:val="00684020"/>
    <w:rsid w:val="00684751"/>
    <w:rsid w:val="0068514D"/>
    <w:rsid w:val="00685BF7"/>
    <w:rsid w:val="00686456"/>
    <w:rsid w:val="006867F3"/>
    <w:rsid w:val="0068683C"/>
    <w:rsid w:val="00687ACA"/>
    <w:rsid w:val="00687C2E"/>
    <w:rsid w:val="00690568"/>
    <w:rsid w:val="00691414"/>
    <w:rsid w:val="0069155F"/>
    <w:rsid w:val="00691C96"/>
    <w:rsid w:val="006925BF"/>
    <w:rsid w:val="006943CB"/>
    <w:rsid w:val="006947AB"/>
    <w:rsid w:val="00696042"/>
    <w:rsid w:val="00696091"/>
    <w:rsid w:val="006960BA"/>
    <w:rsid w:val="00696493"/>
    <w:rsid w:val="00696B51"/>
    <w:rsid w:val="006978B8"/>
    <w:rsid w:val="00697D63"/>
    <w:rsid w:val="00697E5A"/>
    <w:rsid w:val="006A0B18"/>
    <w:rsid w:val="006A2527"/>
    <w:rsid w:val="006A2DCA"/>
    <w:rsid w:val="006A43CD"/>
    <w:rsid w:val="006A4A55"/>
    <w:rsid w:val="006A5515"/>
    <w:rsid w:val="006A5928"/>
    <w:rsid w:val="006A70E7"/>
    <w:rsid w:val="006B01E5"/>
    <w:rsid w:val="006B15FF"/>
    <w:rsid w:val="006B28AB"/>
    <w:rsid w:val="006B2D48"/>
    <w:rsid w:val="006B3D76"/>
    <w:rsid w:val="006B42A9"/>
    <w:rsid w:val="006B42BF"/>
    <w:rsid w:val="006B447C"/>
    <w:rsid w:val="006B4A5C"/>
    <w:rsid w:val="006B4F1D"/>
    <w:rsid w:val="006B566D"/>
    <w:rsid w:val="006B66FA"/>
    <w:rsid w:val="006C0C36"/>
    <w:rsid w:val="006C110B"/>
    <w:rsid w:val="006C17F6"/>
    <w:rsid w:val="006C1D7C"/>
    <w:rsid w:val="006C2B9A"/>
    <w:rsid w:val="006C2F33"/>
    <w:rsid w:val="006C36A4"/>
    <w:rsid w:val="006C5202"/>
    <w:rsid w:val="006C531F"/>
    <w:rsid w:val="006C59F6"/>
    <w:rsid w:val="006C65A1"/>
    <w:rsid w:val="006D0403"/>
    <w:rsid w:val="006D0AC8"/>
    <w:rsid w:val="006D0E17"/>
    <w:rsid w:val="006D1287"/>
    <w:rsid w:val="006D17B1"/>
    <w:rsid w:val="006D2541"/>
    <w:rsid w:val="006D2709"/>
    <w:rsid w:val="006D3A2B"/>
    <w:rsid w:val="006D4543"/>
    <w:rsid w:val="006D4F4D"/>
    <w:rsid w:val="006D5F20"/>
    <w:rsid w:val="006D7BE9"/>
    <w:rsid w:val="006E006D"/>
    <w:rsid w:val="006E0112"/>
    <w:rsid w:val="006E0FA9"/>
    <w:rsid w:val="006E0FB4"/>
    <w:rsid w:val="006E118D"/>
    <w:rsid w:val="006E15C2"/>
    <w:rsid w:val="006E2DBB"/>
    <w:rsid w:val="006E53BB"/>
    <w:rsid w:val="006E5529"/>
    <w:rsid w:val="006E6B54"/>
    <w:rsid w:val="006E7BB0"/>
    <w:rsid w:val="006E7E63"/>
    <w:rsid w:val="006F0556"/>
    <w:rsid w:val="006F1B8E"/>
    <w:rsid w:val="006F2A49"/>
    <w:rsid w:val="006F2F84"/>
    <w:rsid w:val="006F388E"/>
    <w:rsid w:val="006F3A29"/>
    <w:rsid w:val="006F3D48"/>
    <w:rsid w:val="006F3E41"/>
    <w:rsid w:val="006F5AF3"/>
    <w:rsid w:val="006F745A"/>
    <w:rsid w:val="006F789F"/>
    <w:rsid w:val="007003A9"/>
    <w:rsid w:val="00701ADC"/>
    <w:rsid w:val="007074CB"/>
    <w:rsid w:val="0070764F"/>
    <w:rsid w:val="00710463"/>
    <w:rsid w:val="00710F87"/>
    <w:rsid w:val="00711077"/>
    <w:rsid w:val="007114D8"/>
    <w:rsid w:val="007119E8"/>
    <w:rsid w:val="00712446"/>
    <w:rsid w:val="007166E7"/>
    <w:rsid w:val="00716B7A"/>
    <w:rsid w:val="00717FB3"/>
    <w:rsid w:val="0072059D"/>
    <w:rsid w:val="00720A81"/>
    <w:rsid w:val="00722173"/>
    <w:rsid w:val="0072257A"/>
    <w:rsid w:val="00723081"/>
    <w:rsid w:val="007237DF"/>
    <w:rsid w:val="00724585"/>
    <w:rsid w:val="0072596B"/>
    <w:rsid w:val="007263F8"/>
    <w:rsid w:val="00731BF9"/>
    <w:rsid w:val="0073246E"/>
    <w:rsid w:val="0073249A"/>
    <w:rsid w:val="00732F7E"/>
    <w:rsid w:val="0073304E"/>
    <w:rsid w:val="00733217"/>
    <w:rsid w:val="007336D9"/>
    <w:rsid w:val="00741255"/>
    <w:rsid w:val="00741295"/>
    <w:rsid w:val="007414C4"/>
    <w:rsid w:val="00741CFE"/>
    <w:rsid w:val="00742D8E"/>
    <w:rsid w:val="00742E8B"/>
    <w:rsid w:val="00743530"/>
    <w:rsid w:val="00743B2B"/>
    <w:rsid w:val="0074496A"/>
    <w:rsid w:val="0074590A"/>
    <w:rsid w:val="00745A93"/>
    <w:rsid w:val="00745C77"/>
    <w:rsid w:val="007463A8"/>
    <w:rsid w:val="007469F9"/>
    <w:rsid w:val="00750074"/>
    <w:rsid w:val="007507EA"/>
    <w:rsid w:val="00750883"/>
    <w:rsid w:val="00750B77"/>
    <w:rsid w:val="00750DED"/>
    <w:rsid w:val="00750EF5"/>
    <w:rsid w:val="0075225E"/>
    <w:rsid w:val="00752B67"/>
    <w:rsid w:val="00754C61"/>
    <w:rsid w:val="0075716C"/>
    <w:rsid w:val="00761128"/>
    <w:rsid w:val="00762A95"/>
    <w:rsid w:val="00763363"/>
    <w:rsid w:val="0076432E"/>
    <w:rsid w:val="0076508F"/>
    <w:rsid w:val="00765A89"/>
    <w:rsid w:val="00766E3F"/>
    <w:rsid w:val="0076769C"/>
    <w:rsid w:val="00767FE2"/>
    <w:rsid w:val="00771285"/>
    <w:rsid w:val="00772641"/>
    <w:rsid w:val="007734F1"/>
    <w:rsid w:val="00774083"/>
    <w:rsid w:val="0077471D"/>
    <w:rsid w:val="00774CD0"/>
    <w:rsid w:val="007751EA"/>
    <w:rsid w:val="00777133"/>
    <w:rsid w:val="00781D6D"/>
    <w:rsid w:val="00784771"/>
    <w:rsid w:val="00784F59"/>
    <w:rsid w:val="00785C80"/>
    <w:rsid w:val="00785D03"/>
    <w:rsid w:val="007860C7"/>
    <w:rsid w:val="00786CEB"/>
    <w:rsid w:val="0078795F"/>
    <w:rsid w:val="007901DA"/>
    <w:rsid w:val="007914D3"/>
    <w:rsid w:val="00792781"/>
    <w:rsid w:val="00792FD2"/>
    <w:rsid w:val="007930C0"/>
    <w:rsid w:val="007936DB"/>
    <w:rsid w:val="007954AB"/>
    <w:rsid w:val="007958CD"/>
    <w:rsid w:val="007966D0"/>
    <w:rsid w:val="007A0069"/>
    <w:rsid w:val="007A264E"/>
    <w:rsid w:val="007A2AE4"/>
    <w:rsid w:val="007A302E"/>
    <w:rsid w:val="007A3AB4"/>
    <w:rsid w:val="007A43C4"/>
    <w:rsid w:val="007A4D06"/>
    <w:rsid w:val="007A52BD"/>
    <w:rsid w:val="007A54C8"/>
    <w:rsid w:val="007A6187"/>
    <w:rsid w:val="007A6318"/>
    <w:rsid w:val="007A63C9"/>
    <w:rsid w:val="007A6F16"/>
    <w:rsid w:val="007A7F9C"/>
    <w:rsid w:val="007B0891"/>
    <w:rsid w:val="007B49CB"/>
    <w:rsid w:val="007B4CA4"/>
    <w:rsid w:val="007B4FE3"/>
    <w:rsid w:val="007B67B2"/>
    <w:rsid w:val="007B7F44"/>
    <w:rsid w:val="007C0E08"/>
    <w:rsid w:val="007C0FCE"/>
    <w:rsid w:val="007C127D"/>
    <w:rsid w:val="007C21C0"/>
    <w:rsid w:val="007C23E9"/>
    <w:rsid w:val="007C30C2"/>
    <w:rsid w:val="007C4B72"/>
    <w:rsid w:val="007C5541"/>
    <w:rsid w:val="007C6115"/>
    <w:rsid w:val="007C62E2"/>
    <w:rsid w:val="007C6542"/>
    <w:rsid w:val="007C674D"/>
    <w:rsid w:val="007C690A"/>
    <w:rsid w:val="007C7622"/>
    <w:rsid w:val="007C7681"/>
    <w:rsid w:val="007C775D"/>
    <w:rsid w:val="007C7DDB"/>
    <w:rsid w:val="007C7FA2"/>
    <w:rsid w:val="007D104F"/>
    <w:rsid w:val="007D2625"/>
    <w:rsid w:val="007D311D"/>
    <w:rsid w:val="007D355C"/>
    <w:rsid w:val="007D3E17"/>
    <w:rsid w:val="007D5925"/>
    <w:rsid w:val="007D5974"/>
    <w:rsid w:val="007D627A"/>
    <w:rsid w:val="007D77BC"/>
    <w:rsid w:val="007D791A"/>
    <w:rsid w:val="007D7A94"/>
    <w:rsid w:val="007E2250"/>
    <w:rsid w:val="007E24D0"/>
    <w:rsid w:val="007E35DA"/>
    <w:rsid w:val="007E3F28"/>
    <w:rsid w:val="007E5814"/>
    <w:rsid w:val="007E5B9B"/>
    <w:rsid w:val="007E612B"/>
    <w:rsid w:val="007E6396"/>
    <w:rsid w:val="007E6547"/>
    <w:rsid w:val="007E6CBA"/>
    <w:rsid w:val="007E73F3"/>
    <w:rsid w:val="007F05DD"/>
    <w:rsid w:val="007F0BFE"/>
    <w:rsid w:val="007F0FF7"/>
    <w:rsid w:val="007F15E8"/>
    <w:rsid w:val="007F342C"/>
    <w:rsid w:val="007F3DB2"/>
    <w:rsid w:val="007F5A25"/>
    <w:rsid w:val="007F5E69"/>
    <w:rsid w:val="007F5F8E"/>
    <w:rsid w:val="00800736"/>
    <w:rsid w:val="008014D1"/>
    <w:rsid w:val="00801B1B"/>
    <w:rsid w:val="008026BF"/>
    <w:rsid w:val="0080306D"/>
    <w:rsid w:val="00803439"/>
    <w:rsid w:val="00805433"/>
    <w:rsid w:val="00806302"/>
    <w:rsid w:val="00806777"/>
    <w:rsid w:val="00806CB8"/>
    <w:rsid w:val="0080707B"/>
    <w:rsid w:val="00810860"/>
    <w:rsid w:val="00811015"/>
    <w:rsid w:val="00811288"/>
    <w:rsid w:val="00811972"/>
    <w:rsid w:val="00812393"/>
    <w:rsid w:val="008126CC"/>
    <w:rsid w:val="00812E45"/>
    <w:rsid w:val="008160B1"/>
    <w:rsid w:val="008173D4"/>
    <w:rsid w:val="00817781"/>
    <w:rsid w:val="00817ED2"/>
    <w:rsid w:val="008208A8"/>
    <w:rsid w:val="00820E37"/>
    <w:rsid w:val="008217A4"/>
    <w:rsid w:val="00822670"/>
    <w:rsid w:val="008236D2"/>
    <w:rsid w:val="0082509C"/>
    <w:rsid w:val="0082567A"/>
    <w:rsid w:val="008302A4"/>
    <w:rsid w:val="0083054A"/>
    <w:rsid w:val="00830F20"/>
    <w:rsid w:val="00831587"/>
    <w:rsid w:val="00833394"/>
    <w:rsid w:val="00835FAE"/>
    <w:rsid w:val="008366C4"/>
    <w:rsid w:val="00836BFA"/>
    <w:rsid w:val="00837236"/>
    <w:rsid w:val="0083724F"/>
    <w:rsid w:val="00842B5B"/>
    <w:rsid w:val="00843982"/>
    <w:rsid w:val="00843AAC"/>
    <w:rsid w:val="00843EB9"/>
    <w:rsid w:val="0084553F"/>
    <w:rsid w:val="00847FB4"/>
    <w:rsid w:val="00850B64"/>
    <w:rsid w:val="00851071"/>
    <w:rsid w:val="00854163"/>
    <w:rsid w:val="00855209"/>
    <w:rsid w:val="0085548F"/>
    <w:rsid w:val="00856292"/>
    <w:rsid w:val="00857A3E"/>
    <w:rsid w:val="008605BA"/>
    <w:rsid w:val="00860E35"/>
    <w:rsid w:val="00861454"/>
    <w:rsid w:val="0086161F"/>
    <w:rsid w:val="00862E90"/>
    <w:rsid w:val="00862F9C"/>
    <w:rsid w:val="00863259"/>
    <w:rsid w:val="00864E94"/>
    <w:rsid w:val="0086605D"/>
    <w:rsid w:val="00866E4E"/>
    <w:rsid w:val="00867AFA"/>
    <w:rsid w:val="00867E2E"/>
    <w:rsid w:val="00871DE0"/>
    <w:rsid w:val="00872D15"/>
    <w:rsid w:val="00872FDD"/>
    <w:rsid w:val="008737CA"/>
    <w:rsid w:val="00873933"/>
    <w:rsid w:val="00874316"/>
    <w:rsid w:val="008748E0"/>
    <w:rsid w:val="008764CB"/>
    <w:rsid w:val="00876D78"/>
    <w:rsid w:val="008770EE"/>
    <w:rsid w:val="008812F4"/>
    <w:rsid w:val="0088268B"/>
    <w:rsid w:val="0088303E"/>
    <w:rsid w:val="008831EE"/>
    <w:rsid w:val="00883C8E"/>
    <w:rsid w:val="00884314"/>
    <w:rsid w:val="008848B8"/>
    <w:rsid w:val="00884F7B"/>
    <w:rsid w:val="00885A0C"/>
    <w:rsid w:val="00885A4B"/>
    <w:rsid w:val="00885D3A"/>
    <w:rsid w:val="008861C4"/>
    <w:rsid w:val="00887229"/>
    <w:rsid w:val="00887402"/>
    <w:rsid w:val="008919B2"/>
    <w:rsid w:val="0089221C"/>
    <w:rsid w:val="00893189"/>
    <w:rsid w:val="008964AD"/>
    <w:rsid w:val="008966F9"/>
    <w:rsid w:val="008A00C7"/>
    <w:rsid w:val="008A0314"/>
    <w:rsid w:val="008A0CD5"/>
    <w:rsid w:val="008A264E"/>
    <w:rsid w:val="008A2C6D"/>
    <w:rsid w:val="008A3187"/>
    <w:rsid w:val="008A31D9"/>
    <w:rsid w:val="008A45B9"/>
    <w:rsid w:val="008A4EA3"/>
    <w:rsid w:val="008A4FCE"/>
    <w:rsid w:val="008A5236"/>
    <w:rsid w:val="008A585E"/>
    <w:rsid w:val="008B0103"/>
    <w:rsid w:val="008B16E4"/>
    <w:rsid w:val="008B1E46"/>
    <w:rsid w:val="008B3D65"/>
    <w:rsid w:val="008B42ED"/>
    <w:rsid w:val="008B564C"/>
    <w:rsid w:val="008B5BCD"/>
    <w:rsid w:val="008B5FEC"/>
    <w:rsid w:val="008B7281"/>
    <w:rsid w:val="008B7A7B"/>
    <w:rsid w:val="008B7B49"/>
    <w:rsid w:val="008C0064"/>
    <w:rsid w:val="008C18BF"/>
    <w:rsid w:val="008C1FBD"/>
    <w:rsid w:val="008C4A09"/>
    <w:rsid w:val="008C4EAA"/>
    <w:rsid w:val="008C5AA1"/>
    <w:rsid w:val="008C6BAF"/>
    <w:rsid w:val="008C6C41"/>
    <w:rsid w:val="008C6D9D"/>
    <w:rsid w:val="008D01AF"/>
    <w:rsid w:val="008D0659"/>
    <w:rsid w:val="008D0FDD"/>
    <w:rsid w:val="008D11D9"/>
    <w:rsid w:val="008D1270"/>
    <w:rsid w:val="008D1A95"/>
    <w:rsid w:val="008D28C1"/>
    <w:rsid w:val="008D388A"/>
    <w:rsid w:val="008D39E2"/>
    <w:rsid w:val="008D4164"/>
    <w:rsid w:val="008D4321"/>
    <w:rsid w:val="008D5A56"/>
    <w:rsid w:val="008D5F7E"/>
    <w:rsid w:val="008D6768"/>
    <w:rsid w:val="008D6CEC"/>
    <w:rsid w:val="008D7118"/>
    <w:rsid w:val="008D7957"/>
    <w:rsid w:val="008E2C32"/>
    <w:rsid w:val="008E3875"/>
    <w:rsid w:val="008E3887"/>
    <w:rsid w:val="008E3B25"/>
    <w:rsid w:val="008E50D3"/>
    <w:rsid w:val="008E5AA2"/>
    <w:rsid w:val="008E7D87"/>
    <w:rsid w:val="008F0066"/>
    <w:rsid w:val="008F0184"/>
    <w:rsid w:val="008F0D64"/>
    <w:rsid w:val="008F16B8"/>
    <w:rsid w:val="008F1808"/>
    <w:rsid w:val="008F39F3"/>
    <w:rsid w:val="008F5D58"/>
    <w:rsid w:val="008F60F5"/>
    <w:rsid w:val="00901BC5"/>
    <w:rsid w:val="00902C11"/>
    <w:rsid w:val="009035F0"/>
    <w:rsid w:val="00903AE3"/>
    <w:rsid w:val="00904E1D"/>
    <w:rsid w:val="00906CE9"/>
    <w:rsid w:val="00906F0E"/>
    <w:rsid w:val="00907D3F"/>
    <w:rsid w:val="0091014D"/>
    <w:rsid w:val="009120D1"/>
    <w:rsid w:val="0091225E"/>
    <w:rsid w:val="00913A35"/>
    <w:rsid w:val="00913ABC"/>
    <w:rsid w:val="00913EE0"/>
    <w:rsid w:val="00914F48"/>
    <w:rsid w:val="00916931"/>
    <w:rsid w:val="00917493"/>
    <w:rsid w:val="00920B18"/>
    <w:rsid w:val="00922218"/>
    <w:rsid w:val="00922286"/>
    <w:rsid w:val="00923817"/>
    <w:rsid w:val="00923EDC"/>
    <w:rsid w:val="00925DFF"/>
    <w:rsid w:val="00925E91"/>
    <w:rsid w:val="0092716A"/>
    <w:rsid w:val="00927874"/>
    <w:rsid w:val="00930918"/>
    <w:rsid w:val="00930E99"/>
    <w:rsid w:val="009310B6"/>
    <w:rsid w:val="00931A27"/>
    <w:rsid w:val="00931C7D"/>
    <w:rsid w:val="00932800"/>
    <w:rsid w:val="00932AC5"/>
    <w:rsid w:val="009351C6"/>
    <w:rsid w:val="00935CAD"/>
    <w:rsid w:val="0093659F"/>
    <w:rsid w:val="00936C82"/>
    <w:rsid w:val="00936F9E"/>
    <w:rsid w:val="0093706F"/>
    <w:rsid w:val="0093743F"/>
    <w:rsid w:val="00937970"/>
    <w:rsid w:val="009402D5"/>
    <w:rsid w:val="00940457"/>
    <w:rsid w:val="00940B4B"/>
    <w:rsid w:val="00940F29"/>
    <w:rsid w:val="00941D48"/>
    <w:rsid w:val="00944938"/>
    <w:rsid w:val="009458FB"/>
    <w:rsid w:val="009469CD"/>
    <w:rsid w:val="00946C5C"/>
    <w:rsid w:val="00950FB0"/>
    <w:rsid w:val="00951968"/>
    <w:rsid w:val="00951B0A"/>
    <w:rsid w:val="00951E6C"/>
    <w:rsid w:val="009522F1"/>
    <w:rsid w:val="009531C6"/>
    <w:rsid w:val="00953BAE"/>
    <w:rsid w:val="00954141"/>
    <w:rsid w:val="0095496B"/>
    <w:rsid w:val="00954B61"/>
    <w:rsid w:val="009557F5"/>
    <w:rsid w:val="00955B22"/>
    <w:rsid w:val="0095663C"/>
    <w:rsid w:val="009569B4"/>
    <w:rsid w:val="00957331"/>
    <w:rsid w:val="00957502"/>
    <w:rsid w:val="009610DD"/>
    <w:rsid w:val="00961F59"/>
    <w:rsid w:val="00962382"/>
    <w:rsid w:val="009627E6"/>
    <w:rsid w:val="00962D50"/>
    <w:rsid w:val="00971D68"/>
    <w:rsid w:val="00972322"/>
    <w:rsid w:val="00972585"/>
    <w:rsid w:val="00973889"/>
    <w:rsid w:val="009748CF"/>
    <w:rsid w:val="009756D4"/>
    <w:rsid w:val="00976392"/>
    <w:rsid w:val="00982BC5"/>
    <w:rsid w:val="009848CE"/>
    <w:rsid w:val="009850DE"/>
    <w:rsid w:val="009854FD"/>
    <w:rsid w:val="00986C72"/>
    <w:rsid w:val="00987276"/>
    <w:rsid w:val="00987AB3"/>
    <w:rsid w:val="00987C5E"/>
    <w:rsid w:val="00987E31"/>
    <w:rsid w:val="00991189"/>
    <w:rsid w:val="009924AA"/>
    <w:rsid w:val="00992B2B"/>
    <w:rsid w:val="009955E1"/>
    <w:rsid w:val="009A073E"/>
    <w:rsid w:val="009A08BA"/>
    <w:rsid w:val="009A161B"/>
    <w:rsid w:val="009A2815"/>
    <w:rsid w:val="009A3CC8"/>
    <w:rsid w:val="009A3E88"/>
    <w:rsid w:val="009A4FCB"/>
    <w:rsid w:val="009A5A2E"/>
    <w:rsid w:val="009A610F"/>
    <w:rsid w:val="009A6180"/>
    <w:rsid w:val="009A73FB"/>
    <w:rsid w:val="009A75A6"/>
    <w:rsid w:val="009A7D80"/>
    <w:rsid w:val="009B0B23"/>
    <w:rsid w:val="009B0EEC"/>
    <w:rsid w:val="009B1C20"/>
    <w:rsid w:val="009B2316"/>
    <w:rsid w:val="009B3004"/>
    <w:rsid w:val="009B33D1"/>
    <w:rsid w:val="009B4688"/>
    <w:rsid w:val="009B4830"/>
    <w:rsid w:val="009B5758"/>
    <w:rsid w:val="009B5D53"/>
    <w:rsid w:val="009B634B"/>
    <w:rsid w:val="009B76E1"/>
    <w:rsid w:val="009C0B6C"/>
    <w:rsid w:val="009C2608"/>
    <w:rsid w:val="009C594A"/>
    <w:rsid w:val="009D0049"/>
    <w:rsid w:val="009D0EB3"/>
    <w:rsid w:val="009D1585"/>
    <w:rsid w:val="009D172C"/>
    <w:rsid w:val="009D17FE"/>
    <w:rsid w:val="009D2620"/>
    <w:rsid w:val="009D2FD0"/>
    <w:rsid w:val="009D3053"/>
    <w:rsid w:val="009D3127"/>
    <w:rsid w:val="009D4874"/>
    <w:rsid w:val="009D5628"/>
    <w:rsid w:val="009D73E1"/>
    <w:rsid w:val="009E06FD"/>
    <w:rsid w:val="009E2573"/>
    <w:rsid w:val="009E6805"/>
    <w:rsid w:val="009E6818"/>
    <w:rsid w:val="009E765E"/>
    <w:rsid w:val="009E7C91"/>
    <w:rsid w:val="009F0616"/>
    <w:rsid w:val="009F1441"/>
    <w:rsid w:val="009F1530"/>
    <w:rsid w:val="009F17C5"/>
    <w:rsid w:val="009F2408"/>
    <w:rsid w:val="009F2775"/>
    <w:rsid w:val="009F45AD"/>
    <w:rsid w:val="009F57D8"/>
    <w:rsid w:val="009F5C16"/>
    <w:rsid w:val="009F5D42"/>
    <w:rsid w:val="009F6F0B"/>
    <w:rsid w:val="009F7020"/>
    <w:rsid w:val="009F7107"/>
    <w:rsid w:val="009F74C3"/>
    <w:rsid w:val="00A00AFB"/>
    <w:rsid w:val="00A011C0"/>
    <w:rsid w:val="00A01CDF"/>
    <w:rsid w:val="00A035EA"/>
    <w:rsid w:val="00A0523F"/>
    <w:rsid w:val="00A05778"/>
    <w:rsid w:val="00A05E4F"/>
    <w:rsid w:val="00A07350"/>
    <w:rsid w:val="00A0741E"/>
    <w:rsid w:val="00A076DE"/>
    <w:rsid w:val="00A07AC1"/>
    <w:rsid w:val="00A1345D"/>
    <w:rsid w:val="00A17541"/>
    <w:rsid w:val="00A200B5"/>
    <w:rsid w:val="00A21883"/>
    <w:rsid w:val="00A21C98"/>
    <w:rsid w:val="00A222D1"/>
    <w:rsid w:val="00A22E4A"/>
    <w:rsid w:val="00A22FAB"/>
    <w:rsid w:val="00A23724"/>
    <w:rsid w:val="00A259CF"/>
    <w:rsid w:val="00A25AF3"/>
    <w:rsid w:val="00A25D03"/>
    <w:rsid w:val="00A25D7A"/>
    <w:rsid w:val="00A25F04"/>
    <w:rsid w:val="00A2625B"/>
    <w:rsid w:val="00A262DC"/>
    <w:rsid w:val="00A26327"/>
    <w:rsid w:val="00A30131"/>
    <w:rsid w:val="00A30796"/>
    <w:rsid w:val="00A30C2B"/>
    <w:rsid w:val="00A316D3"/>
    <w:rsid w:val="00A31890"/>
    <w:rsid w:val="00A318E9"/>
    <w:rsid w:val="00A334CE"/>
    <w:rsid w:val="00A335F7"/>
    <w:rsid w:val="00A336F3"/>
    <w:rsid w:val="00A3373C"/>
    <w:rsid w:val="00A367E2"/>
    <w:rsid w:val="00A40450"/>
    <w:rsid w:val="00A40462"/>
    <w:rsid w:val="00A40A51"/>
    <w:rsid w:val="00A40B77"/>
    <w:rsid w:val="00A412E0"/>
    <w:rsid w:val="00A4179E"/>
    <w:rsid w:val="00A425AD"/>
    <w:rsid w:val="00A4711B"/>
    <w:rsid w:val="00A505C0"/>
    <w:rsid w:val="00A51D6C"/>
    <w:rsid w:val="00A51E76"/>
    <w:rsid w:val="00A525C4"/>
    <w:rsid w:val="00A5451F"/>
    <w:rsid w:val="00A551E5"/>
    <w:rsid w:val="00A55A5C"/>
    <w:rsid w:val="00A55C66"/>
    <w:rsid w:val="00A5681B"/>
    <w:rsid w:val="00A56C1E"/>
    <w:rsid w:val="00A56C87"/>
    <w:rsid w:val="00A57297"/>
    <w:rsid w:val="00A60058"/>
    <w:rsid w:val="00A618BB"/>
    <w:rsid w:val="00A64233"/>
    <w:rsid w:val="00A66C48"/>
    <w:rsid w:val="00A67AEF"/>
    <w:rsid w:val="00A67C98"/>
    <w:rsid w:val="00A70777"/>
    <w:rsid w:val="00A70D59"/>
    <w:rsid w:val="00A7176F"/>
    <w:rsid w:val="00A73866"/>
    <w:rsid w:val="00A74173"/>
    <w:rsid w:val="00A7449B"/>
    <w:rsid w:val="00A74D3B"/>
    <w:rsid w:val="00A770D2"/>
    <w:rsid w:val="00A7715B"/>
    <w:rsid w:val="00A8197D"/>
    <w:rsid w:val="00A821AD"/>
    <w:rsid w:val="00A830F2"/>
    <w:rsid w:val="00A8380A"/>
    <w:rsid w:val="00A83B2C"/>
    <w:rsid w:val="00A83E82"/>
    <w:rsid w:val="00A8457A"/>
    <w:rsid w:val="00A84871"/>
    <w:rsid w:val="00A85717"/>
    <w:rsid w:val="00A85825"/>
    <w:rsid w:val="00A85A9B"/>
    <w:rsid w:val="00A863B8"/>
    <w:rsid w:val="00A87746"/>
    <w:rsid w:val="00A878C5"/>
    <w:rsid w:val="00A9080B"/>
    <w:rsid w:val="00A90842"/>
    <w:rsid w:val="00A91578"/>
    <w:rsid w:val="00A924D5"/>
    <w:rsid w:val="00A92EBD"/>
    <w:rsid w:val="00A93577"/>
    <w:rsid w:val="00A94091"/>
    <w:rsid w:val="00A947E8"/>
    <w:rsid w:val="00A94C57"/>
    <w:rsid w:val="00A96748"/>
    <w:rsid w:val="00A975E7"/>
    <w:rsid w:val="00AA0797"/>
    <w:rsid w:val="00AA143B"/>
    <w:rsid w:val="00AA18F7"/>
    <w:rsid w:val="00AA2081"/>
    <w:rsid w:val="00AA2140"/>
    <w:rsid w:val="00AA37C4"/>
    <w:rsid w:val="00AA3B2A"/>
    <w:rsid w:val="00AA402D"/>
    <w:rsid w:val="00AA4303"/>
    <w:rsid w:val="00AA7988"/>
    <w:rsid w:val="00AA79A8"/>
    <w:rsid w:val="00AA7E22"/>
    <w:rsid w:val="00AB0551"/>
    <w:rsid w:val="00AB0960"/>
    <w:rsid w:val="00AB0E80"/>
    <w:rsid w:val="00AB112B"/>
    <w:rsid w:val="00AB189A"/>
    <w:rsid w:val="00AB321D"/>
    <w:rsid w:val="00AB4377"/>
    <w:rsid w:val="00AB43A0"/>
    <w:rsid w:val="00AB4FA3"/>
    <w:rsid w:val="00AB5619"/>
    <w:rsid w:val="00AB59FE"/>
    <w:rsid w:val="00AB5A47"/>
    <w:rsid w:val="00AB655F"/>
    <w:rsid w:val="00AB65AB"/>
    <w:rsid w:val="00AB6685"/>
    <w:rsid w:val="00AB6977"/>
    <w:rsid w:val="00AC011C"/>
    <w:rsid w:val="00AC0875"/>
    <w:rsid w:val="00AC0AD1"/>
    <w:rsid w:val="00AC2187"/>
    <w:rsid w:val="00AC341B"/>
    <w:rsid w:val="00AC4C38"/>
    <w:rsid w:val="00AC5C50"/>
    <w:rsid w:val="00AC64C6"/>
    <w:rsid w:val="00AC6D1B"/>
    <w:rsid w:val="00AC7D48"/>
    <w:rsid w:val="00AD0003"/>
    <w:rsid w:val="00AD150E"/>
    <w:rsid w:val="00AD17B8"/>
    <w:rsid w:val="00AD2672"/>
    <w:rsid w:val="00AD2839"/>
    <w:rsid w:val="00AD2911"/>
    <w:rsid w:val="00AD2A00"/>
    <w:rsid w:val="00AD2E9A"/>
    <w:rsid w:val="00AD404A"/>
    <w:rsid w:val="00AD410B"/>
    <w:rsid w:val="00AD5267"/>
    <w:rsid w:val="00AD5430"/>
    <w:rsid w:val="00AD6663"/>
    <w:rsid w:val="00AD68BA"/>
    <w:rsid w:val="00AD6E18"/>
    <w:rsid w:val="00AD71BD"/>
    <w:rsid w:val="00AD73A2"/>
    <w:rsid w:val="00AD7A3E"/>
    <w:rsid w:val="00AE0DEF"/>
    <w:rsid w:val="00AE349E"/>
    <w:rsid w:val="00AE44FE"/>
    <w:rsid w:val="00AE4866"/>
    <w:rsid w:val="00AE65F9"/>
    <w:rsid w:val="00AE746F"/>
    <w:rsid w:val="00AF185B"/>
    <w:rsid w:val="00AF20AB"/>
    <w:rsid w:val="00AF2148"/>
    <w:rsid w:val="00AF29D9"/>
    <w:rsid w:val="00AF3A0C"/>
    <w:rsid w:val="00AF5899"/>
    <w:rsid w:val="00AF5A3C"/>
    <w:rsid w:val="00AF6846"/>
    <w:rsid w:val="00AF7371"/>
    <w:rsid w:val="00AF7B09"/>
    <w:rsid w:val="00AF7B35"/>
    <w:rsid w:val="00B0079E"/>
    <w:rsid w:val="00B008BA"/>
    <w:rsid w:val="00B01A3A"/>
    <w:rsid w:val="00B05189"/>
    <w:rsid w:val="00B05783"/>
    <w:rsid w:val="00B0590C"/>
    <w:rsid w:val="00B06618"/>
    <w:rsid w:val="00B07B21"/>
    <w:rsid w:val="00B07CF4"/>
    <w:rsid w:val="00B1052E"/>
    <w:rsid w:val="00B106C7"/>
    <w:rsid w:val="00B10DF0"/>
    <w:rsid w:val="00B12638"/>
    <w:rsid w:val="00B12AE5"/>
    <w:rsid w:val="00B12E24"/>
    <w:rsid w:val="00B13A3C"/>
    <w:rsid w:val="00B13D1B"/>
    <w:rsid w:val="00B152E1"/>
    <w:rsid w:val="00B160E3"/>
    <w:rsid w:val="00B164D6"/>
    <w:rsid w:val="00B175B0"/>
    <w:rsid w:val="00B17AFD"/>
    <w:rsid w:val="00B17D9E"/>
    <w:rsid w:val="00B20B84"/>
    <w:rsid w:val="00B2182D"/>
    <w:rsid w:val="00B227F0"/>
    <w:rsid w:val="00B23404"/>
    <w:rsid w:val="00B2406C"/>
    <w:rsid w:val="00B24E43"/>
    <w:rsid w:val="00B24EE5"/>
    <w:rsid w:val="00B25FD3"/>
    <w:rsid w:val="00B2602B"/>
    <w:rsid w:val="00B26145"/>
    <w:rsid w:val="00B26CE7"/>
    <w:rsid w:val="00B26D19"/>
    <w:rsid w:val="00B27664"/>
    <w:rsid w:val="00B2781A"/>
    <w:rsid w:val="00B30177"/>
    <w:rsid w:val="00B30BBF"/>
    <w:rsid w:val="00B32495"/>
    <w:rsid w:val="00B32EA0"/>
    <w:rsid w:val="00B338FC"/>
    <w:rsid w:val="00B3508A"/>
    <w:rsid w:val="00B362EF"/>
    <w:rsid w:val="00B36A57"/>
    <w:rsid w:val="00B40899"/>
    <w:rsid w:val="00B40C4A"/>
    <w:rsid w:val="00B41392"/>
    <w:rsid w:val="00B42D8E"/>
    <w:rsid w:val="00B43328"/>
    <w:rsid w:val="00B4446D"/>
    <w:rsid w:val="00B455A1"/>
    <w:rsid w:val="00B45DBE"/>
    <w:rsid w:val="00B4651C"/>
    <w:rsid w:val="00B5247C"/>
    <w:rsid w:val="00B534BD"/>
    <w:rsid w:val="00B537F1"/>
    <w:rsid w:val="00B53B54"/>
    <w:rsid w:val="00B54946"/>
    <w:rsid w:val="00B54EFE"/>
    <w:rsid w:val="00B551B0"/>
    <w:rsid w:val="00B551C3"/>
    <w:rsid w:val="00B56319"/>
    <w:rsid w:val="00B572E6"/>
    <w:rsid w:val="00B573B8"/>
    <w:rsid w:val="00B60131"/>
    <w:rsid w:val="00B6024D"/>
    <w:rsid w:val="00B6236C"/>
    <w:rsid w:val="00B62E16"/>
    <w:rsid w:val="00B64541"/>
    <w:rsid w:val="00B647EA"/>
    <w:rsid w:val="00B653A1"/>
    <w:rsid w:val="00B65FD7"/>
    <w:rsid w:val="00B665A7"/>
    <w:rsid w:val="00B67A1A"/>
    <w:rsid w:val="00B67A43"/>
    <w:rsid w:val="00B7010C"/>
    <w:rsid w:val="00B704A3"/>
    <w:rsid w:val="00B70C22"/>
    <w:rsid w:val="00B71118"/>
    <w:rsid w:val="00B721FB"/>
    <w:rsid w:val="00B72AB5"/>
    <w:rsid w:val="00B7322A"/>
    <w:rsid w:val="00B736D6"/>
    <w:rsid w:val="00B7699C"/>
    <w:rsid w:val="00B76B19"/>
    <w:rsid w:val="00B831FA"/>
    <w:rsid w:val="00B84C7F"/>
    <w:rsid w:val="00B84EB6"/>
    <w:rsid w:val="00B8503B"/>
    <w:rsid w:val="00B8568B"/>
    <w:rsid w:val="00B87872"/>
    <w:rsid w:val="00B8799B"/>
    <w:rsid w:val="00B90C5F"/>
    <w:rsid w:val="00B915B8"/>
    <w:rsid w:val="00B94706"/>
    <w:rsid w:val="00B94986"/>
    <w:rsid w:val="00B95006"/>
    <w:rsid w:val="00BA2E55"/>
    <w:rsid w:val="00BA2EDF"/>
    <w:rsid w:val="00BA3619"/>
    <w:rsid w:val="00BA4D5D"/>
    <w:rsid w:val="00BA4DF4"/>
    <w:rsid w:val="00BA5146"/>
    <w:rsid w:val="00BA5A64"/>
    <w:rsid w:val="00BA6422"/>
    <w:rsid w:val="00BA7E46"/>
    <w:rsid w:val="00BB139C"/>
    <w:rsid w:val="00BB141D"/>
    <w:rsid w:val="00BB14CD"/>
    <w:rsid w:val="00BB2C7E"/>
    <w:rsid w:val="00BB2CBE"/>
    <w:rsid w:val="00BB426F"/>
    <w:rsid w:val="00BB468E"/>
    <w:rsid w:val="00BB58F0"/>
    <w:rsid w:val="00BB66FA"/>
    <w:rsid w:val="00BB6851"/>
    <w:rsid w:val="00BB75C4"/>
    <w:rsid w:val="00BC07D8"/>
    <w:rsid w:val="00BC0A33"/>
    <w:rsid w:val="00BC3104"/>
    <w:rsid w:val="00BC3189"/>
    <w:rsid w:val="00BC31D5"/>
    <w:rsid w:val="00BC3535"/>
    <w:rsid w:val="00BC35FC"/>
    <w:rsid w:val="00BC3CE5"/>
    <w:rsid w:val="00BC40EF"/>
    <w:rsid w:val="00BC47C5"/>
    <w:rsid w:val="00BC5CF6"/>
    <w:rsid w:val="00BC6333"/>
    <w:rsid w:val="00BC6EB2"/>
    <w:rsid w:val="00BD1036"/>
    <w:rsid w:val="00BD12E3"/>
    <w:rsid w:val="00BD1876"/>
    <w:rsid w:val="00BD1F50"/>
    <w:rsid w:val="00BD325B"/>
    <w:rsid w:val="00BD38B8"/>
    <w:rsid w:val="00BD4D38"/>
    <w:rsid w:val="00BD542C"/>
    <w:rsid w:val="00BD5BCC"/>
    <w:rsid w:val="00BD6021"/>
    <w:rsid w:val="00BD7012"/>
    <w:rsid w:val="00BD7601"/>
    <w:rsid w:val="00BD7797"/>
    <w:rsid w:val="00BE07D5"/>
    <w:rsid w:val="00BE101D"/>
    <w:rsid w:val="00BE1089"/>
    <w:rsid w:val="00BE13D1"/>
    <w:rsid w:val="00BE199E"/>
    <w:rsid w:val="00BE2059"/>
    <w:rsid w:val="00BE2A1D"/>
    <w:rsid w:val="00BE33E5"/>
    <w:rsid w:val="00BE3E55"/>
    <w:rsid w:val="00BE3F80"/>
    <w:rsid w:val="00BE5F7A"/>
    <w:rsid w:val="00BE7341"/>
    <w:rsid w:val="00BE76AD"/>
    <w:rsid w:val="00BE7770"/>
    <w:rsid w:val="00BF1BE9"/>
    <w:rsid w:val="00BF2657"/>
    <w:rsid w:val="00BF283E"/>
    <w:rsid w:val="00BF2D5B"/>
    <w:rsid w:val="00BF4F10"/>
    <w:rsid w:val="00BF61BB"/>
    <w:rsid w:val="00BF77FE"/>
    <w:rsid w:val="00BF7C71"/>
    <w:rsid w:val="00C0103C"/>
    <w:rsid w:val="00C0214A"/>
    <w:rsid w:val="00C026F6"/>
    <w:rsid w:val="00C04B4E"/>
    <w:rsid w:val="00C06C0C"/>
    <w:rsid w:val="00C12097"/>
    <w:rsid w:val="00C129A6"/>
    <w:rsid w:val="00C12B4E"/>
    <w:rsid w:val="00C13653"/>
    <w:rsid w:val="00C136DC"/>
    <w:rsid w:val="00C15B95"/>
    <w:rsid w:val="00C15FE9"/>
    <w:rsid w:val="00C170E9"/>
    <w:rsid w:val="00C17AF1"/>
    <w:rsid w:val="00C17D4C"/>
    <w:rsid w:val="00C20006"/>
    <w:rsid w:val="00C2024D"/>
    <w:rsid w:val="00C20276"/>
    <w:rsid w:val="00C218F2"/>
    <w:rsid w:val="00C2198C"/>
    <w:rsid w:val="00C229B6"/>
    <w:rsid w:val="00C22DBF"/>
    <w:rsid w:val="00C22EB8"/>
    <w:rsid w:val="00C234FF"/>
    <w:rsid w:val="00C24FB0"/>
    <w:rsid w:val="00C25E70"/>
    <w:rsid w:val="00C27B6B"/>
    <w:rsid w:val="00C31BF3"/>
    <w:rsid w:val="00C31C05"/>
    <w:rsid w:val="00C3280E"/>
    <w:rsid w:val="00C33A7C"/>
    <w:rsid w:val="00C35588"/>
    <w:rsid w:val="00C36833"/>
    <w:rsid w:val="00C368FD"/>
    <w:rsid w:val="00C36FDF"/>
    <w:rsid w:val="00C40C47"/>
    <w:rsid w:val="00C40D84"/>
    <w:rsid w:val="00C41A62"/>
    <w:rsid w:val="00C41BE8"/>
    <w:rsid w:val="00C420DA"/>
    <w:rsid w:val="00C422CF"/>
    <w:rsid w:val="00C426D0"/>
    <w:rsid w:val="00C449FE"/>
    <w:rsid w:val="00C4550B"/>
    <w:rsid w:val="00C45B8B"/>
    <w:rsid w:val="00C47305"/>
    <w:rsid w:val="00C473B8"/>
    <w:rsid w:val="00C47CFC"/>
    <w:rsid w:val="00C47F97"/>
    <w:rsid w:val="00C52789"/>
    <w:rsid w:val="00C54490"/>
    <w:rsid w:val="00C546F1"/>
    <w:rsid w:val="00C54F77"/>
    <w:rsid w:val="00C55206"/>
    <w:rsid w:val="00C56085"/>
    <w:rsid w:val="00C56A82"/>
    <w:rsid w:val="00C571D7"/>
    <w:rsid w:val="00C57AA7"/>
    <w:rsid w:val="00C601A4"/>
    <w:rsid w:val="00C6199C"/>
    <w:rsid w:val="00C626EC"/>
    <w:rsid w:val="00C627E3"/>
    <w:rsid w:val="00C628B9"/>
    <w:rsid w:val="00C638E4"/>
    <w:rsid w:val="00C649E4"/>
    <w:rsid w:val="00C64C63"/>
    <w:rsid w:val="00C6555E"/>
    <w:rsid w:val="00C657A2"/>
    <w:rsid w:val="00C66B2D"/>
    <w:rsid w:val="00C673B7"/>
    <w:rsid w:val="00C677CE"/>
    <w:rsid w:val="00C67EC0"/>
    <w:rsid w:val="00C7035F"/>
    <w:rsid w:val="00C72B7C"/>
    <w:rsid w:val="00C758F6"/>
    <w:rsid w:val="00C75900"/>
    <w:rsid w:val="00C767A9"/>
    <w:rsid w:val="00C770A9"/>
    <w:rsid w:val="00C770AC"/>
    <w:rsid w:val="00C774BA"/>
    <w:rsid w:val="00C80538"/>
    <w:rsid w:val="00C810E6"/>
    <w:rsid w:val="00C84331"/>
    <w:rsid w:val="00C85484"/>
    <w:rsid w:val="00C85673"/>
    <w:rsid w:val="00C86A9B"/>
    <w:rsid w:val="00C86FFB"/>
    <w:rsid w:val="00C875AE"/>
    <w:rsid w:val="00C90A62"/>
    <w:rsid w:val="00C910ED"/>
    <w:rsid w:val="00C93CC8"/>
    <w:rsid w:val="00C948C8"/>
    <w:rsid w:val="00C94CC5"/>
    <w:rsid w:val="00C95D53"/>
    <w:rsid w:val="00C95D5D"/>
    <w:rsid w:val="00C960D2"/>
    <w:rsid w:val="00C96390"/>
    <w:rsid w:val="00CA04DF"/>
    <w:rsid w:val="00CA14D1"/>
    <w:rsid w:val="00CA29FD"/>
    <w:rsid w:val="00CA50D2"/>
    <w:rsid w:val="00CA5616"/>
    <w:rsid w:val="00CA56CF"/>
    <w:rsid w:val="00CA61A0"/>
    <w:rsid w:val="00CA6A3F"/>
    <w:rsid w:val="00CA7501"/>
    <w:rsid w:val="00CA7F82"/>
    <w:rsid w:val="00CB0D8D"/>
    <w:rsid w:val="00CB1FA8"/>
    <w:rsid w:val="00CB3222"/>
    <w:rsid w:val="00CB3C1D"/>
    <w:rsid w:val="00CB3EC8"/>
    <w:rsid w:val="00CB42ED"/>
    <w:rsid w:val="00CB47AF"/>
    <w:rsid w:val="00CB4926"/>
    <w:rsid w:val="00CB55D0"/>
    <w:rsid w:val="00CB5888"/>
    <w:rsid w:val="00CB69A4"/>
    <w:rsid w:val="00CB6EF5"/>
    <w:rsid w:val="00CB7677"/>
    <w:rsid w:val="00CB7727"/>
    <w:rsid w:val="00CC01A1"/>
    <w:rsid w:val="00CC0202"/>
    <w:rsid w:val="00CC389C"/>
    <w:rsid w:val="00CC41FB"/>
    <w:rsid w:val="00CC5CED"/>
    <w:rsid w:val="00CC708B"/>
    <w:rsid w:val="00CD057F"/>
    <w:rsid w:val="00CD1221"/>
    <w:rsid w:val="00CD17E0"/>
    <w:rsid w:val="00CD2B3C"/>
    <w:rsid w:val="00CD2EBD"/>
    <w:rsid w:val="00CD2F62"/>
    <w:rsid w:val="00CD3368"/>
    <w:rsid w:val="00CD3402"/>
    <w:rsid w:val="00CD41AC"/>
    <w:rsid w:val="00CD45D1"/>
    <w:rsid w:val="00CD559E"/>
    <w:rsid w:val="00CD5E85"/>
    <w:rsid w:val="00CD6E70"/>
    <w:rsid w:val="00CD71CC"/>
    <w:rsid w:val="00CD745D"/>
    <w:rsid w:val="00CD7734"/>
    <w:rsid w:val="00CD7B91"/>
    <w:rsid w:val="00CE0A74"/>
    <w:rsid w:val="00CE0BBC"/>
    <w:rsid w:val="00CE199B"/>
    <w:rsid w:val="00CE1C5B"/>
    <w:rsid w:val="00CE1E04"/>
    <w:rsid w:val="00CE1F0E"/>
    <w:rsid w:val="00CE2BD9"/>
    <w:rsid w:val="00CE2CD6"/>
    <w:rsid w:val="00CE2E77"/>
    <w:rsid w:val="00CE2F1A"/>
    <w:rsid w:val="00CE4BA3"/>
    <w:rsid w:val="00CE6203"/>
    <w:rsid w:val="00CE6B15"/>
    <w:rsid w:val="00CE71E9"/>
    <w:rsid w:val="00CF031D"/>
    <w:rsid w:val="00CF0379"/>
    <w:rsid w:val="00CF0955"/>
    <w:rsid w:val="00CF2688"/>
    <w:rsid w:val="00CF327E"/>
    <w:rsid w:val="00CF34CF"/>
    <w:rsid w:val="00CF3963"/>
    <w:rsid w:val="00CF5A87"/>
    <w:rsid w:val="00CF6173"/>
    <w:rsid w:val="00CF66AB"/>
    <w:rsid w:val="00CF6B1C"/>
    <w:rsid w:val="00CF769B"/>
    <w:rsid w:val="00CF78FB"/>
    <w:rsid w:val="00D00624"/>
    <w:rsid w:val="00D008AC"/>
    <w:rsid w:val="00D015B5"/>
    <w:rsid w:val="00D0175F"/>
    <w:rsid w:val="00D02EBE"/>
    <w:rsid w:val="00D037B4"/>
    <w:rsid w:val="00D03ABB"/>
    <w:rsid w:val="00D045B9"/>
    <w:rsid w:val="00D04E2C"/>
    <w:rsid w:val="00D06349"/>
    <w:rsid w:val="00D10BA8"/>
    <w:rsid w:val="00D11A5B"/>
    <w:rsid w:val="00D1251C"/>
    <w:rsid w:val="00D12BA3"/>
    <w:rsid w:val="00D133C6"/>
    <w:rsid w:val="00D133D6"/>
    <w:rsid w:val="00D139CB"/>
    <w:rsid w:val="00D1424C"/>
    <w:rsid w:val="00D14ABC"/>
    <w:rsid w:val="00D14DEB"/>
    <w:rsid w:val="00D150A1"/>
    <w:rsid w:val="00D15155"/>
    <w:rsid w:val="00D166E6"/>
    <w:rsid w:val="00D16C37"/>
    <w:rsid w:val="00D172BA"/>
    <w:rsid w:val="00D1782A"/>
    <w:rsid w:val="00D17E0A"/>
    <w:rsid w:val="00D23751"/>
    <w:rsid w:val="00D23BBF"/>
    <w:rsid w:val="00D23EEB"/>
    <w:rsid w:val="00D24927"/>
    <w:rsid w:val="00D24FDF"/>
    <w:rsid w:val="00D2576A"/>
    <w:rsid w:val="00D260C4"/>
    <w:rsid w:val="00D26B36"/>
    <w:rsid w:val="00D26BE0"/>
    <w:rsid w:val="00D27BA0"/>
    <w:rsid w:val="00D3097B"/>
    <w:rsid w:val="00D31140"/>
    <w:rsid w:val="00D31B73"/>
    <w:rsid w:val="00D32237"/>
    <w:rsid w:val="00D322CD"/>
    <w:rsid w:val="00D349B8"/>
    <w:rsid w:val="00D34E56"/>
    <w:rsid w:val="00D3521C"/>
    <w:rsid w:val="00D35457"/>
    <w:rsid w:val="00D41A43"/>
    <w:rsid w:val="00D422FF"/>
    <w:rsid w:val="00D42F0E"/>
    <w:rsid w:val="00D43138"/>
    <w:rsid w:val="00D435AF"/>
    <w:rsid w:val="00D4430F"/>
    <w:rsid w:val="00D44ED1"/>
    <w:rsid w:val="00D45713"/>
    <w:rsid w:val="00D45AE4"/>
    <w:rsid w:val="00D47023"/>
    <w:rsid w:val="00D47AB4"/>
    <w:rsid w:val="00D47D35"/>
    <w:rsid w:val="00D521F1"/>
    <w:rsid w:val="00D52B27"/>
    <w:rsid w:val="00D5350B"/>
    <w:rsid w:val="00D53AEC"/>
    <w:rsid w:val="00D541B4"/>
    <w:rsid w:val="00D54AFA"/>
    <w:rsid w:val="00D54C00"/>
    <w:rsid w:val="00D54C0D"/>
    <w:rsid w:val="00D55495"/>
    <w:rsid w:val="00D56BE3"/>
    <w:rsid w:val="00D61876"/>
    <w:rsid w:val="00D627BB"/>
    <w:rsid w:val="00D627CA"/>
    <w:rsid w:val="00D6341E"/>
    <w:rsid w:val="00D634D8"/>
    <w:rsid w:val="00D64CEC"/>
    <w:rsid w:val="00D66B57"/>
    <w:rsid w:val="00D66DD5"/>
    <w:rsid w:val="00D674E8"/>
    <w:rsid w:val="00D677DB"/>
    <w:rsid w:val="00D7089B"/>
    <w:rsid w:val="00D70B51"/>
    <w:rsid w:val="00D71B7C"/>
    <w:rsid w:val="00D72DCC"/>
    <w:rsid w:val="00D72EEF"/>
    <w:rsid w:val="00D7313D"/>
    <w:rsid w:val="00D73865"/>
    <w:rsid w:val="00D74C1C"/>
    <w:rsid w:val="00D75D39"/>
    <w:rsid w:val="00D75FC9"/>
    <w:rsid w:val="00D77171"/>
    <w:rsid w:val="00D77587"/>
    <w:rsid w:val="00D8094D"/>
    <w:rsid w:val="00D82550"/>
    <w:rsid w:val="00D826BB"/>
    <w:rsid w:val="00D83808"/>
    <w:rsid w:val="00D8381E"/>
    <w:rsid w:val="00D8512D"/>
    <w:rsid w:val="00D85823"/>
    <w:rsid w:val="00D85FC7"/>
    <w:rsid w:val="00D8607D"/>
    <w:rsid w:val="00D86B6F"/>
    <w:rsid w:val="00D86F19"/>
    <w:rsid w:val="00D87846"/>
    <w:rsid w:val="00D87CCA"/>
    <w:rsid w:val="00D921C2"/>
    <w:rsid w:val="00D93A87"/>
    <w:rsid w:val="00D94103"/>
    <w:rsid w:val="00D95138"/>
    <w:rsid w:val="00D95B75"/>
    <w:rsid w:val="00D97631"/>
    <w:rsid w:val="00DA0161"/>
    <w:rsid w:val="00DA01E3"/>
    <w:rsid w:val="00DA0555"/>
    <w:rsid w:val="00DA1CFB"/>
    <w:rsid w:val="00DA1E41"/>
    <w:rsid w:val="00DA2091"/>
    <w:rsid w:val="00DA21FD"/>
    <w:rsid w:val="00DA42F5"/>
    <w:rsid w:val="00DA4477"/>
    <w:rsid w:val="00DA53AC"/>
    <w:rsid w:val="00DA6CDD"/>
    <w:rsid w:val="00DB26B7"/>
    <w:rsid w:val="00DB2C7B"/>
    <w:rsid w:val="00DB3D5D"/>
    <w:rsid w:val="00DB4041"/>
    <w:rsid w:val="00DB52E5"/>
    <w:rsid w:val="00DB5818"/>
    <w:rsid w:val="00DB5B18"/>
    <w:rsid w:val="00DB5FDD"/>
    <w:rsid w:val="00DB70FF"/>
    <w:rsid w:val="00DB76A9"/>
    <w:rsid w:val="00DC0B24"/>
    <w:rsid w:val="00DC3ADE"/>
    <w:rsid w:val="00DC4D5E"/>
    <w:rsid w:val="00DC5ACE"/>
    <w:rsid w:val="00DC6520"/>
    <w:rsid w:val="00DC7109"/>
    <w:rsid w:val="00DD0C50"/>
    <w:rsid w:val="00DD0EA3"/>
    <w:rsid w:val="00DD1889"/>
    <w:rsid w:val="00DD2A8E"/>
    <w:rsid w:val="00DD34DE"/>
    <w:rsid w:val="00DD36AC"/>
    <w:rsid w:val="00DD38A5"/>
    <w:rsid w:val="00DD38C5"/>
    <w:rsid w:val="00DD4F56"/>
    <w:rsid w:val="00DD55C8"/>
    <w:rsid w:val="00DE013F"/>
    <w:rsid w:val="00DE0239"/>
    <w:rsid w:val="00DE047F"/>
    <w:rsid w:val="00DE067A"/>
    <w:rsid w:val="00DE0B37"/>
    <w:rsid w:val="00DE1509"/>
    <w:rsid w:val="00DE2C31"/>
    <w:rsid w:val="00DE373A"/>
    <w:rsid w:val="00DE3FB5"/>
    <w:rsid w:val="00DE43B9"/>
    <w:rsid w:val="00DE4427"/>
    <w:rsid w:val="00DE4A22"/>
    <w:rsid w:val="00DE5CDA"/>
    <w:rsid w:val="00DE6447"/>
    <w:rsid w:val="00DE7257"/>
    <w:rsid w:val="00DE7C7C"/>
    <w:rsid w:val="00DF108C"/>
    <w:rsid w:val="00DF1672"/>
    <w:rsid w:val="00DF293B"/>
    <w:rsid w:val="00DF3E64"/>
    <w:rsid w:val="00DF4C28"/>
    <w:rsid w:val="00DF5B80"/>
    <w:rsid w:val="00DF6CAA"/>
    <w:rsid w:val="00DF6FD5"/>
    <w:rsid w:val="00DF7729"/>
    <w:rsid w:val="00E00BB6"/>
    <w:rsid w:val="00E013E4"/>
    <w:rsid w:val="00E01A25"/>
    <w:rsid w:val="00E01AFE"/>
    <w:rsid w:val="00E02389"/>
    <w:rsid w:val="00E02586"/>
    <w:rsid w:val="00E0301F"/>
    <w:rsid w:val="00E03FCF"/>
    <w:rsid w:val="00E05D64"/>
    <w:rsid w:val="00E06327"/>
    <w:rsid w:val="00E07977"/>
    <w:rsid w:val="00E07DAE"/>
    <w:rsid w:val="00E110F9"/>
    <w:rsid w:val="00E11133"/>
    <w:rsid w:val="00E11ACB"/>
    <w:rsid w:val="00E11E26"/>
    <w:rsid w:val="00E12E17"/>
    <w:rsid w:val="00E14AC8"/>
    <w:rsid w:val="00E157C3"/>
    <w:rsid w:val="00E15ED3"/>
    <w:rsid w:val="00E17CE2"/>
    <w:rsid w:val="00E202C1"/>
    <w:rsid w:val="00E2299B"/>
    <w:rsid w:val="00E24C1F"/>
    <w:rsid w:val="00E273B8"/>
    <w:rsid w:val="00E30670"/>
    <w:rsid w:val="00E30BAD"/>
    <w:rsid w:val="00E31F31"/>
    <w:rsid w:val="00E331B8"/>
    <w:rsid w:val="00E33AEF"/>
    <w:rsid w:val="00E33CB4"/>
    <w:rsid w:val="00E3498B"/>
    <w:rsid w:val="00E36642"/>
    <w:rsid w:val="00E37C86"/>
    <w:rsid w:val="00E40145"/>
    <w:rsid w:val="00E416FE"/>
    <w:rsid w:val="00E41FBF"/>
    <w:rsid w:val="00E4225E"/>
    <w:rsid w:val="00E425C2"/>
    <w:rsid w:val="00E42790"/>
    <w:rsid w:val="00E431F7"/>
    <w:rsid w:val="00E439B0"/>
    <w:rsid w:val="00E44181"/>
    <w:rsid w:val="00E45AB7"/>
    <w:rsid w:val="00E46B4E"/>
    <w:rsid w:val="00E4786F"/>
    <w:rsid w:val="00E500D6"/>
    <w:rsid w:val="00E50528"/>
    <w:rsid w:val="00E50BD7"/>
    <w:rsid w:val="00E513AC"/>
    <w:rsid w:val="00E51688"/>
    <w:rsid w:val="00E51ADC"/>
    <w:rsid w:val="00E52241"/>
    <w:rsid w:val="00E5289C"/>
    <w:rsid w:val="00E52C76"/>
    <w:rsid w:val="00E5395C"/>
    <w:rsid w:val="00E5396D"/>
    <w:rsid w:val="00E54125"/>
    <w:rsid w:val="00E543B4"/>
    <w:rsid w:val="00E54CB2"/>
    <w:rsid w:val="00E562D8"/>
    <w:rsid w:val="00E5686F"/>
    <w:rsid w:val="00E56AF7"/>
    <w:rsid w:val="00E56B16"/>
    <w:rsid w:val="00E60E73"/>
    <w:rsid w:val="00E6147D"/>
    <w:rsid w:val="00E62161"/>
    <w:rsid w:val="00E62B59"/>
    <w:rsid w:val="00E6525D"/>
    <w:rsid w:val="00E66FD9"/>
    <w:rsid w:val="00E67935"/>
    <w:rsid w:val="00E67C4C"/>
    <w:rsid w:val="00E72F77"/>
    <w:rsid w:val="00E74377"/>
    <w:rsid w:val="00E74926"/>
    <w:rsid w:val="00E74DBF"/>
    <w:rsid w:val="00E755A0"/>
    <w:rsid w:val="00E80015"/>
    <w:rsid w:val="00E801A4"/>
    <w:rsid w:val="00E828A8"/>
    <w:rsid w:val="00E828DD"/>
    <w:rsid w:val="00E83441"/>
    <w:rsid w:val="00E83772"/>
    <w:rsid w:val="00E839ED"/>
    <w:rsid w:val="00E83CCF"/>
    <w:rsid w:val="00E840A4"/>
    <w:rsid w:val="00E86FBD"/>
    <w:rsid w:val="00E8737D"/>
    <w:rsid w:val="00E87DD8"/>
    <w:rsid w:val="00E92123"/>
    <w:rsid w:val="00E93642"/>
    <w:rsid w:val="00E947E3"/>
    <w:rsid w:val="00E96346"/>
    <w:rsid w:val="00E97463"/>
    <w:rsid w:val="00E97759"/>
    <w:rsid w:val="00EA0A14"/>
    <w:rsid w:val="00EA1765"/>
    <w:rsid w:val="00EA1C8E"/>
    <w:rsid w:val="00EA27E9"/>
    <w:rsid w:val="00EA3DEC"/>
    <w:rsid w:val="00EA3F7C"/>
    <w:rsid w:val="00EA429A"/>
    <w:rsid w:val="00EA46BD"/>
    <w:rsid w:val="00EA5CC7"/>
    <w:rsid w:val="00EA5FEF"/>
    <w:rsid w:val="00EA6076"/>
    <w:rsid w:val="00EB0523"/>
    <w:rsid w:val="00EB2498"/>
    <w:rsid w:val="00EB27CE"/>
    <w:rsid w:val="00EB2B88"/>
    <w:rsid w:val="00EB3E2D"/>
    <w:rsid w:val="00EB4773"/>
    <w:rsid w:val="00EB4902"/>
    <w:rsid w:val="00EB4AF8"/>
    <w:rsid w:val="00EB4D69"/>
    <w:rsid w:val="00EB6657"/>
    <w:rsid w:val="00EB6AC5"/>
    <w:rsid w:val="00EC0A83"/>
    <w:rsid w:val="00EC2030"/>
    <w:rsid w:val="00EC2C5D"/>
    <w:rsid w:val="00EC4516"/>
    <w:rsid w:val="00EC5D5C"/>
    <w:rsid w:val="00EC6A95"/>
    <w:rsid w:val="00ED0442"/>
    <w:rsid w:val="00ED0515"/>
    <w:rsid w:val="00ED1D0A"/>
    <w:rsid w:val="00ED2087"/>
    <w:rsid w:val="00ED2372"/>
    <w:rsid w:val="00ED39AA"/>
    <w:rsid w:val="00ED4D85"/>
    <w:rsid w:val="00ED67BF"/>
    <w:rsid w:val="00ED7D12"/>
    <w:rsid w:val="00EE00B1"/>
    <w:rsid w:val="00EE14A3"/>
    <w:rsid w:val="00EE1FF4"/>
    <w:rsid w:val="00EE2332"/>
    <w:rsid w:val="00EE2411"/>
    <w:rsid w:val="00EE2CE2"/>
    <w:rsid w:val="00EE3435"/>
    <w:rsid w:val="00EE3F11"/>
    <w:rsid w:val="00EE53DC"/>
    <w:rsid w:val="00EE5499"/>
    <w:rsid w:val="00EF02F1"/>
    <w:rsid w:val="00EF042E"/>
    <w:rsid w:val="00EF2344"/>
    <w:rsid w:val="00EF2527"/>
    <w:rsid w:val="00EF278B"/>
    <w:rsid w:val="00EF2BA6"/>
    <w:rsid w:val="00EF615D"/>
    <w:rsid w:val="00EF67FB"/>
    <w:rsid w:val="00EF756C"/>
    <w:rsid w:val="00F00355"/>
    <w:rsid w:val="00F00A1A"/>
    <w:rsid w:val="00F0138D"/>
    <w:rsid w:val="00F03C71"/>
    <w:rsid w:val="00F03FCE"/>
    <w:rsid w:val="00F040C1"/>
    <w:rsid w:val="00F1025D"/>
    <w:rsid w:val="00F10FB8"/>
    <w:rsid w:val="00F11C0E"/>
    <w:rsid w:val="00F11ED0"/>
    <w:rsid w:val="00F1490A"/>
    <w:rsid w:val="00F1669A"/>
    <w:rsid w:val="00F16C04"/>
    <w:rsid w:val="00F16DFB"/>
    <w:rsid w:val="00F1712D"/>
    <w:rsid w:val="00F17A4C"/>
    <w:rsid w:val="00F200A2"/>
    <w:rsid w:val="00F2018E"/>
    <w:rsid w:val="00F202E6"/>
    <w:rsid w:val="00F20501"/>
    <w:rsid w:val="00F21697"/>
    <w:rsid w:val="00F22337"/>
    <w:rsid w:val="00F22702"/>
    <w:rsid w:val="00F23465"/>
    <w:rsid w:val="00F23D63"/>
    <w:rsid w:val="00F246FE"/>
    <w:rsid w:val="00F25251"/>
    <w:rsid w:val="00F25C64"/>
    <w:rsid w:val="00F273C6"/>
    <w:rsid w:val="00F3011D"/>
    <w:rsid w:val="00F30A1E"/>
    <w:rsid w:val="00F30DE8"/>
    <w:rsid w:val="00F31740"/>
    <w:rsid w:val="00F31DE5"/>
    <w:rsid w:val="00F34BF5"/>
    <w:rsid w:val="00F37D7C"/>
    <w:rsid w:val="00F40BB5"/>
    <w:rsid w:val="00F41714"/>
    <w:rsid w:val="00F41AB5"/>
    <w:rsid w:val="00F41FD1"/>
    <w:rsid w:val="00F421A3"/>
    <w:rsid w:val="00F42A94"/>
    <w:rsid w:val="00F433DC"/>
    <w:rsid w:val="00F437BC"/>
    <w:rsid w:val="00F43D76"/>
    <w:rsid w:val="00F455CE"/>
    <w:rsid w:val="00F46661"/>
    <w:rsid w:val="00F46A35"/>
    <w:rsid w:val="00F4784D"/>
    <w:rsid w:val="00F506F0"/>
    <w:rsid w:val="00F509FF"/>
    <w:rsid w:val="00F50AE1"/>
    <w:rsid w:val="00F52724"/>
    <w:rsid w:val="00F52D15"/>
    <w:rsid w:val="00F53801"/>
    <w:rsid w:val="00F53D5C"/>
    <w:rsid w:val="00F541BE"/>
    <w:rsid w:val="00F55014"/>
    <w:rsid w:val="00F56DB7"/>
    <w:rsid w:val="00F57D1B"/>
    <w:rsid w:val="00F57DF1"/>
    <w:rsid w:val="00F603FA"/>
    <w:rsid w:val="00F61C48"/>
    <w:rsid w:val="00F62B5F"/>
    <w:rsid w:val="00F63290"/>
    <w:rsid w:val="00F6620A"/>
    <w:rsid w:val="00F663BA"/>
    <w:rsid w:val="00F66840"/>
    <w:rsid w:val="00F66B6D"/>
    <w:rsid w:val="00F674D3"/>
    <w:rsid w:val="00F67A63"/>
    <w:rsid w:val="00F705DD"/>
    <w:rsid w:val="00F70A7D"/>
    <w:rsid w:val="00F71239"/>
    <w:rsid w:val="00F7366F"/>
    <w:rsid w:val="00F73CD7"/>
    <w:rsid w:val="00F7406F"/>
    <w:rsid w:val="00F74333"/>
    <w:rsid w:val="00F75403"/>
    <w:rsid w:val="00F758F8"/>
    <w:rsid w:val="00F80B46"/>
    <w:rsid w:val="00F80D8A"/>
    <w:rsid w:val="00F8155F"/>
    <w:rsid w:val="00F83431"/>
    <w:rsid w:val="00F85251"/>
    <w:rsid w:val="00F853BE"/>
    <w:rsid w:val="00F85D3F"/>
    <w:rsid w:val="00F87506"/>
    <w:rsid w:val="00F87D36"/>
    <w:rsid w:val="00F905B6"/>
    <w:rsid w:val="00F90A21"/>
    <w:rsid w:val="00F913E6"/>
    <w:rsid w:val="00F91595"/>
    <w:rsid w:val="00F91B0E"/>
    <w:rsid w:val="00F926D0"/>
    <w:rsid w:val="00F9475C"/>
    <w:rsid w:val="00F962D6"/>
    <w:rsid w:val="00F9646B"/>
    <w:rsid w:val="00F96617"/>
    <w:rsid w:val="00F97CE6"/>
    <w:rsid w:val="00F97F8C"/>
    <w:rsid w:val="00FA097A"/>
    <w:rsid w:val="00FA31AD"/>
    <w:rsid w:val="00FA3341"/>
    <w:rsid w:val="00FA36F0"/>
    <w:rsid w:val="00FA4504"/>
    <w:rsid w:val="00FA6D77"/>
    <w:rsid w:val="00FB05A9"/>
    <w:rsid w:val="00FB11FF"/>
    <w:rsid w:val="00FB164A"/>
    <w:rsid w:val="00FB1B52"/>
    <w:rsid w:val="00FB2D38"/>
    <w:rsid w:val="00FB3ADE"/>
    <w:rsid w:val="00FB4569"/>
    <w:rsid w:val="00FB4DE5"/>
    <w:rsid w:val="00FB5F34"/>
    <w:rsid w:val="00FB60CD"/>
    <w:rsid w:val="00FB670A"/>
    <w:rsid w:val="00FC1149"/>
    <w:rsid w:val="00FC2533"/>
    <w:rsid w:val="00FC2BFD"/>
    <w:rsid w:val="00FC3E46"/>
    <w:rsid w:val="00FC407B"/>
    <w:rsid w:val="00FC4415"/>
    <w:rsid w:val="00FC4836"/>
    <w:rsid w:val="00FC57B7"/>
    <w:rsid w:val="00FC5D97"/>
    <w:rsid w:val="00FD0161"/>
    <w:rsid w:val="00FD1FEF"/>
    <w:rsid w:val="00FD20A1"/>
    <w:rsid w:val="00FD25C5"/>
    <w:rsid w:val="00FD4483"/>
    <w:rsid w:val="00FD5134"/>
    <w:rsid w:val="00FD51BA"/>
    <w:rsid w:val="00FD5D62"/>
    <w:rsid w:val="00FD615B"/>
    <w:rsid w:val="00FD72D0"/>
    <w:rsid w:val="00FD7F4C"/>
    <w:rsid w:val="00FE2226"/>
    <w:rsid w:val="00FE3BBA"/>
    <w:rsid w:val="00FE40F2"/>
    <w:rsid w:val="00FE7D32"/>
    <w:rsid w:val="00FF0ADF"/>
    <w:rsid w:val="00FF1406"/>
    <w:rsid w:val="00FF14F2"/>
    <w:rsid w:val="00FF17B6"/>
    <w:rsid w:val="00FF3288"/>
    <w:rsid w:val="00FF4029"/>
    <w:rsid w:val="00FF43AA"/>
    <w:rsid w:val="00FF68A6"/>
    <w:rsid w:val="00FF69B4"/>
    <w:rsid w:val="00FF7652"/>
    <w:rsid w:val="00FF7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3DEC99"/>
  <w15:docId w15:val="{18324057-C93B-4F29-AE43-582592F8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B15"/>
  </w:style>
  <w:style w:type="paragraph" w:styleId="1">
    <w:name w:val="heading 1"/>
    <w:basedOn w:val="a"/>
    <w:next w:val="a"/>
    <w:qFormat/>
    <w:rsid w:val="00B653A1"/>
    <w:pPr>
      <w:keepNext/>
      <w:tabs>
        <w:tab w:val="left" w:pos="3330"/>
      </w:tabs>
      <w:spacing w:after="120" w:line="360" w:lineRule="atLeast"/>
      <w:ind w:firstLine="851"/>
      <w:jc w:val="both"/>
      <w:outlineLvl w:val="0"/>
    </w:pPr>
    <w:rPr>
      <w:b/>
      <w:sz w:val="28"/>
    </w:rPr>
  </w:style>
  <w:style w:type="paragraph" w:styleId="2">
    <w:name w:val="heading 2"/>
    <w:basedOn w:val="a"/>
    <w:next w:val="a"/>
    <w:qFormat/>
    <w:rsid w:val="00B653A1"/>
    <w:pPr>
      <w:keepNext/>
      <w:outlineLvl w:val="1"/>
    </w:pPr>
    <w:rPr>
      <w:sz w:val="28"/>
    </w:rPr>
  </w:style>
  <w:style w:type="paragraph" w:styleId="3">
    <w:name w:val="heading 3"/>
    <w:basedOn w:val="a"/>
    <w:next w:val="a"/>
    <w:qFormat/>
    <w:rsid w:val="00B653A1"/>
    <w:pPr>
      <w:keepNext/>
      <w:outlineLvl w:val="2"/>
    </w:pPr>
    <w:rPr>
      <w:i/>
      <w:sz w:val="28"/>
    </w:rPr>
  </w:style>
  <w:style w:type="paragraph" w:styleId="4">
    <w:name w:val="heading 4"/>
    <w:basedOn w:val="a"/>
    <w:next w:val="a"/>
    <w:qFormat/>
    <w:rsid w:val="00B653A1"/>
    <w:pPr>
      <w:keepNext/>
      <w:jc w:val="center"/>
      <w:outlineLvl w:val="3"/>
    </w:pPr>
    <w:rPr>
      <w:sz w:val="28"/>
    </w:rPr>
  </w:style>
  <w:style w:type="paragraph" w:styleId="5">
    <w:name w:val="heading 5"/>
    <w:basedOn w:val="a"/>
    <w:next w:val="a"/>
    <w:qFormat/>
    <w:rsid w:val="00B653A1"/>
    <w:pPr>
      <w:keepNext/>
      <w:spacing w:before="120" w:line="240" w:lineRule="exact"/>
      <w:ind w:firstLine="781"/>
      <w:outlineLvl w:val="4"/>
    </w:pPr>
    <w:rPr>
      <w:b/>
      <w:bCs/>
      <w:sz w:val="28"/>
    </w:rPr>
  </w:style>
  <w:style w:type="paragraph" w:styleId="6">
    <w:name w:val="heading 6"/>
    <w:basedOn w:val="a"/>
    <w:next w:val="a"/>
    <w:qFormat/>
    <w:rsid w:val="00B653A1"/>
    <w:pPr>
      <w:keepNext/>
      <w:spacing w:before="120" w:line="240" w:lineRule="exact"/>
      <w:ind w:firstLine="923"/>
      <w:outlineLvl w:val="5"/>
    </w:pPr>
    <w:rPr>
      <w:b/>
      <w:sz w:val="28"/>
    </w:rPr>
  </w:style>
  <w:style w:type="paragraph" w:styleId="7">
    <w:name w:val="heading 7"/>
    <w:basedOn w:val="a"/>
    <w:next w:val="a"/>
    <w:qFormat/>
    <w:rsid w:val="00B653A1"/>
    <w:pPr>
      <w:keepNext/>
      <w:spacing w:before="120" w:line="240" w:lineRule="exact"/>
      <w:outlineLvl w:val="6"/>
    </w:pPr>
    <w:rPr>
      <w:sz w:val="24"/>
    </w:rPr>
  </w:style>
  <w:style w:type="paragraph" w:styleId="8">
    <w:name w:val="heading 8"/>
    <w:basedOn w:val="a"/>
    <w:next w:val="a"/>
    <w:qFormat/>
    <w:rsid w:val="00A51D6C"/>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rsid w:val="00123512"/>
    <w:pPr>
      <w:spacing w:before="100" w:beforeAutospacing="1" w:after="100" w:afterAutospacing="1"/>
    </w:pPr>
    <w:rPr>
      <w:rFonts w:ascii="Tahoma" w:hAnsi="Tahoma"/>
      <w:lang w:val="en-US" w:eastAsia="en-US"/>
    </w:rPr>
  </w:style>
  <w:style w:type="paragraph" w:styleId="a3">
    <w:name w:val="endnote text"/>
    <w:basedOn w:val="a"/>
    <w:semiHidden/>
    <w:rsid w:val="00B653A1"/>
  </w:style>
  <w:style w:type="paragraph" w:styleId="a4">
    <w:name w:val="header"/>
    <w:basedOn w:val="a"/>
    <w:link w:val="a5"/>
    <w:uiPriority w:val="99"/>
    <w:rsid w:val="00B653A1"/>
    <w:pPr>
      <w:tabs>
        <w:tab w:val="center" w:pos="4819"/>
        <w:tab w:val="right" w:pos="9071"/>
      </w:tabs>
    </w:pPr>
  </w:style>
  <w:style w:type="character" w:customStyle="1" w:styleId="a5">
    <w:name w:val="Верхний колонтитул Знак"/>
    <w:basedOn w:val="a0"/>
    <w:link w:val="a4"/>
    <w:uiPriority w:val="99"/>
    <w:rsid w:val="00321289"/>
    <w:rPr>
      <w:lang w:val="ru-RU" w:eastAsia="ru-RU" w:bidi="ar-SA"/>
    </w:rPr>
  </w:style>
  <w:style w:type="paragraph" w:styleId="a6">
    <w:name w:val="footnote text"/>
    <w:basedOn w:val="a"/>
    <w:semiHidden/>
    <w:rsid w:val="00B653A1"/>
  </w:style>
  <w:style w:type="character" w:styleId="a7">
    <w:name w:val="footnote reference"/>
    <w:basedOn w:val="a0"/>
    <w:semiHidden/>
    <w:rsid w:val="00B653A1"/>
    <w:rPr>
      <w:vertAlign w:val="superscript"/>
    </w:rPr>
  </w:style>
  <w:style w:type="character" w:styleId="a8">
    <w:name w:val="page number"/>
    <w:basedOn w:val="a0"/>
    <w:rsid w:val="00B653A1"/>
  </w:style>
  <w:style w:type="paragraph" w:customStyle="1" w:styleId="a9">
    <w:name w:val="подпись к объекту"/>
    <w:basedOn w:val="a"/>
    <w:next w:val="a"/>
    <w:rsid w:val="00B653A1"/>
    <w:pPr>
      <w:tabs>
        <w:tab w:val="left" w:pos="3060"/>
      </w:tabs>
      <w:spacing w:line="240" w:lineRule="atLeast"/>
      <w:jc w:val="center"/>
    </w:pPr>
    <w:rPr>
      <w:b/>
      <w:caps/>
      <w:sz w:val="28"/>
    </w:rPr>
  </w:style>
  <w:style w:type="paragraph" w:customStyle="1" w:styleId="21">
    <w:name w:val="Основной текст 21"/>
    <w:basedOn w:val="a"/>
    <w:rsid w:val="00B653A1"/>
    <w:pPr>
      <w:spacing w:before="60" w:after="60"/>
      <w:ind w:firstLine="720"/>
      <w:jc w:val="both"/>
    </w:pPr>
    <w:rPr>
      <w:rFonts w:ascii="Arial" w:hAnsi="Arial"/>
      <w:sz w:val="24"/>
    </w:rPr>
  </w:style>
  <w:style w:type="paragraph" w:styleId="aa">
    <w:name w:val="Body Text"/>
    <w:basedOn w:val="a"/>
    <w:rsid w:val="00B653A1"/>
    <w:pPr>
      <w:spacing w:line="240" w:lineRule="exact"/>
      <w:ind w:right="5209"/>
      <w:jc w:val="both"/>
    </w:pPr>
    <w:rPr>
      <w:b/>
      <w:sz w:val="28"/>
    </w:rPr>
  </w:style>
  <w:style w:type="paragraph" w:styleId="ab">
    <w:name w:val="Body Text Indent"/>
    <w:basedOn w:val="a"/>
    <w:rsid w:val="00B653A1"/>
    <w:pPr>
      <w:tabs>
        <w:tab w:val="left" w:pos="3330"/>
      </w:tabs>
      <w:spacing w:line="340" w:lineRule="atLeast"/>
      <w:ind w:firstLine="851"/>
      <w:jc w:val="both"/>
    </w:pPr>
    <w:rPr>
      <w:sz w:val="28"/>
    </w:rPr>
  </w:style>
  <w:style w:type="paragraph" w:styleId="ac">
    <w:name w:val="footer"/>
    <w:basedOn w:val="a"/>
    <w:link w:val="ad"/>
    <w:rsid w:val="00B653A1"/>
    <w:pPr>
      <w:tabs>
        <w:tab w:val="center" w:pos="4153"/>
        <w:tab w:val="right" w:pos="8306"/>
      </w:tabs>
    </w:pPr>
  </w:style>
  <w:style w:type="character" w:customStyle="1" w:styleId="ad">
    <w:name w:val="Нижний колонтитул Знак"/>
    <w:basedOn w:val="a0"/>
    <w:link w:val="ac"/>
    <w:rsid w:val="00321289"/>
    <w:rPr>
      <w:lang w:val="ru-RU" w:eastAsia="ru-RU" w:bidi="ar-SA"/>
    </w:rPr>
  </w:style>
  <w:style w:type="paragraph" w:styleId="ae">
    <w:name w:val="Document Map"/>
    <w:basedOn w:val="a"/>
    <w:semiHidden/>
    <w:rsid w:val="00B653A1"/>
    <w:pPr>
      <w:shd w:val="clear" w:color="auto" w:fill="000080"/>
    </w:pPr>
    <w:rPr>
      <w:rFonts w:ascii="Tahoma" w:hAnsi="Tahoma"/>
    </w:rPr>
  </w:style>
  <w:style w:type="paragraph" w:styleId="30">
    <w:name w:val="Body Text 3"/>
    <w:basedOn w:val="a"/>
    <w:rsid w:val="00B653A1"/>
    <w:pPr>
      <w:jc w:val="both"/>
    </w:pPr>
    <w:rPr>
      <w:sz w:val="28"/>
    </w:rPr>
  </w:style>
  <w:style w:type="paragraph" w:styleId="20">
    <w:name w:val="Body Text 2"/>
    <w:basedOn w:val="a"/>
    <w:rsid w:val="00B653A1"/>
    <w:rPr>
      <w:sz w:val="24"/>
    </w:rPr>
  </w:style>
  <w:style w:type="paragraph" w:styleId="22">
    <w:name w:val="Body Text Indent 2"/>
    <w:basedOn w:val="a"/>
    <w:rsid w:val="00B653A1"/>
    <w:pPr>
      <w:widowControl w:val="0"/>
      <w:spacing w:before="360"/>
      <w:ind w:firstLine="720"/>
    </w:pPr>
    <w:rPr>
      <w:rFonts w:ascii="Arial" w:hAnsi="Arial"/>
      <w:color w:val="000000"/>
      <w:kern w:val="20"/>
      <w:sz w:val="24"/>
    </w:rPr>
  </w:style>
  <w:style w:type="paragraph" w:customStyle="1" w:styleId="ConsNormal">
    <w:name w:val="ConsNormal"/>
    <w:uiPriority w:val="99"/>
    <w:rsid w:val="00B653A1"/>
    <w:pPr>
      <w:widowControl w:val="0"/>
      <w:autoSpaceDE w:val="0"/>
      <w:autoSpaceDN w:val="0"/>
      <w:adjustRightInd w:val="0"/>
      <w:ind w:right="19772" w:firstLine="720"/>
    </w:pPr>
    <w:rPr>
      <w:rFonts w:ascii="Arial" w:hAnsi="Arial" w:cs="Arial"/>
    </w:rPr>
  </w:style>
  <w:style w:type="table" w:styleId="af">
    <w:name w:val="Table Grid"/>
    <w:basedOn w:val="a1"/>
    <w:uiPriority w:val="59"/>
    <w:rsid w:val="00D77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
    <w:rsid w:val="00C84331"/>
    <w:rPr>
      <w:rFonts w:ascii="Courier New" w:hAnsi="Courier New" w:cs="Courier New"/>
    </w:rPr>
  </w:style>
  <w:style w:type="paragraph" w:customStyle="1" w:styleId="ConsPlusNormal">
    <w:name w:val="ConsPlusNormal"/>
    <w:rsid w:val="00F853BE"/>
    <w:pPr>
      <w:widowControl w:val="0"/>
      <w:autoSpaceDE w:val="0"/>
      <w:autoSpaceDN w:val="0"/>
      <w:adjustRightInd w:val="0"/>
      <w:ind w:firstLine="720"/>
    </w:pPr>
    <w:rPr>
      <w:rFonts w:ascii="Arial" w:hAnsi="Arial" w:cs="Arial"/>
    </w:rPr>
  </w:style>
  <w:style w:type="paragraph" w:styleId="af1">
    <w:name w:val="Block Text"/>
    <w:basedOn w:val="a"/>
    <w:rsid w:val="00F853BE"/>
    <w:pPr>
      <w:widowControl w:val="0"/>
      <w:shd w:val="clear" w:color="auto" w:fill="FFFFFF"/>
      <w:autoSpaceDE w:val="0"/>
      <w:autoSpaceDN w:val="0"/>
      <w:adjustRightInd w:val="0"/>
      <w:spacing w:line="322" w:lineRule="exact"/>
      <w:ind w:left="19" w:right="5" w:firstLine="533"/>
      <w:jc w:val="both"/>
    </w:pPr>
    <w:rPr>
      <w:sz w:val="28"/>
      <w:szCs w:val="28"/>
      <w:u w:val="single"/>
    </w:rPr>
  </w:style>
  <w:style w:type="paragraph" w:styleId="af2">
    <w:name w:val="Balloon Text"/>
    <w:basedOn w:val="a"/>
    <w:link w:val="af3"/>
    <w:semiHidden/>
    <w:rsid w:val="00A1345D"/>
    <w:rPr>
      <w:rFonts w:ascii="Tahoma" w:hAnsi="Tahoma" w:cs="Tahoma"/>
      <w:sz w:val="16"/>
      <w:szCs w:val="16"/>
    </w:rPr>
  </w:style>
  <w:style w:type="character" w:customStyle="1" w:styleId="af3">
    <w:name w:val="Текст выноски Знак"/>
    <w:basedOn w:val="a0"/>
    <w:link w:val="af2"/>
    <w:rsid w:val="00321289"/>
    <w:rPr>
      <w:rFonts w:ascii="Tahoma" w:hAnsi="Tahoma" w:cs="Tahoma"/>
      <w:sz w:val="16"/>
      <w:szCs w:val="16"/>
      <w:lang w:val="ru-RU" w:eastAsia="ru-RU" w:bidi="ar-SA"/>
    </w:rPr>
  </w:style>
  <w:style w:type="paragraph" w:customStyle="1" w:styleId="10">
    <w:name w:val="Стиль1"/>
    <w:basedOn w:val="af4"/>
    <w:rsid w:val="006E53BB"/>
    <w:pPr>
      <w:ind w:firstLine="709"/>
      <w:jc w:val="center"/>
    </w:pPr>
    <w:rPr>
      <w:sz w:val="28"/>
      <w:szCs w:val="28"/>
    </w:rPr>
  </w:style>
  <w:style w:type="paragraph" w:styleId="af4">
    <w:name w:val="List Number"/>
    <w:basedOn w:val="a"/>
    <w:rsid w:val="006E53BB"/>
    <w:pPr>
      <w:tabs>
        <w:tab w:val="num" w:pos="360"/>
      </w:tabs>
      <w:ind w:left="360" w:hanging="360"/>
    </w:pPr>
    <w:rPr>
      <w:sz w:val="24"/>
      <w:szCs w:val="24"/>
    </w:rPr>
  </w:style>
  <w:style w:type="paragraph" w:styleId="31">
    <w:name w:val="Body Text Indent 3"/>
    <w:basedOn w:val="a"/>
    <w:rsid w:val="00A51D6C"/>
    <w:pPr>
      <w:spacing w:after="120"/>
      <w:ind w:left="283"/>
    </w:pPr>
    <w:rPr>
      <w:sz w:val="16"/>
      <w:szCs w:val="16"/>
    </w:rPr>
  </w:style>
  <w:style w:type="paragraph" w:customStyle="1" w:styleId="ConsPlusNonformat">
    <w:name w:val="ConsPlusNonformat"/>
    <w:uiPriority w:val="99"/>
    <w:rsid w:val="00313BAC"/>
    <w:pPr>
      <w:autoSpaceDE w:val="0"/>
      <w:autoSpaceDN w:val="0"/>
      <w:adjustRightInd w:val="0"/>
    </w:pPr>
    <w:rPr>
      <w:rFonts w:ascii="Courier New" w:hAnsi="Courier New" w:cs="Courier New"/>
    </w:rPr>
  </w:style>
  <w:style w:type="paragraph" w:customStyle="1" w:styleId="11">
    <w:name w:val="1"/>
    <w:basedOn w:val="a"/>
    <w:rsid w:val="00D53AEC"/>
    <w:pPr>
      <w:spacing w:after="160" w:line="240" w:lineRule="exact"/>
    </w:pPr>
    <w:rPr>
      <w:rFonts w:ascii="Verdana" w:hAnsi="Verdana"/>
      <w:sz w:val="24"/>
      <w:szCs w:val="24"/>
      <w:lang w:val="en-US" w:eastAsia="en-US"/>
    </w:rPr>
  </w:style>
  <w:style w:type="paragraph" w:customStyle="1" w:styleId="af5">
    <w:name w:val="Знак"/>
    <w:basedOn w:val="a"/>
    <w:rsid w:val="00044F79"/>
    <w:pPr>
      <w:spacing w:before="100" w:beforeAutospacing="1" w:after="100" w:afterAutospacing="1"/>
    </w:pPr>
    <w:rPr>
      <w:rFonts w:ascii="Tahoma" w:hAnsi="Tahoma"/>
      <w:lang w:val="en-US" w:eastAsia="en-US"/>
    </w:rPr>
  </w:style>
  <w:style w:type="paragraph" w:customStyle="1" w:styleId="ConsPlusTitle">
    <w:name w:val="ConsPlusTitle"/>
    <w:rsid w:val="00987AB3"/>
    <w:pPr>
      <w:autoSpaceDE w:val="0"/>
      <w:autoSpaceDN w:val="0"/>
      <w:adjustRightInd w:val="0"/>
    </w:pPr>
    <w:rPr>
      <w:b/>
      <w:bCs/>
      <w:sz w:val="28"/>
      <w:szCs w:val="28"/>
    </w:rPr>
  </w:style>
  <w:style w:type="paragraph" w:customStyle="1" w:styleId="CharCharCarCarCharCharCarCarCharCharCarCarCharChar">
    <w:name w:val="Char Char Car Car Char Char Car Car Char Char Car Car Char Char"/>
    <w:basedOn w:val="a"/>
    <w:rsid w:val="001D5AFF"/>
    <w:pPr>
      <w:spacing w:after="160" w:line="240" w:lineRule="exact"/>
    </w:pPr>
  </w:style>
  <w:style w:type="paragraph" w:customStyle="1" w:styleId="ConsTitle">
    <w:name w:val="ConsTitle"/>
    <w:rsid w:val="00951E6C"/>
    <w:pPr>
      <w:widowControl w:val="0"/>
      <w:autoSpaceDE w:val="0"/>
      <w:autoSpaceDN w:val="0"/>
      <w:adjustRightInd w:val="0"/>
      <w:ind w:right="19772"/>
    </w:pPr>
    <w:rPr>
      <w:rFonts w:ascii="Arial" w:hAnsi="Arial" w:cs="Arial"/>
      <w:b/>
      <w:bCs/>
      <w:sz w:val="18"/>
      <w:szCs w:val="18"/>
    </w:rPr>
  </w:style>
  <w:style w:type="paragraph" w:customStyle="1" w:styleId="af6">
    <w:name w:val="Таблица"/>
    <w:basedOn w:val="a"/>
    <w:rsid w:val="00AD0003"/>
    <w:pPr>
      <w:widowControl w:val="0"/>
      <w:spacing w:before="20"/>
    </w:pPr>
    <w:rPr>
      <w:kern w:val="18"/>
      <w:sz w:val="18"/>
      <w:szCs w:val="24"/>
    </w:rPr>
  </w:style>
  <w:style w:type="paragraph" w:customStyle="1" w:styleId="23">
    <w:name w:val="заголовок 2"/>
    <w:basedOn w:val="a"/>
    <w:next w:val="a"/>
    <w:rsid w:val="00AD0003"/>
    <w:pPr>
      <w:keepNext/>
      <w:spacing w:before="120"/>
    </w:pPr>
    <w:rPr>
      <w:b/>
      <w:i/>
      <w:smallCaps/>
      <w:sz w:val="24"/>
      <w:szCs w:val="24"/>
    </w:rPr>
  </w:style>
  <w:style w:type="paragraph" w:customStyle="1" w:styleId="12">
    <w:name w:val="Обычный1"/>
    <w:rsid w:val="00AD0003"/>
    <w:pPr>
      <w:widowControl w:val="0"/>
      <w:spacing w:before="20" w:after="20"/>
    </w:pPr>
    <w:rPr>
      <w:snapToGrid w:val="0"/>
      <w:sz w:val="24"/>
    </w:rPr>
  </w:style>
  <w:style w:type="paragraph" w:styleId="13">
    <w:name w:val="toc 1"/>
    <w:basedOn w:val="a"/>
    <w:next w:val="a"/>
    <w:autoRedefine/>
    <w:semiHidden/>
    <w:rsid w:val="00AD0003"/>
    <w:pPr>
      <w:widowControl w:val="0"/>
      <w:spacing w:before="120"/>
    </w:pPr>
    <w:rPr>
      <w:b/>
      <w:bCs/>
      <w:iCs/>
      <w:caps/>
      <w:sz w:val="24"/>
      <w:szCs w:val="24"/>
    </w:rPr>
  </w:style>
  <w:style w:type="paragraph" w:customStyle="1" w:styleId="14">
    <w:name w:val="заголовок 1"/>
    <w:basedOn w:val="a"/>
    <w:next w:val="a"/>
    <w:rsid w:val="00AD0003"/>
    <w:pPr>
      <w:keepNext/>
      <w:pageBreakBefore/>
      <w:spacing w:after="120"/>
      <w:jc w:val="center"/>
    </w:pPr>
    <w:rPr>
      <w:rFonts w:ascii="Arial" w:hAnsi="Arial" w:cs="Arial"/>
      <w:b/>
      <w:bCs/>
      <w:caps/>
      <w:kern w:val="28"/>
      <w:sz w:val="22"/>
      <w:szCs w:val="22"/>
    </w:rPr>
  </w:style>
  <w:style w:type="paragraph" w:customStyle="1" w:styleId="NormalArial1272">
    <w:name w:val="Стиль Normal + Arial по ширине Первая строка:  1.27 см Перед:  2..."/>
    <w:basedOn w:val="12"/>
    <w:rsid w:val="00AD0003"/>
    <w:pPr>
      <w:spacing w:before="40" w:after="40"/>
      <w:ind w:firstLine="567"/>
      <w:jc w:val="both"/>
    </w:pPr>
    <w:rPr>
      <w:rFonts w:ascii="Arial" w:hAnsi="Arial"/>
      <w:sz w:val="20"/>
    </w:rPr>
  </w:style>
  <w:style w:type="paragraph" w:customStyle="1" w:styleId="Normal1">
    <w:name w:val="Normal1"/>
    <w:rsid w:val="00AD0003"/>
    <w:pPr>
      <w:spacing w:before="20" w:after="20"/>
      <w:ind w:firstLine="454"/>
      <w:jc w:val="both"/>
    </w:pPr>
  </w:style>
  <w:style w:type="character" w:styleId="af7">
    <w:name w:val="Hyperlink"/>
    <w:basedOn w:val="a0"/>
    <w:rsid w:val="00AD0003"/>
    <w:rPr>
      <w:b/>
      <w:color w:val="0000FF"/>
      <w:u w:val="single"/>
    </w:rPr>
  </w:style>
  <w:style w:type="paragraph" w:customStyle="1" w:styleId="210">
    <w:name w:val="Заголовок 21"/>
    <w:basedOn w:val="12"/>
    <w:next w:val="12"/>
    <w:rsid w:val="00AD0003"/>
    <w:pPr>
      <w:keepNext/>
      <w:widowControl/>
      <w:suppressAutoHyphens/>
      <w:spacing w:before="0" w:after="0" w:line="360" w:lineRule="auto"/>
      <w:ind w:left="1276" w:hanging="425"/>
      <w:outlineLvl w:val="1"/>
    </w:pPr>
    <w:rPr>
      <w:snapToGrid/>
      <w:kern w:val="28"/>
      <w:sz w:val="28"/>
      <w:szCs w:val="28"/>
    </w:rPr>
  </w:style>
  <w:style w:type="paragraph" w:customStyle="1" w:styleId="310">
    <w:name w:val="Заголовок 31"/>
    <w:basedOn w:val="12"/>
    <w:next w:val="12"/>
    <w:rsid w:val="00AD0003"/>
    <w:pPr>
      <w:keepNext/>
      <w:widowControl/>
      <w:numPr>
        <w:ilvl w:val="12"/>
      </w:numPr>
      <w:tabs>
        <w:tab w:val="left" w:pos="0"/>
        <w:tab w:val="right" w:pos="10206"/>
      </w:tabs>
      <w:spacing w:before="0" w:after="0" w:line="360" w:lineRule="auto"/>
      <w:ind w:firstLine="851"/>
      <w:outlineLvl w:val="2"/>
    </w:pPr>
    <w:rPr>
      <w:snapToGrid/>
      <w:kern w:val="28"/>
      <w:sz w:val="28"/>
      <w:szCs w:val="28"/>
    </w:rPr>
  </w:style>
  <w:style w:type="paragraph" w:customStyle="1" w:styleId="110">
    <w:name w:val="Заголовок 11"/>
    <w:basedOn w:val="12"/>
    <w:next w:val="12"/>
    <w:rsid w:val="00AD0003"/>
    <w:pPr>
      <w:spacing w:before="240" w:after="60"/>
      <w:outlineLvl w:val="0"/>
    </w:pPr>
    <w:rPr>
      <w:rFonts w:ascii="Arial" w:hAnsi="Arial"/>
      <w:b/>
      <w:snapToGrid/>
      <w:kern w:val="28"/>
      <w:sz w:val="32"/>
    </w:rPr>
  </w:style>
  <w:style w:type="paragraph" w:customStyle="1" w:styleId="heading21">
    <w:name w:val="heading 21"/>
    <w:basedOn w:val="a"/>
    <w:next w:val="a"/>
    <w:rsid w:val="00AD0003"/>
    <w:pPr>
      <w:keepNext/>
      <w:autoSpaceDE w:val="0"/>
      <w:autoSpaceDN w:val="0"/>
      <w:spacing w:before="120" w:after="60"/>
      <w:ind w:firstLine="720"/>
      <w:outlineLvl w:val="1"/>
    </w:pPr>
    <w:rPr>
      <w:rFonts w:ascii="Arial" w:hAnsi="Arial" w:cs="Arial"/>
      <w:b/>
      <w:bCs/>
      <w:i/>
      <w:iCs/>
      <w:sz w:val="28"/>
      <w:szCs w:val="28"/>
    </w:rPr>
  </w:style>
  <w:style w:type="paragraph" w:customStyle="1" w:styleId="heading11">
    <w:name w:val="heading 11"/>
    <w:basedOn w:val="a"/>
    <w:next w:val="a"/>
    <w:rsid w:val="00AD0003"/>
    <w:pPr>
      <w:keepNext/>
      <w:autoSpaceDE w:val="0"/>
      <w:autoSpaceDN w:val="0"/>
      <w:spacing w:before="200" w:after="60"/>
      <w:jc w:val="center"/>
      <w:outlineLvl w:val="0"/>
    </w:pPr>
    <w:rPr>
      <w:b/>
      <w:bCs/>
      <w:caps/>
      <w:kern w:val="28"/>
      <w:sz w:val="28"/>
      <w:szCs w:val="28"/>
    </w:rPr>
  </w:style>
  <w:style w:type="paragraph" w:customStyle="1" w:styleId="Iauiue">
    <w:name w:val="Iau.iue"/>
    <w:basedOn w:val="Default"/>
    <w:next w:val="Default"/>
    <w:rsid w:val="00AD0003"/>
    <w:rPr>
      <w:color w:val="auto"/>
    </w:rPr>
  </w:style>
  <w:style w:type="paragraph" w:customStyle="1" w:styleId="Default">
    <w:name w:val="Default"/>
    <w:rsid w:val="00AD0003"/>
    <w:pPr>
      <w:autoSpaceDE w:val="0"/>
      <w:autoSpaceDN w:val="0"/>
      <w:adjustRightInd w:val="0"/>
    </w:pPr>
    <w:rPr>
      <w:color w:val="000000"/>
      <w:sz w:val="24"/>
      <w:szCs w:val="24"/>
    </w:rPr>
  </w:style>
  <w:style w:type="paragraph" w:customStyle="1" w:styleId="Iniiaiieoaeno">
    <w:name w:val="Iniiaiie oaeno"/>
    <w:basedOn w:val="Default"/>
    <w:next w:val="Default"/>
    <w:rsid w:val="00AD0003"/>
    <w:rPr>
      <w:color w:val="auto"/>
    </w:rPr>
  </w:style>
  <w:style w:type="paragraph" w:styleId="af8">
    <w:name w:val="Normal (Web)"/>
    <w:basedOn w:val="a"/>
    <w:rsid w:val="00AD0003"/>
    <w:rPr>
      <w:sz w:val="24"/>
      <w:szCs w:val="24"/>
    </w:rPr>
  </w:style>
  <w:style w:type="paragraph" w:customStyle="1" w:styleId="ConsNonformat">
    <w:name w:val="ConsNonformat"/>
    <w:rsid w:val="00321289"/>
    <w:pPr>
      <w:widowControl w:val="0"/>
      <w:autoSpaceDE w:val="0"/>
      <w:autoSpaceDN w:val="0"/>
      <w:adjustRightInd w:val="0"/>
      <w:ind w:right="19772"/>
    </w:pPr>
    <w:rPr>
      <w:rFonts w:ascii="Courier New" w:hAnsi="Courier New" w:cs="Courier New"/>
    </w:rPr>
  </w:style>
  <w:style w:type="paragraph" w:styleId="af9">
    <w:name w:val="List Paragraph"/>
    <w:basedOn w:val="a"/>
    <w:uiPriority w:val="34"/>
    <w:qFormat/>
    <w:rsid w:val="00055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87898">
      <w:bodyDiv w:val="1"/>
      <w:marLeft w:val="0"/>
      <w:marRight w:val="0"/>
      <w:marTop w:val="0"/>
      <w:marBottom w:val="0"/>
      <w:divBdr>
        <w:top w:val="none" w:sz="0" w:space="0" w:color="auto"/>
        <w:left w:val="none" w:sz="0" w:space="0" w:color="auto"/>
        <w:bottom w:val="none" w:sz="0" w:space="0" w:color="auto"/>
        <w:right w:val="none" w:sz="0" w:space="0" w:color="auto"/>
      </w:divBdr>
    </w:div>
    <w:div w:id="1073309153">
      <w:bodyDiv w:val="1"/>
      <w:marLeft w:val="0"/>
      <w:marRight w:val="0"/>
      <w:marTop w:val="0"/>
      <w:marBottom w:val="0"/>
      <w:divBdr>
        <w:top w:val="none" w:sz="0" w:space="0" w:color="auto"/>
        <w:left w:val="none" w:sz="0" w:space="0" w:color="auto"/>
        <w:bottom w:val="none" w:sz="0" w:space="0" w:color="auto"/>
        <w:right w:val="none" w:sz="0" w:space="0" w:color="auto"/>
      </w:divBdr>
    </w:div>
    <w:div w:id="20523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283E8D1C67F470930049879A2B72E7D84A38FCFFFF29880B4F089896950B39D5296527EB13182EDBDFBBDCFD81D653599C06501353B00DC81C635E5f8L0N" TargetMode="External"/><Relationship Id="rId21" Type="http://schemas.openxmlformats.org/officeDocument/2006/relationships/hyperlink" Target="consultantplus://offline/ref=2433D4209601768F3B4E68702E2D817CF75EC3FC32AF97F0599A78DE63DD7167FAB98993BFC73F75CEECE686ACC90BM" TargetMode="External"/><Relationship Id="rId42" Type="http://schemas.openxmlformats.org/officeDocument/2006/relationships/hyperlink" Target="consultantplus://offline/ref=F283E8D1C67F470930048674B4DB727284ABD4C2FEF09AD2E1A38FDE3600B5C800D60C27F27291ECB4E5BBCCD9f1L5N" TargetMode="External"/><Relationship Id="rId47" Type="http://schemas.openxmlformats.org/officeDocument/2006/relationships/hyperlink" Target="consultantplus://offline/ref=93489AB8F52DA4A581CCAC9CDCD6D6C54243A0F9BE2A9A6C24A392E2CBDC47E3C13E7AC325FEF74A11AE515C7Ce1y0N" TargetMode="External"/><Relationship Id="rId63" Type="http://schemas.openxmlformats.org/officeDocument/2006/relationships/hyperlink" Target="consultantplus://offline/ref=508F16E446B16E6F9A4BD60C50D44659FB9B1780AC0810B1D3E6A5A90BC40B17FA5A37FEB2C26BDD85A3879F8AF9B3DE31E59A6BjCE0O" TargetMode="External"/><Relationship Id="rId68" Type="http://schemas.openxmlformats.org/officeDocument/2006/relationships/hyperlink" Target="consultantplus://offline/ref=F283E8D1C67F470930048674B4DB727284ADD2C1FFF69AD2E1A38FDE3600B5C812D65428F37D84B8ECBFECC1DB112F64D48B6A0130f2L6N"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F5A4036302A5FE30E6E43F1DDF0D4AB173FD871652136993491521E0AF2C9BFCD4F8A8CEFA38C7E3A84EB247782F4FD66FE39F436417765l4mDM" TargetMode="External"/><Relationship Id="rId29" Type="http://schemas.openxmlformats.org/officeDocument/2006/relationships/hyperlink" Target="consultantplus://offline/ref=F283E8D1C67F470930048674B4DB727284ADD2C1FFF69AD2E1A38FDE3600B5C812D6542EF17EDBBDF9AEB4CCDC08316DC3976803f3L1N"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2433D4209601768F3B4E767D3841DD73F7549DF431AC95A20CC97E893C8D7732A8F9D7CAFC842C74C7F2E481AC934C4963CD7D82EEEA831E43EAB4F9C503M" TargetMode="External"/><Relationship Id="rId32" Type="http://schemas.openxmlformats.org/officeDocument/2006/relationships/hyperlink" Target="consultantplus://offline/ref=F283E8D1C67F470930048674B4DB727284ACD2C5F8F29AD2E1A38FDE3600B5C812D65429FA7284B8ECBFECC1DB112F64D48B6A0130f2L6N" TargetMode="External"/><Relationship Id="rId37" Type="http://schemas.openxmlformats.org/officeDocument/2006/relationships/hyperlink" Target="consultantplus://offline/ref=F283E8D1C67F470930048674B4DB727284ACD2C5F8F29AD2E1A38FDE3600B5C812D6542BF07D84B8ECBFECC1DB112F64D48B6A0130f2L6N" TargetMode="External"/><Relationship Id="rId40" Type="http://schemas.openxmlformats.org/officeDocument/2006/relationships/hyperlink" Target="consultantplus://offline/ref=F283E8D1C67F470930048674B4DB727284ACD2C5F8F29AD2E1A38FDE3600B5C812D6542BF2758DEBB5F0ED9D9F433C64DA8B68082C2700D7f9LCN" TargetMode="External"/><Relationship Id="rId45" Type="http://schemas.openxmlformats.org/officeDocument/2006/relationships/hyperlink" Target="consultantplus://offline/ref=F46222DD10EB608816EEC975F3B173B9749E5ED1B040C0CED0C7A5C688605FC4105771EC651BDAD74F09E6FFC836773F79BC92B6C1D462B4a847I" TargetMode="External"/><Relationship Id="rId53" Type="http://schemas.openxmlformats.org/officeDocument/2006/relationships/hyperlink" Target="consultantplus://offline/ref=508F16E446B16E6F9A4BD60C50D44659FB9C1085A80610B1D3E6A5A90BC40B17FA5A37FEB6C93B8EC0FDDECFCBB2BED62AF99A60DDB59D16j8ECO" TargetMode="External"/><Relationship Id="rId58" Type="http://schemas.openxmlformats.org/officeDocument/2006/relationships/hyperlink" Target="consultantplus://offline/ref=508F16E446B16E6F9A4BD60C50D44659FB9C1085A80610B1D3E6A5A90BC40B17FA5A37FEB6C93D8BC9FDDECFCBB2BED62AF99A60DDB59D16j8ECO" TargetMode="External"/><Relationship Id="rId66" Type="http://schemas.openxmlformats.org/officeDocument/2006/relationships/hyperlink" Target="consultantplus://offline/ref=B44D71634B20869DBC1978750D09575745CF0074DD68D9FC7838CF4A1E7022110BF3DB73495AE452ADDCE7199Cw2jCN" TargetMode="External"/><Relationship Id="rId5" Type="http://schemas.openxmlformats.org/officeDocument/2006/relationships/webSettings" Target="webSettings.xml"/><Relationship Id="rId61" Type="http://schemas.openxmlformats.org/officeDocument/2006/relationships/hyperlink" Target="consultantplus://offline/ref=508F16E446B16E6F9A4BD60C50D44659FB9C1085A80610B1D3E6A5A90BC40B17FA5A37FEB4C134D890B2DF938EE2ADD726F99869C1jBE4O" TargetMode="External"/><Relationship Id="rId19" Type="http://schemas.openxmlformats.org/officeDocument/2006/relationships/hyperlink" Target="consultantplus://offline/ref=2398B63C99735367E89DAC9E01FFEC14D48D445A4CA8BCA0FBD84437565F8C4DD64948F398696AB72A991D3EE3D5E4B1CDEA0B021EF5153DA4ZDI" TargetMode="External"/><Relationship Id="rId14" Type="http://schemas.openxmlformats.org/officeDocument/2006/relationships/hyperlink" Target="consultantplus://offline/ref=FF5A4036302A5FE30E6E43F1DDF0D4AB173FD871652136993491521E0AF2C9BFCD4F8A8CEFA38C7E3A84EB247782F4FD66FE39F436417765l4mDM" TargetMode="External"/><Relationship Id="rId22" Type="http://schemas.openxmlformats.org/officeDocument/2006/relationships/hyperlink" Target="consultantplus://offline/ref=2433D4209601768F3B4E68702E2D817CF75EC3FC32AF97F0599A78DE63DD7167FAB98993BFC73F75CEECE686ACC90BM" TargetMode="External"/><Relationship Id="rId27" Type="http://schemas.openxmlformats.org/officeDocument/2006/relationships/hyperlink" Target="consultantplus://offline/ref=F283E8D1C67F470930049879A2B72E7D84A38FCFFFF29880B4F089896950B39D5296527EB13182EDBDFBBDC8DE1D653599C06501353B00DC81C635E5f8L0N" TargetMode="External"/><Relationship Id="rId30" Type="http://schemas.openxmlformats.org/officeDocument/2006/relationships/hyperlink" Target="consultantplus://offline/ref=F283E8D1C67F470930048674B4DB727284ABD4C2FEF09AD2E1A38FDE3600B5C800D60C27F27291ECB4E5BBCCD9f1L5N" TargetMode="External"/><Relationship Id="rId35" Type="http://schemas.openxmlformats.org/officeDocument/2006/relationships/hyperlink" Target="consultantplus://offline/ref=F283E8D1C67F470930048674B4DB727284ACD2C5F8F29AD2E1A38FDE3600B5C812D6542BF2758BEEBCF0ED9D9F433C64DA8B68082C2700D7f9LCN" TargetMode="External"/><Relationship Id="rId43" Type="http://schemas.openxmlformats.org/officeDocument/2006/relationships/hyperlink" Target="consultantplus://offline/ref=F283E8D1C67F470930048674B4DB727284ADD5C0FDFC9AD2E1A38FDE3600B5C812D6542BF17589E5B6AFE8888E1B3163C395611F302502fDL6N" TargetMode="External"/><Relationship Id="rId48" Type="http://schemas.openxmlformats.org/officeDocument/2006/relationships/hyperlink" Target="consultantplus://offline/ref=6C617ECB8A75AB06AA0EFD2F4F448EA8A8BE5DB19D753BFC2EFBA17417E6CE74778038DF2A06FAEB9D051BEDD56E67756102488E48A2E200D0198FFEs3x4I" TargetMode="External"/><Relationship Id="rId56" Type="http://schemas.openxmlformats.org/officeDocument/2006/relationships/hyperlink" Target="consultantplus://offline/ref=508F16E446B16E6F9A4BD60C50D44659FB9C1085A80610B1D3E6A5A90BC40B17FA5A37FEB6C93D8DC0FDDECFCBB2BED62AF99A60DDB59D16j8ECO" TargetMode="External"/><Relationship Id="rId64" Type="http://schemas.openxmlformats.org/officeDocument/2006/relationships/hyperlink" Target="consultantplus://offline/ref=508F16E446B16E6F9A4BD60C50D44659FB9C1085A80610B1D3E6A5A90BC40B17FA5A37FEB6C93B85C2FDDECFCBB2BED62AF99A60DDB59D16j8ECO" TargetMode="External"/><Relationship Id="rId69" Type="http://schemas.openxmlformats.org/officeDocument/2006/relationships/hyperlink" Target="consultantplus://offline/ref=8BE787FB7E67490CC7CDE6B3A770FE97A17764F643EF49FF2F726671F506D365FFAE2C4137FDD19FD238A43F4B4849FBP7n0I" TargetMode="External"/><Relationship Id="rId8" Type="http://schemas.openxmlformats.org/officeDocument/2006/relationships/header" Target="header1.xml"/><Relationship Id="rId51" Type="http://schemas.openxmlformats.org/officeDocument/2006/relationships/hyperlink" Target="consultantplus://offline/ref=508F16E446B16E6F9A4BD60C50D44659FB9C1085A80610B1D3E6A5A90BC40B17FA5A37F8BD9D6EC894FB8B9B91E7BAC92DE798j6EAO" TargetMode="External"/><Relationship Id="rId3" Type="http://schemas.openxmlformats.org/officeDocument/2006/relationships/styles" Target="styles.xml"/><Relationship Id="rId12" Type="http://schemas.openxmlformats.org/officeDocument/2006/relationships/hyperlink" Target="consultantplus://offline/ref=2398B63C99735367E89DB2931793B01BD48219504BA8BEF2AE8B4260090F8A1896094EA6DB2D6FB02A924968A48BBDE08EA1060B07E9153650B5C5C2A5Z4I" TargetMode="External"/><Relationship Id="rId17" Type="http://schemas.openxmlformats.org/officeDocument/2006/relationships/hyperlink" Target="consultantplus://offline/ref=FF5A4036302A5FE30E6E43F1DDF0D4AB173FD871652136993491521E0AF2C9BFCD4F8A8AE9A18F2C6ACBEA7833D0E7FD68FE3BFD2Al4m0M" TargetMode="External"/><Relationship Id="rId25" Type="http://schemas.openxmlformats.org/officeDocument/2006/relationships/hyperlink" Target="consultantplus://offline/ref=2433D4209601768F3B4E767D3841DD73F7549DF431AC95A20CC97E893C8D7732A8F9D7CAFC842C74C7F2E48FAE934C4963CD7D82EEEA831E43EAB4F9C503M" TargetMode="External"/><Relationship Id="rId33" Type="http://schemas.openxmlformats.org/officeDocument/2006/relationships/hyperlink" Target="consultantplus://offline/ref=F283E8D1C67F470930048674B4DB727284ACD2C5F8F29AD2E1A38FDE3600B5C812D6542BF2758BEDB9F0ED9D9F433C64DA8B68082C2700D7f9LCN" TargetMode="External"/><Relationship Id="rId38" Type="http://schemas.openxmlformats.org/officeDocument/2006/relationships/hyperlink" Target="consultantplus://offline/ref=F283E8D1C67F470930048674B4DB727284ACD2C5F8F29AD2E1A38FDE3600B5C812D6542BF2758DEDBCF0ED9D9F433C64DA8B68082C2700D7f9LCN" TargetMode="External"/><Relationship Id="rId46" Type="http://schemas.openxmlformats.org/officeDocument/2006/relationships/hyperlink" Target="consultantplus://offline/ref=F46222DD10EB608816EEC975F3B173B9749E5ED1B040C0CED0C7A5C688605FC4105771EC651BDAD54509E6FFC836773F79BC92B6C1D462B4a847I" TargetMode="External"/><Relationship Id="rId59" Type="http://schemas.openxmlformats.org/officeDocument/2006/relationships/hyperlink" Target="consultantplus://offline/ref=508F16E446B16E6F9A4BD60C50D44659FB9C1085A80610B1D3E6A5A90BC40B17FA5A37FBB1C034D890B2DF938EE2ADD726F99869C1jBE4O" TargetMode="External"/><Relationship Id="rId67" Type="http://schemas.openxmlformats.org/officeDocument/2006/relationships/hyperlink" Target="consultantplus://offline/ref=B44D71634B20869DBC1978750D09575745CB0271D96BD9FC7838CF4A1E7022110BF3DB73495AE452ADDCE7199Cw2jCN" TargetMode="External"/><Relationship Id="rId20" Type="http://schemas.openxmlformats.org/officeDocument/2006/relationships/hyperlink" Target="consultantplus://offline/ref=2433D4209601768F3B4E767D3841DD73F7549DF431AC95A20CC97E893C8D7732A8F9D7CAFC842C74C7F2E084AC934C4963CD7D82EEEA831E43EAB4F9C503M" TargetMode="External"/><Relationship Id="rId41" Type="http://schemas.openxmlformats.org/officeDocument/2006/relationships/hyperlink" Target="consultantplus://offline/ref=F283E8D1C67F470930048674B4DB727284ACD2C5F8F29AD2E1A38FDE3600B5C812D65429FA7284B8ECBFECC1DB112F64D48B6A0130f2L6N" TargetMode="External"/><Relationship Id="rId54" Type="http://schemas.openxmlformats.org/officeDocument/2006/relationships/hyperlink" Target="consultantplus://offline/ref=508F16E446B16E6F9A4BD60C50D44659FB9C1085A80610B1D3E6A5A90BC40B17FA5A37FEB6C9378DC2FDDECFCBB2BED62AF99A60DDB59D16j8ECO" TargetMode="External"/><Relationship Id="rId62" Type="http://schemas.openxmlformats.org/officeDocument/2006/relationships/hyperlink" Target="consultantplus://offline/ref=508F16E446B16E6F9A4BD60C50D44659FB9C1085A80610B1D3E6A5A90BC40B17E85A6FF2B7CC218CC8E8889E8DjEE4O"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F5A4036302A5FE30E6E43F1DDF0D4AB173FD871652136993491521E0AF2C9BFCD4F8A8AE9A38F2C6ACBEA7833D0E7FD68FE3BFD2Al4m0M" TargetMode="External"/><Relationship Id="rId23" Type="http://schemas.openxmlformats.org/officeDocument/2006/relationships/hyperlink" Target="consultantplus://offline/ref=2433D4209601768F3B4E767D3841DD73F7549DF431AC95A20CC97E893C8D7732A8F9D7CAFC842C74C7F2E084AC934C4963CD7D82EEEA831E43EAB4F9C503M" TargetMode="External"/><Relationship Id="rId28" Type="http://schemas.openxmlformats.org/officeDocument/2006/relationships/hyperlink" Target="consultantplus://offline/ref=F283E8D1C67F470930049879A2B72E7D84A38FCFFFF29880B4F089896950B39D5296527EB13182EDBDFBB9CBD91D653599C06501353B00DC81C635E5f8L0N" TargetMode="External"/><Relationship Id="rId36" Type="http://schemas.openxmlformats.org/officeDocument/2006/relationships/hyperlink" Target="consultantplus://offline/ref=F283E8D1C67F470930048674B4DB727284ACD2C5F8F29AD2E1A38FDE3600B5C812D6542BF27587EDBEF0ED9D9F433C64DA8B68082C2700D7f9LCN" TargetMode="External"/><Relationship Id="rId49" Type="http://schemas.openxmlformats.org/officeDocument/2006/relationships/hyperlink" Target="consultantplus://offline/ref=6C617ECB8A75AB06AA0EFD2F4F448EA8A8BE5DB19D753BFC2EFBA17417E6CE74778038DF2A06FAEB9D051BEDD56E67756102488E48A2E200D0198FFEs3x4I" TargetMode="External"/><Relationship Id="rId57" Type="http://schemas.openxmlformats.org/officeDocument/2006/relationships/hyperlink" Target="consultantplus://offline/ref=508F16E446B16E6F9A4BD60C50D44659FB9C1085A80610B1D3E6A5A90BC40B17FA5A37FEB6C9388AC2FDDECFCBB2BED62AF99A60DDB59D16j8ECO" TargetMode="External"/><Relationship Id="rId10" Type="http://schemas.openxmlformats.org/officeDocument/2006/relationships/hyperlink" Target="http://www.gosuslugi.ru" TargetMode="External"/><Relationship Id="rId31" Type="http://schemas.openxmlformats.org/officeDocument/2006/relationships/hyperlink" Target="consultantplus://offline/ref=F283E8D1C67F470930048674B4DB727284ACD2C5F8F29AD2E1A38FDE3600B5C812D6542DF921DEA8E8F6B9CBC516387ADF956Af0L2N" TargetMode="External"/><Relationship Id="rId44" Type="http://schemas.openxmlformats.org/officeDocument/2006/relationships/hyperlink" Target="consultantplus://offline/ref=F46222DD10EB608816EEC975F3B173B971955BD6BB40C0CED0C7A5C688605FC4105771EC651BDAD74D09E6FFC836773F79BC92B6C1D462B4a847I" TargetMode="External"/><Relationship Id="rId52" Type="http://schemas.openxmlformats.org/officeDocument/2006/relationships/hyperlink" Target="consultantplus://offline/ref=508F16E446B16E6F9A4BD60C50D44659FB9C1085A80610B1D3E6A5A90BC40B17FA5A37FCBECE34D890B2DF938EE2ADD726F99869C1jBE4O" TargetMode="External"/><Relationship Id="rId60" Type="http://schemas.openxmlformats.org/officeDocument/2006/relationships/hyperlink" Target="consultantplus://offline/ref=508F16E446B16E6F9A4BD60C50D44659FB9B1780AC0810B1D3E6A5A90BC40B17FA5A37FEB7C26BDD85A3879F8AF9B3DE31E59A6BjCE0O" TargetMode="External"/><Relationship Id="rId65" Type="http://schemas.openxmlformats.org/officeDocument/2006/relationships/hyperlink" Target="consultantplus://offline/ref=B44D71634B20869DBC1978750D09575745CB0373D86BD9FC7838CF4A1E7022110BF3DB73495AE452ADDCE7199Cw2jCN"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consultantplus://offline/ref=2398B63C99735367E89DB2931793B01BD48219504BA8BEF2AE8B4260090F8A1896094EA6DB2D6FB02A924967A38BBDE08EA1060B07E9153650B5C5C2A5Z4I" TargetMode="External"/><Relationship Id="rId18" Type="http://schemas.openxmlformats.org/officeDocument/2006/relationships/hyperlink" Target="consultantplus://offline/ref=2398B63C99735367E89DAC9E01FFEC14D48D445A4CA8BCA0FBD84437565F8C4DD64948F398696AB72A991D3EE3D5E4B1CDEA0B021EF5153DA4ZDI" TargetMode="External"/><Relationship Id="rId39" Type="http://schemas.openxmlformats.org/officeDocument/2006/relationships/hyperlink" Target="consultantplus://offline/ref=F283E8D1C67F470930048674B4DB727284ACD2C5F8F29AD2E1A38FDE3600B5C812D6542BF27588EABEF0ED9D9F433C64DA8B68082C2700D7f9LCN" TargetMode="External"/><Relationship Id="rId34" Type="http://schemas.openxmlformats.org/officeDocument/2006/relationships/hyperlink" Target="consultantplus://offline/ref=F283E8D1C67F470930048674B4DB727284ACD2C5F8F29AD2E1A38FDE3600B5C812D6542CF67EDBBDF9AEB4CCDC08316DC3976803f3L1N" TargetMode="External"/><Relationship Id="rId50" Type="http://schemas.openxmlformats.org/officeDocument/2006/relationships/hyperlink" Target="consultantplus://offline/ref=6C617ECB8A75AB06AA0EFD2F4F448EA8A8BE5DB19D753BFC2EFBA17417E6CE74778038DF2A06FAEB9D051BEDD56E67756102488E48A2E200D0198FFEs3x4I" TargetMode="External"/><Relationship Id="rId55" Type="http://schemas.openxmlformats.org/officeDocument/2006/relationships/hyperlink" Target="consultantplus://offline/ref=508F16E446B16E6F9A4BD60C50D44659FB9C1085A80610B1D3E6A5A90BC40B17FA5A37FEB4C134D890B2DF938EE2ADD726F99869C1jBE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2FB20-4769-4915-B376-2D2C09AF3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19200</Words>
  <Characters>109444</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области</Company>
  <LinksUpToDate>false</LinksUpToDate>
  <CharactersWithSpaces>128388</CharactersWithSpaces>
  <SharedDoc>false</SharedDoc>
  <HLinks>
    <vt:vector size="366" baseType="variant">
      <vt:variant>
        <vt:i4>3670122</vt:i4>
      </vt:variant>
      <vt:variant>
        <vt:i4>180</vt:i4>
      </vt:variant>
      <vt:variant>
        <vt:i4>0</vt:i4>
      </vt:variant>
      <vt:variant>
        <vt:i4>5</vt:i4>
      </vt:variant>
      <vt:variant>
        <vt:lpwstr>consultantplus://offline/main?base=LAW;n=117423;fld=134;dst=100278</vt:lpwstr>
      </vt:variant>
      <vt:variant>
        <vt:lpwstr/>
      </vt:variant>
      <vt:variant>
        <vt:i4>3539051</vt:i4>
      </vt:variant>
      <vt:variant>
        <vt:i4>177</vt:i4>
      </vt:variant>
      <vt:variant>
        <vt:i4>0</vt:i4>
      </vt:variant>
      <vt:variant>
        <vt:i4>5</vt:i4>
      </vt:variant>
      <vt:variant>
        <vt:lpwstr>consultantplus://offline/main?base=LAW;n=117423;fld=134;dst=100266</vt:lpwstr>
      </vt:variant>
      <vt:variant>
        <vt:lpwstr/>
      </vt:variant>
      <vt:variant>
        <vt:i4>3211372</vt:i4>
      </vt:variant>
      <vt:variant>
        <vt:i4>174</vt:i4>
      </vt:variant>
      <vt:variant>
        <vt:i4>0</vt:i4>
      </vt:variant>
      <vt:variant>
        <vt:i4>5</vt:i4>
      </vt:variant>
      <vt:variant>
        <vt:lpwstr>consultantplus://offline/main?base=LAW;n=117423;fld=134;dst=100211</vt:lpwstr>
      </vt:variant>
      <vt:variant>
        <vt:lpwstr/>
      </vt:variant>
      <vt:variant>
        <vt:i4>3145837</vt:i4>
      </vt:variant>
      <vt:variant>
        <vt:i4>171</vt:i4>
      </vt:variant>
      <vt:variant>
        <vt:i4>0</vt:i4>
      </vt:variant>
      <vt:variant>
        <vt:i4>5</vt:i4>
      </vt:variant>
      <vt:variant>
        <vt:lpwstr>consultantplus://offline/main?base=LAW;n=117423;fld=134;dst=128</vt:lpwstr>
      </vt:variant>
      <vt:variant>
        <vt:lpwstr/>
      </vt:variant>
      <vt:variant>
        <vt:i4>3211374</vt:i4>
      </vt:variant>
      <vt:variant>
        <vt:i4>168</vt:i4>
      </vt:variant>
      <vt:variant>
        <vt:i4>0</vt:i4>
      </vt:variant>
      <vt:variant>
        <vt:i4>5</vt:i4>
      </vt:variant>
      <vt:variant>
        <vt:lpwstr>consultantplus://offline/main?base=LAW;n=117423;fld=134;dst=100437</vt:lpwstr>
      </vt:variant>
      <vt:variant>
        <vt:lpwstr/>
      </vt:variant>
      <vt:variant>
        <vt:i4>3604591</vt:i4>
      </vt:variant>
      <vt:variant>
        <vt:i4>165</vt:i4>
      </vt:variant>
      <vt:variant>
        <vt:i4>0</vt:i4>
      </vt:variant>
      <vt:variant>
        <vt:i4>5</vt:i4>
      </vt:variant>
      <vt:variant>
        <vt:lpwstr>consultantplus://offline/main?base=LAW;n=117423;fld=134;dst=100421</vt:lpwstr>
      </vt:variant>
      <vt:variant>
        <vt:lpwstr/>
      </vt:variant>
      <vt:variant>
        <vt:i4>3539050</vt:i4>
      </vt:variant>
      <vt:variant>
        <vt:i4>162</vt:i4>
      </vt:variant>
      <vt:variant>
        <vt:i4>0</vt:i4>
      </vt:variant>
      <vt:variant>
        <vt:i4>5</vt:i4>
      </vt:variant>
      <vt:variant>
        <vt:lpwstr>consultantplus://offline/main?base=LAW;n=117423;fld=134;dst=64</vt:lpwstr>
      </vt:variant>
      <vt:variant>
        <vt:lpwstr/>
      </vt:variant>
      <vt:variant>
        <vt:i4>3276908</vt:i4>
      </vt:variant>
      <vt:variant>
        <vt:i4>159</vt:i4>
      </vt:variant>
      <vt:variant>
        <vt:i4>0</vt:i4>
      </vt:variant>
      <vt:variant>
        <vt:i4>5</vt:i4>
      </vt:variant>
      <vt:variant>
        <vt:lpwstr>consultantplus://offline/main?base=LAW;n=117423;fld=134;dst=100414</vt:lpwstr>
      </vt:variant>
      <vt:variant>
        <vt:lpwstr/>
      </vt:variant>
      <vt:variant>
        <vt:i4>3473512</vt:i4>
      </vt:variant>
      <vt:variant>
        <vt:i4>156</vt:i4>
      </vt:variant>
      <vt:variant>
        <vt:i4>0</vt:i4>
      </vt:variant>
      <vt:variant>
        <vt:i4>5</vt:i4>
      </vt:variant>
      <vt:variant>
        <vt:lpwstr>consultantplus://offline/main?base=LAW;n=117423;fld=134;dst=47</vt:lpwstr>
      </vt:variant>
      <vt:variant>
        <vt:lpwstr/>
      </vt:variant>
      <vt:variant>
        <vt:i4>131164</vt:i4>
      </vt:variant>
      <vt:variant>
        <vt:i4>153</vt:i4>
      </vt:variant>
      <vt:variant>
        <vt:i4>0</vt:i4>
      </vt:variant>
      <vt:variant>
        <vt:i4>5</vt:i4>
      </vt:variant>
      <vt:variant>
        <vt:lpwstr>consultantplus://offline/main?base=LAW;n=117423;fld=134;dst=7</vt:lpwstr>
      </vt:variant>
      <vt:variant>
        <vt:lpwstr/>
      </vt:variant>
      <vt:variant>
        <vt:i4>3670122</vt:i4>
      </vt:variant>
      <vt:variant>
        <vt:i4>150</vt:i4>
      </vt:variant>
      <vt:variant>
        <vt:i4>0</vt:i4>
      </vt:variant>
      <vt:variant>
        <vt:i4>5</vt:i4>
      </vt:variant>
      <vt:variant>
        <vt:lpwstr>consultantplus://offline/main?base=LAW;n=117423;fld=134;dst=100278</vt:lpwstr>
      </vt:variant>
      <vt:variant>
        <vt:lpwstr/>
      </vt:variant>
      <vt:variant>
        <vt:i4>3539051</vt:i4>
      </vt:variant>
      <vt:variant>
        <vt:i4>147</vt:i4>
      </vt:variant>
      <vt:variant>
        <vt:i4>0</vt:i4>
      </vt:variant>
      <vt:variant>
        <vt:i4>5</vt:i4>
      </vt:variant>
      <vt:variant>
        <vt:lpwstr>consultantplus://offline/main?base=LAW;n=117423;fld=134;dst=100266</vt:lpwstr>
      </vt:variant>
      <vt:variant>
        <vt:lpwstr/>
      </vt:variant>
      <vt:variant>
        <vt:i4>3211372</vt:i4>
      </vt:variant>
      <vt:variant>
        <vt:i4>144</vt:i4>
      </vt:variant>
      <vt:variant>
        <vt:i4>0</vt:i4>
      </vt:variant>
      <vt:variant>
        <vt:i4>5</vt:i4>
      </vt:variant>
      <vt:variant>
        <vt:lpwstr>consultantplus://offline/main?base=LAW;n=117423;fld=134;dst=100211</vt:lpwstr>
      </vt:variant>
      <vt:variant>
        <vt:lpwstr/>
      </vt:variant>
      <vt:variant>
        <vt:i4>3145837</vt:i4>
      </vt:variant>
      <vt:variant>
        <vt:i4>141</vt:i4>
      </vt:variant>
      <vt:variant>
        <vt:i4>0</vt:i4>
      </vt:variant>
      <vt:variant>
        <vt:i4>5</vt:i4>
      </vt:variant>
      <vt:variant>
        <vt:lpwstr>consultantplus://offline/main?base=LAW;n=117423;fld=134;dst=128</vt:lpwstr>
      </vt:variant>
      <vt:variant>
        <vt:lpwstr/>
      </vt:variant>
      <vt:variant>
        <vt:i4>3211374</vt:i4>
      </vt:variant>
      <vt:variant>
        <vt:i4>138</vt:i4>
      </vt:variant>
      <vt:variant>
        <vt:i4>0</vt:i4>
      </vt:variant>
      <vt:variant>
        <vt:i4>5</vt:i4>
      </vt:variant>
      <vt:variant>
        <vt:lpwstr>consultantplus://offline/main?base=LAW;n=117423;fld=134;dst=100437</vt:lpwstr>
      </vt:variant>
      <vt:variant>
        <vt:lpwstr/>
      </vt:variant>
      <vt:variant>
        <vt:i4>3604591</vt:i4>
      </vt:variant>
      <vt:variant>
        <vt:i4>135</vt:i4>
      </vt:variant>
      <vt:variant>
        <vt:i4>0</vt:i4>
      </vt:variant>
      <vt:variant>
        <vt:i4>5</vt:i4>
      </vt:variant>
      <vt:variant>
        <vt:lpwstr>consultantplus://offline/main?base=LAW;n=117423;fld=134;dst=100421</vt:lpwstr>
      </vt:variant>
      <vt:variant>
        <vt:lpwstr/>
      </vt:variant>
      <vt:variant>
        <vt:i4>3539050</vt:i4>
      </vt:variant>
      <vt:variant>
        <vt:i4>132</vt:i4>
      </vt:variant>
      <vt:variant>
        <vt:i4>0</vt:i4>
      </vt:variant>
      <vt:variant>
        <vt:i4>5</vt:i4>
      </vt:variant>
      <vt:variant>
        <vt:lpwstr>consultantplus://offline/main?base=LAW;n=117423;fld=134;dst=64</vt:lpwstr>
      </vt:variant>
      <vt:variant>
        <vt:lpwstr/>
      </vt:variant>
      <vt:variant>
        <vt:i4>3276908</vt:i4>
      </vt:variant>
      <vt:variant>
        <vt:i4>129</vt:i4>
      </vt:variant>
      <vt:variant>
        <vt:i4>0</vt:i4>
      </vt:variant>
      <vt:variant>
        <vt:i4>5</vt:i4>
      </vt:variant>
      <vt:variant>
        <vt:lpwstr>consultantplus://offline/main?base=LAW;n=117423;fld=134;dst=100414</vt:lpwstr>
      </vt:variant>
      <vt:variant>
        <vt:lpwstr/>
      </vt:variant>
      <vt:variant>
        <vt:i4>3473512</vt:i4>
      </vt:variant>
      <vt:variant>
        <vt:i4>126</vt:i4>
      </vt:variant>
      <vt:variant>
        <vt:i4>0</vt:i4>
      </vt:variant>
      <vt:variant>
        <vt:i4>5</vt:i4>
      </vt:variant>
      <vt:variant>
        <vt:lpwstr>consultantplus://offline/main?base=LAW;n=117423;fld=134;dst=47</vt:lpwstr>
      </vt:variant>
      <vt:variant>
        <vt:lpwstr/>
      </vt:variant>
      <vt:variant>
        <vt:i4>131164</vt:i4>
      </vt:variant>
      <vt:variant>
        <vt:i4>123</vt:i4>
      </vt:variant>
      <vt:variant>
        <vt:i4>0</vt:i4>
      </vt:variant>
      <vt:variant>
        <vt:i4>5</vt:i4>
      </vt:variant>
      <vt:variant>
        <vt:lpwstr>consultantplus://offline/main?base=LAW;n=117423;fld=134;dst=7</vt:lpwstr>
      </vt:variant>
      <vt:variant>
        <vt:lpwstr/>
      </vt:variant>
      <vt:variant>
        <vt:i4>3670140</vt:i4>
      </vt:variant>
      <vt:variant>
        <vt:i4>120</vt:i4>
      </vt:variant>
      <vt:variant>
        <vt:i4>0</vt:i4>
      </vt:variant>
      <vt:variant>
        <vt:i4>5</vt:i4>
      </vt:variant>
      <vt:variant>
        <vt:lpwstr>consultantplus://offline/main?base=SPB;n=113737;fld=134;dst=100075</vt:lpwstr>
      </vt:variant>
      <vt:variant>
        <vt:lpwstr/>
      </vt:variant>
      <vt:variant>
        <vt:i4>3670140</vt:i4>
      </vt:variant>
      <vt:variant>
        <vt:i4>117</vt:i4>
      </vt:variant>
      <vt:variant>
        <vt:i4>0</vt:i4>
      </vt:variant>
      <vt:variant>
        <vt:i4>5</vt:i4>
      </vt:variant>
      <vt:variant>
        <vt:lpwstr>consultantplus://offline/main?base=SPB;n=113737;fld=134;dst=100075</vt:lpwstr>
      </vt:variant>
      <vt:variant>
        <vt:lpwstr/>
      </vt:variant>
      <vt:variant>
        <vt:i4>3670122</vt:i4>
      </vt:variant>
      <vt:variant>
        <vt:i4>114</vt:i4>
      </vt:variant>
      <vt:variant>
        <vt:i4>0</vt:i4>
      </vt:variant>
      <vt:variant>
        <vt:i4>5</vt:i4>
      </vt:variant>
      <vt:variant>
        <vt:lpwstr>consultantplus://offline/main?base=LAW;n=117423;fld=134;dst=100278</vt:lpwstr>
      </vt:variant>
      <vt:variant>
        <vt:lpwstr/>
      </vt:variant>
      <vt:variant>
        <vt:i4>3539051</vt:i4>
      </vt:variant>
      <vt:variant>
        <vt:i4>111</vt:i4>
      </vt:variant>
      <vt:variant>
        <vt:i4>0</vt:i4>
      </vt:variant>
      <vt:variant>
        <vt:i4>5</vt:i4>
      </vt:variant>
      <vt:variant>
        <vt:lpwstr>consultantplus://offline/main?base=LAW;n=117423;fld=134;dst=100266</vt:lpwstr>
      </vt:variant>
      <vt:variant>
        <vt:lpwstr/>
      </vt:variant>
      <vt:variant>
        <vt:i4>3211372</vt:i4>
      </vt:variant>
      <vt:variant>
        <vt:i4>108</vt:i4>
      </vt:variant>
      <vt:variant>
        <vt:i4>0</vt:i4>
      </vt:variant>
      <vt:variant>
        <vt:i4>5</vt:i4>
      </vt:variant>
      <vt:variant>
        <vt:lpwstr>consultantplus://offline/main?base=LAW;n=117423;fld=134;dst=100211</vt:lpwstr>
      </vt:variant>
      <vt:variant>
        <vt:lpwstr/>
      </vt:variant>
      <vt:variant>
        <vt:i4>3145837</vt:i4>
      </vt:variant>
      <vt:variant>
        <vt:i4>105</vt:i4>
      </vt:variant>
      <vt:variant>
        <vt:i4>0</vt:i4>
      </vt:variant>
      <vt:variant>
        <vt:i4>5</vt:i4>
      </vt:variant>
      <vt:variant>
        <vt:lpwstr>consultantplus://offline/main?base=LAW;n=117423;fld=134;dst=128</vt:lpwstr>
      </vt:variant>
      <vt:variant>
        <vt:lpwstr/>
      </vt:variant>
      <vt:variant>
        <vt:i4>3211374</vt:i4>
      </vt:variant>
      <vt:variant>
        <vt:i4>102</vt:i4>
      </vt:variant>
      <vt:variant>
        <vt:i4>0</vt:i4>
      </vt:variant>
      <vt:variant>
        <vt:i4>5</vt:i4>
      </vt:variant>
      <vt:variant>
        <vt:lpwstr>consultantplus://offline/main?base=LAW;n=117423;fld=134;dst=100437</vt:lpwstr>
      </vt:variant>
      <vt:variant>
        <vt:lpwstr/>
      </vt:variant>
      <vt:variant>
        <vt:i4>3604591</vt:i4>
      </vt:variant>
      <vt:variant>
        <vt:i4>99</vt:i4>
      </vt:variant>
      <vt:variant>
        <vt:i4>0</vt:i4>
      </vt:variant>
      <vt:variant>
        <vt:i4>5</vt:i4>
      </vt:variant>
      <vt:variant>
        <vt:lpwstr>consultantplus://offline/main?base=LAW;n=117423;fld=134;dst=100421</vt:lpwstr>
      </vt:variant>
      <vt:variant>
        <vt:lpwstr/>
      </vt:variant>
      <vt:variant>
        <vt:i4>3539050</vt:i4>
      </vt:variant>
      <vt:variant>
        <vt:i4>96</vt:i4>
      </vt:variant>
      <vt:variant>
        <vt:i4>0</vt:i4>
      </vt:variant>
      <vt:variant>
        <vt:i4>5</vt:i4>
      </vt:variant>
      <vt:variant>
        <vt:lpwstr>consultantplus://offline/main?base=LAW;n=117423;fld=134;dst=64</vt:lpwstr>
      </vt:variant>
      <vt:variant>
        <vt:lpwstr/>
      </vt:variant>
      <vt:variant>
        <vt:i4>3276908</vt:i4>
      </vt:variant>
      <vt:variant>
        <vt:i4>93</vt:i4>
      </vt:variant>
      <vt:variant>
        <vt:i4>0</vt:i4>
      </vt:variant>
      <vt:variant>
        <vt:i4>5</vt:i4>
      </vt:variant>
      <vt:variant>
        <vt:lpwstr>consultantplus://offline/main?base=LAW;n=117423;fld=134;dst=100414</vt:lpwstr>
      </vt:variant>
      <vt:variant>
        <vt:lpwstr/>
      </vt:variant>
      <vt:variant>
        <vt:i4>3473512</vt:i4>
      </vt:variant>
      <vt:variant>
        <vt:i4>90</vt:i4>
      </vt:variant>
      <vt:variant>
        <vt:i4>0</vt:i4>
      </vt:variant>
      <vt:variant>
        <vt:i4>5</vt:i4>
      </vt:variant>
      <vt:variant>
        <vt:lpwstr>consultantplus://offline/main?base=LAW;n=117423;fld=134;dst=47</vt:lpwstr>
      </vt:variant>
      <vt:variant>
        <vt:lpwstr/>
      </vt:variant>
      <vt:variant>
        <vt:i4>131164</vt:i4>
      </vt:variant>
      <vt:variant>
        <vt:i4>87</vt:i4>
      </vt:variant>
      <vt:variant>
        <vt:i4>0</vt:i4>
      </vt:variant>
      <vt:variant>
        <vt:i4>5</vt:i4>
      </vt:variant>
      <vt:variant>
        <vt:lpwstr>consultantplus://offline/main?base=LAW;n=117423;fld=134;dst=7</vt:lpwstr>
      </vt:variant>
      <vt:variant>
        <vt:lpwstr/>
      </vt:variant>
      <vt:variant>
        <vt:i4>3407978</vt:i4>
      </vt:variant>
      <vt:variant>
        <vt:i4>84</vt:i4>
      </vt:variant>
      <vt:variant>
        <vt:i4>0</vt:i4>
      </vt:variant>
      <vt:variant>
        <vt:i4>5</vt:i4>
      </vt:variant>
      <vt:variant>
        <vt:lpwstr>consultantplus://offline/main?base=LAW;n=102417;fld=134;dst=30</vt:lpwstr>
      </vt:variant>
      <vt:variant>
        <vt:lpwstr/>
      </vt:variant>
      <vt:variant>
        <vt:i4>3670122</vt:i4>
      </vt:variant>
      <vt:variant>
        <vt:i4>81</vt:i4>
      </vt:variant>
      <vt:variant>
        <vt:i4>0</vt:i4>
      </vt:variant>
      <vt:variant>
        <vt:i4>5</vt:i4>
      </vt:variant>
      <vt:variant>
        <vt:lpwstr>consultantplus://offline/main?base=LAW;n=117423;fld=134;dst=100278</vt:lpwstr>
      </vt:variant>
      <vt:variant>
        <vt:lpwstr/>
      </vt:variant>
      <vt:variant>
        <vt:i4>3539051</vt:i4>
      </vt:variant>
      <vt:variant>
        <vt:i4>78</vt:i4>
      </vt:variant>
      <vt:variant>
        <vt:i4>0</vt:i4>
      </vt:variant>
      <vt:variant>
        <vt:i4>5</vt:i4>
      </vt:variant>
      <vt:variant>
        <vt:lpwstr>consultantplus://offline/main?base=LAW;n=117423;fld=134;dst=100266</vt:lpwstr>
      </vt:variant>
      <vt:variant>
        <vt:lpwstr/>
      </vt:variant>
      <vt:variant>
        <vt:i4>3211372</vt:i4>
      </vt:variant>
      <vt:variant>
        <vt:i4>75</vt:i4>
      </vt:variant>
      <vt:variant>
        <vt:i4>0</vt:i4>
      </vt:variant>
      <vt:variant>
        <vt:i4>5</vt:i4>
      </vt:variant>
      <vt:variant>
        <vt:lpwstr>consultantplus://offline/main?base=LAW;n=117423;fld=134;dst=100211</vt:lpwstr>
      </vt:variant>
      <vt:variant>
        <vt:lpwstr/>
      </vt:variant>
      <vt:variant>
        <vt:i4>3145837</vt:i4>
      </vt:variant>
      <vt:variant>
        <vt:i4>72</vt:i4>
      </vt:variant>
      <vt:variant>
        <vt:i4>0</vt:i4>
      </vt:variant>
      <vt:variant>
        <vt:i4>5</vt:i4>
      </vt:variant>
      <vt:variant>
        <vt:lpwstr>consultantplus://offline/main?base=LAW;n=117423;fld=134;dst=128</vt:lpwstr>
      </vt:variant>
      <vt:variant>
        <vt:lpwstr/>
      </vt:variant>
      <vt:variant>
        <vt:i4>3211374</vt:i4>
      </vt:variant>
      <vt:variant>
        <vt:i4>69</vt:i4>
      </vt:variant>
      <vt:variant>
        <vt:i4>0</vt:i4>
      </vt:variant>
      <vt:variant>
        <vt:i4>5</vt:i4>
      </vt:variant>
      <vt:variant>
        <vt:lpwstr>consultantplus://offline/main?base=LAW;n=117423;fld=134;dst=100437</vt:lpwstr>
      </vt:variant>
      <vt:variant>
        <vt:lpwstr/>
      </vt:variant>
      <vt:variant>
        <vt:i4>3604591</vt:i4>
      </vt:variant>
      <vt:variant>
        <vt:i4>66</vt:i4>
      </vt:variant>
      <vt:variant>
        <vt:i4>0</vt:i4>
      </vt:variant>
      <vt:variant>
        <vt:i4>5</vt:i4>
      </vt:variant>
      <vt:variant>
        <vt:lpwstr>consultantplus://offline/main?base=LAW;n=117423;fld=134;dst=100421</vt:lpwstr>
      </vt:variant>
      <vt:variant>
        <vt:lpwstr/>
      </vt:variant>
      <vt:variant>
        <vt:i4>3539050</vt:i4>
      </vt:variant>
      <vt:variant>
        <vt:i4>63</vt:i4>
      </vt:variant>
      <vt:variant>
        <vt:i4>0</vt:i4>
      </vt:variant>
      <vt:variant>
        <vt:i4>5</vt:i4>
      </vt:variant>
      <vt:variant>
        <vt:lpwstr>consultantplus://offline/main?base=LAW;n=117423;fld=134;dst=64</vt:lpwstr>
      </vt:variant>
      <vt:variant>
        <vt:lpwstr/>
      </vt:variant>
      <vt:variant>
        <vt:i4>3276908</vt:i4>
      </vt:variant>
      <vt:variant>
        <vt:i4>60</vt:i4>
      </vt:variant>
      <vt:variant>
        <vt:i4>0</vt:i4>
      </vt:variant>
      <vt:variant>
        <vt:i4>5</vt:i4>
      </vt:variant>
      <vt:variant>
        <vt:lpwstr>consultantplus://offline/main?base=LAW;n=117423;fld=134;dst=100414</vt:lpwstr>
      </vt:variant>
      <vt:variant>
        <vt:lpwstr/>
      </vt:variant>
      <vt:variant>
        <vt:i4>3473512</vt:i4>
      </vt:variant>
      <vt:variant>
        <vt:i4>57</vt:i4>
      </vt:variant>
      <vt:variant>
        <vt:i4>0</vt:i4>
      </vt:variant>
      <vt:variant>
        <vt:i4>5</vt:i4>
      </vt:variant>
      <vt:variant>
        <vt:lpwstr>consultantplus://offline/main?base=LAW;n=117423;fld=134;dst=47</vt:lpwstr>
      </vt:variant>
      <vt:variant>
        <vt:lpwstr/>
      </vt:variant>
      <vt:variant>
        <vt:i4>131164</vt:i4>
      </vt:variant>
      <vt:variant>
        <vt:i4>54</vt:i4>
      </vt:variant>
      <vt:variant>
        <vt:i4>0</vt:i4>
      </vt:variant>
      <vt:variant>
        <vt:i4>5</vt:i4>
      </vt:variant>
      <vt:variant>
        <vt:lpwstr>consultantplus://offline/main?base=LAW;n=117423;fld=134;dst=7</vt:lpwstr>
      </vt:variant>
      <vt:variant>
        <vt:lpwstr/>
      </vt:variant>
      <vt:variant>
        <vt:i4>3145850</vt:i4>
      </vt:variant>
      <vt:variant>
        <vt:i4>51</vt:i4>
      </vt:variant>
      <vt:variant>
        <vt:i4>0</vt:i4>
      </vt:variant>
      <vt:variant>
        <vt:i4>5</vt:i4>
      </vt:variant>
      <vt:variant>
        <vt:lpwstr>consultantplus://offline/main?base=SPB;n=113737;fld=134;dst=100518</vt:lpwstr>
      </vt:variant>
      <vt:variant>
        <vt:lpwstr/>
      </vt:variant>
      <vt:variant>
        <vt:i4>3997818</vt:i4>
      </vt:variant>
      <vt:variant>
        <vt:i4>48</vt:i4>
      </vt:variant>
      <vt:variant>
        <vt:i4>0</vt:i4>
      </vt:variant>
      <vt:variant>
        <vt:i4>5</vt:i4>
      </vt:variant>
      <vt:variant>
        <vt:lpwstr>consultantplus://offline/main?base=SPB;n=113737;fld=134;dst=100414</vt:lpwstr>
      </vt:variant>
      <vt:variant>
        <vt:lpwstr/>
      </vt:variant>
      <vt:variant>
        <vt:i4>3670122</vt:i4>
      </vt:variant>
      <vt:variant>
        <vt:i4>45</vt:i4>
      </vt:variant>
      <vt:variant>
        <vt:i4>0</vt:i4>
      </vt:variant>
      <vt:variant>
        <vt:i4>5</vt:i4>
      </vt:variant>
      <vt:variant>
        <vt:lpwstr>consultantplus://offline/main?base=LAW;n=117423;fld=134;dst=100278</vt:lpwstr>
      </vt:variant>
      <vt:variant>
        <vt:lpwstr/>
      </vt:variant>
      <vt:variant>
        <vt:i4>3539051</vt:i4>
      </vt:variant>
      <vt:variant>
        <vt:i4>42</vt:i4>
      </vt:variant>
      <vt:variant>
        <vt:i4>0</vt:i4>
      </vt:variant>
      <vt:variant>
        <vt:i4>5</vt:i4>
      </vt:variant>
      <vt:variant>
        <vt:lpwstr>consultantplus://offline/main?base=LAW;n=117423;fld=134;dst=100266</vt:lpwstr>
      </vt:variant>
      <vt:variant>
        <vt:lpwstr/>
      </vt:variant>
      <vt:variant>
        <vt:i4>3211372</vt:i4>
      </vt:variant>
      <vt:variant>
        <vt:i4>39</vt:i4>
      </vt:variant>
      <vt:variant>
        <vt:i4>0</vt:i4>
      </vt:variant>
      <vt:variant>
        <vt:i4>5</vt:i4>
      </vt:variant>
      <vt:variant>
        <vt:lpwstr>consultantplus://offline/main?base=LAW;n=117423;fld=134;dst=100211</vt:lpwstr>
      </vt:variant>
      <vt:variant>
        <vt:lpwstr/>
      </vt:variant>
      <vt:variant>
        <vt:i4>3145837</vt:i4>
      </vt:variant>
      <vt:variant>
        <vt:i4>36</vt:i4>
      </vt:variant>
      <vt:variant>
        <vt:i4>0</vt:i4>
      </vt:variant>
      <vt:variant>
        <vt:i4>5</vt:i4>
      </vt:variant>
      <vt:variant>
        <vt:lpwstr>consultantplus://offline/main?base=LAW;n=117423;fld=134;dst=128</vt:lpwstr>
      </vt:variant>
      <vt:variant>
        <vt:lpwstr/>
      </vt:variant>
      <vt:variant>
        <vt:i4>3211374</vt:i4>
      </vt:variant>
      <vt:variant>
        <vt:i4>33</vt:i4>
      </vt:variant>
      <vt:variant>
        <vt:i4>0</vt:i4>
      </vt:variant>
      <vt:variant>
        <vt:i4>5</vt:i4>
      </vt:variant>
      <vt:variant>
        <vt:lpwstr>consultantplus://offline/main?base=LAW;n=117423;fld=134;dst=100437</vt:lpwstr>
      </vt:variant>
      <vt:variant>
        <vt:lpwstr/>
      </vt:variant>
      <vt:variant>
        <vt:i4>3604591</vt:i4>
      </vt:variant>
      <vt:variant>
        <vt:i4>30</vt:i4>
      </vt:variant>
      <vt:variant>
        <vt:i4>0</vt:i4>
      </vt:variant>
      <vt:variant>
        <vt:i4>5</vt:i4>
      </vt:variant>
      <vt:variant>
        <vt:lpwstr>consultantplus://offline/main?base=LAW;n=117423;fld=134;dst=100421</vt:lpwstr>
      </vt:variant>
      <vt:variant>
        <vt:lpwstr/>
      </vt:variant>
      <vt:variant>
        <vt:i4>3539050</vt:i4>
      </vt:variant>
      <vt:variant>
        <vt:i4>27</vt:i4>
      </vt:variant>
      <vt:variant>
        <vt:i4>0</vt:i4>
      </vt:variant>
      <vt:variant>
        <vt:i4>5</vt:i4>
      </vt:variant>
      <vt:variant>
        <vt:lpwstr>consultantplus://offline/main?base=LAW;n=117423;fld=134;dst=64</vt:lpwstr>
      </vt:variant>
      <vt:variant>
        <vt:lpwstr/>
      </vt:variant>
      <vt:variant>
        <vt:i4>3276908</vt:i4>
      </vt:variant>
      <vt:variant>
        <vt:i4>24</vt:i4>
      </vt:variant>
      <vt:variant>
        <vt:i4>0</vt:i4>
      </vt:variant>
      <vt:variant>
        <vt:i4>5</vt:i4>
      </vt:variant>
      <vt:variant>
        <vt:lpwstr>consultantplus://offline/main?base=LAW;n=117423;fld=134;dst=100414</vt:lpwstr>
      </vt:variant>
      <vt:variant>
        <vt:lpwstr/>
      </vt:variant>
      <vt:variant>
        <vt:i4>3473512</vt:i4>
      </vt:variant>
      <vt:variant>
        <vt:i4>21</vt:i4>
      </vt:variant>
      <vt:variant>
        <vt:i4>0</vt:i4>
      </vt:variant>
      <vt:variant>
        <vt:i4>5</vt:i4>
      </vt:variant>
      <vt:variant>
        <vt:lpwstr>consultantplus://offline/main?base=LAW;n=117423;fld=134;dst=47</vt:lpwstr>
      </vt:variant>
      <vt:variant>
        <vt:lpwstr/>
      </vt:variant>
      <vt:variant>
        <vt:i4>131164</vt:i4>
      </vt:variant>
      <vt:variant>
        <vt:i4>18</vt:i4>
      </vt:variant>
      <vt:variant>
        <vt:i4>0</vt:i4>
      </vt:variant>
      <vt:variant>
        <vt:i4>5</vt:i4>
      </vt:variant>
      <vt:variant>
        <vt:lpwstr>consultantplus://offline/main?base=LAW;n=117423;fld=134;dst=7</vt:lpwstr>
      </vt:variant>
      <vt:variant>
        <vt:lpwstr/>
      </vt:variant>
      <vt:variant>
        <vt:i4>3997794</vt:i4>
      </vt:variant>
      <vt:variant>
        <vt:i4>15</vt:i4>
      </vt:variant>
      <vt:variant>
        <vt:i4>0</vt:i4>
      </vt:variant>
      <vt:variant>
        <vt:i4>5</vt:i4>
      </vt:variant>
      <vt:variant>
        <vt:lpwstr>consultantplus://offline/main?base=LAW;n=117058;fld=134;dst=100008</vt:lpwstr>
      </vt:variant>
      <vt:variant>
        <vt:lpwstr/>
      </vt:variant>
      <vt:variant>
        <vt:i4>3539042</vt:i4>
      </vt:variant>
      <vt:variant>
        <vt:i4>12</vt:i4>
      </vt:variant>
      <vt:variant>
        <vt:i4>0</vt:i4>
      </vt:variant>
      <vt:variant>
        <vt:i4>5</vt:i4>
      </vt:variant>
      <vt:variant>
        <vt:lpwstr>consultantplus://offline/main?base=LAW;n=107438;fld=134;dst=100055</vt:lpwstr>
      </vt:variant>
      <vt:variant>
        <vt:lpwstr/>
      </vt:variant>
      <vt:variant>
        <vt:i4>3473512</vt:i4>
      </vt:variant>
      <vt:variant>
        <vt:i4>9</vt:i4>
      </vt:variant>
      <vt:variant>
        <vt:i4>0</vt:i4>
      </vt:variant>
      <vt:variant>
        <vt:i4>5</vt:i4>
      </vt:variant>
      <vt:variant>
        <vt:lpwstr>consultantplus://offline/main?base=LAW;n=117423;fld=134;dst=47</vt:lpwstr>
      </vt:variant>
      <vt:variant>
        <vt:lpwstr/>
      </vt:variant>
      <vt:variant>
        <vt:i4>3539042</vt:i4>
      </vt:variant>
      <vt:variant>
        <vt:i4>6</vt:i4>
      </vt:variant>
      <vt:variant>
        <vt:i4>0</vt:i4>
      </vt:variant>
      <vt:variant>
        <vt:i4>5</vt:i4>
      </vt:variant>
      <vt:variant>
        <vt:lpwstr>consultantplus://offline/main?base=LAW;n=107438;fld=134;dst=100055</vt:lpwstr>
      </vt:variant>
      <vt:variant>
        <vt:lpwstr/>
      </vt:variant>
      <vt:variant>
        <vt:i4>3145836</vt:i4>
      </vt:variant>
      <vt:variant>
        <vt:i4>3</vt:i4>
      </vt:variant>
      <vt:variant>
        <vt:i4>0</vt:i4>
      </vt:variant>
      <vt:variant>
        <vt:i4>5</vt:i4>
      </vt:variant>
      <vt:variant>
        <vt:lpwstr>consultantplus://offline/main?base=LAW;n=116492;fld=134;dst=100008</vt:lpwstr>
      </vt:variant>
      <vt:variant>
        <vt:lpwstr/>
      </vt:variant>
      <vt:variant>
        <vt:i4>262233</vt:i4>
      </vt:variant>
      <vt:variant>
        <vt:i4>0</vt:i4>
      </vt:variant>
      <vt:variant>
        <vt:i4>0</vt:i4>
      </vt:variant>
      <vt:variant>
        <vt:i4>5</vt:i4>
      </vt:variant>
      <vt:variant>
        <vt:lpwstr>consultantplus://offline/main?base=LAW;n=68827;fld=134;dst=100211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Игнатьев</dc:creator>
  <cp:lastModifiedBy>Ершова Татьяна Николаевна</cp:lastModifiedBy>
  <cp:revision>3</cp:revision>
  <cp:lastPrinted>2019-06-14T07:37:00Z</cp:lastPrinted>
  <dcterms:created xsi:type="dcterms:W3CDTF">2023-09-19T13:29:00Z</dcterms:created>
  <dcterms:modified xsi:type="dcterms:W3CDTF">2023-09-19T14:11:00Z</dcterms:modified>
</cp:coreProperties>
</file>