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26" w:rsidRDefault="00085726" w:rsidP="001B5C0C">
      <w:pPr>
        <w:jc w:val="center"/>
        <w:rPr>
          <w:b/>
          <w:sz w:val="32"/>
          <w:szCs w:val="32"/>
        </w:rPr>
      </w:pPr>
    </w:p>
    <w:p w:rsidR="001B5C0C" w:rsidRDefault="001B5C0C" w:rsidP="001B5C0C">
      <w:pPr>
        <w:jc w:val="center"/>
        <w:rPr>
          <w:b/>
          <w:sz w:val="32"/>
          <w:szCs w:val="32"/>
        </w:rPr>
      </w:pPr>
      <w:r w:rsidRPr="00E666A6">
        <w:rPr>
          <w:b/>
          <w:sz w:val="32"/>
          <w:szCs w:val="32"/>
        </w:rPr>
        <w:t>Доклад на областную комиссию по защите прав потребителей</w:t>
      </w:r>
    </w:p>
    <w:p w:rsidR="001B5C0C" w:rsidRDefault="001B5C0C" w:rsidP="001B5C0C">
      <w:pPr>
        <w:jc w:val="center"/>
        <w:rPr>
          <w:b/>
          <w:sz w:val="32"/>
          <w:szCs w:val="32"/>
        </w:rPr>
      </w:pPr>
    </w:p>
    <w:p w:rsidR="001B5C0C" w:rsidRDefault="001B5C0C" w:rsidP="0075233D">
      <w:pPr>
        <w:spacing w:line="2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 мониторинге обращений потребителей, рассмотренных специалистами муниципальных образований, по вопросам защиты прав потребителей»</w:t>
      </w:r>
    </w:p>
    <w:p w:rsidR="001B5C0C" w:rsidRDefault="001B5C0C" w:rsidP="0075233D">
      <w:pPr>
        <w:spacing w:line="280" w:lineRule="exact"/>
        <w:jc w:val="center"/>
        <w:rPr>
          <w:b/>
          <w:sz w:val="32"/>
          <w:szCs w:val="32"/>
        </w:rPr>
      </w:pPr>
    </w:p>
    <w:p w:rsidR="001B5C0C" w:rsidRDefault="001B5C0C" w:rsidP="001B5C0C">
      <w:pPr>
        <w:spacing w:line="280" w:lineRule="exact"/>
        <w:jc w:val="center"/>
        <w:rPr>
          <w:b/>
          <w:sz w:val="32"/>
          <w:szCs w:val="32"/>
        </w:rPr>
      </w:pPr>
    </w:p>
    <w:p w:rsidR="001B5C0C" w:rsidRPr="00683D81" w:rsidRDefault="001B5C0C" w:rsidP="001B5C0C">
      <w:pPr>
        <w:spacing w:line="2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слайд 1</w:t>
      </w:r>
      <w:r w:rsidR="009F3FD8">
        <w:rPr>
          <w:b/>
          <w:sz w:val="32"/>
          <w:szCs w:val="32"/>
        </w:rPr>
        <w:t>,2</w:t>
      </w:r>
    </w:p>
    <w:p w:rsidR="001B5C0C" w:rsidRPr="00256177" w:rsidRDefault="001B5C0C" w:rsidP="001A3822">
      <w:pPr>
        <w:pStyle w:val="a3"/>
        <w:spacing w:line="240" w:lineRule="auto"/>
        <w:ind w:firstLine="708"/>
      </w:pPr>
      <w:r w:rsidRPr="00256177">
        <w:t xml:space="preserve">Органы местного самоуправления </w:t>
      </w:r>
      <w:r>
        <w:t xml:space="preserve">Новгородской области </w:t>
      </w:r>
      <w:r w:rsidRPr="00256177">
        <w:t>играют первостепенную роль доверия</w:t>
      </w:r>
      <w:r>
        <w:t xml:space="preserve"> </w:t>
      </w:r>
      <w:r w:rsidRPr="00256177">
        <w:t>граждан к закону и действиям государства, так как являются наиболее приближенными и доступными по месту жительства граждан.</w:t>
      </w:r>
    </w:p>
    <w:p w:rsidR="001B5C0C" w:rsidRDefault="001B5C0C" w:rsidP="001A3822">
      <w:pPr>
        <w:pStyle w:val="a3"/>
        <w:spacing w:line="240" w:lineRule="auto"/>
        <w:ind w:firstLine="708"/>
      </w:pPr>
      <w:r>
        <w:t xml:space="preserve">Полномочия муниципалитетов установлены </w:t>
      </w:r>
      <w:r w:rsidRPr="00256177">
        <w:t>в статье 44 Закона РФ «О защите прав потребителей»</w:t>
      </w:r>
      <w:r>
        <w:t xml:space="preserve"> и представлены на слайде.</w:t>
      </w:r>
    </w:p>
    <w:p w:rsidR="001B5C0C" w:rsidRPr="001B5C0C" w:rsidRDefault="001B5C0C" w:rsidP="000277AF">
      <w:pPr>
        <w:spacing w:line="276" w:lineRule="auto"/>
        <w:ind w:firstLine="709"/>
        <w:jc w:val="both"/>
        <w:rPr>
          <w:i/>
          <w:sz w:val="28"/>
          <w:szCs w:val="28"/>
        </w:rPr>
      </w:pPr>
      <w:proofErr w:type="spellStart"/>
      <w:r w:rsidRPr="001B5C0C">
        <w:rPr>
          <w:i/>
          <w:sz w:val="28"/>
          <w:szCs w:val="28"/>
        </w:rPr>
        <w:t>Справочно</w:t>
      </w:r>
      <w:proofErr w:type="spellEnd"/>
      <w:r w:rsidRPr="001B5C0C">
        <w:rPr>
          <w:i/>
          <w:sz w:val="28"/>
          <w:szCs w:val="28"/>
        </w:rPr>
        <w:t>:</w:t>
      </w:r>
    </w:p>
    <w:p w:rsidR="001B5C0C" w:rsidRPr="001B5C0C" w:rsidRDefault="001B5C0C" w:rsidP="0075233D">
      <w:pPr>
        <w:spacing w:before="60" w:line="240" w:lineRule="exact"/>
        <w:ind w:firstLine="709"/>
        <w:jc w:val="both"/>
        <w:rPr>
          <w:i/>
          <w:sz w:val="28"/>
          <w:szCs w:val="28"/>
        </w:rPr>
      </w:pPr>
      <w:r w:rsidRPr="001B5C0C">
        <w:rPr>
          <w:i/>
          <w:sz w:val="28"/>
          <w:szCs w:val="28"/>
        </w:rPr>
        <w:t>- рассматривать обращения потребителей, консультировать их по вопросам защиты прав потребителей;</w:t>
      </w:r>
    </w:p>
    <w:p w:rsidR="001B5C0C" w:rsidRPr="001B5C0C" w:rsidRDefault="001B5C0C" w:rsidP="0075233D">
      <w:pPr>
        <w:spacing w:before="60" w:line="240" w:lineRule="exact"/>
        <w:ind w:firstLine="709"/>
        <w:jc w:val="both"/>
        <w:rPr>
          <w:i/>
          <w:sz w:val="28"/>
          <w:szCs w:val="28"/>
        </w:rPr>
      </w:pPr>
      <w:r w:rsidRPr="001B5C0C">
        <w:rPr>
          <w:i/>
          <w:sz w:val="28"/>
          <w:szCs w:val="28"/>
        </w:rPr>
        <w:t>- обращаться в суды в защиту прав потребителей (неопределенного круга потребителей);</w:t>
      </w:r>
    </w:p>
    <w:p w:rsidR="001B5C0C" w:rsidRPr="001B5C0C" w:rsidRDefault="001B5C0C" w:rsidP="0075233D">
      <w:pPr>
        <w:spacing w:before="60" w:line="240" w:lineRule="exact"/>
        <w:ind w:firstLine="709"/>
        <w:jc w:val="both"/>
        <w:rPr>
          <w:i/>
          <w:sz w:val="28"/>
          <w:szCs w:val="28"/>
        </w:rPr>
      </w:pPr>
      <w:r w:rsidRPr="001B5C0C">
        <w:rPr>
          <w:i/>
          <w:sz w:val="28"/>
          <w:szCs w:val="28"/>
        </w:rPr>
        <w:t>- разрабатывать муниципальные программы по защите прав потребителей.</w:t>
      </w:r>
    </w:p>
    <w:p w:rsidR="001B5C0C" w:rsidRPr="003932F3" w:rsidRDefault="001B5C0C" w:rsidP="003932F3">
      <w:pPr>
        <w:spacing w:before="60"/>
        <w:ind w:firstLine="708"/>
        <w:jc w:val="both"/>
        <w:rPr>
          <w:sz w:val="28"/>
          <w:szCs w:val="28"/>
        </w:rPr>
      </w:pPr>
      <w:r w:rsidRPr="003932F3">
        <w:rPr>
          <w:sz w:val="28"/>
          <w:szCs w:val="28"/>
        </w:rPr>
        <w:t>Защита прав потребителей осуществляется в 22 муниципальных образования Новгородской области, которая проводится специалистами экономики и торговли, коммунального хозяйства, финансово-экономическими отделами и др.</w:t>
      </w:r>
    </w:p>
    <w:p w:rsidR="001B5C0C" w:rsidRDefault="001B5C0C" w:rsidP="0075233D">
      <w:pPr>
        <w:spacing w:before="60" w:line="240" w:lineRule="exact"/>
        <w:ind w:firstLine="708"/>
        <w:jc w:val="both"/>
        <w:rPr>
          <w:sz w:val="28"/>
          <w:szCs w:val="28"/>
        </w:rPr>
      </w:pPr>
    </w:p>
    <w:p w:rsidR="001B5C0C" w:rsidRPr="00683D81" w:rsidRDefault="009F3FD8" w:rsidP="001B5C0C">
      <w:pPr>
        <w:spacing w:line="2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слайд 3</w:t>
      </w:r>
    </w:p>
    <w:p w:rsidR="001B5C0C" w:rsidRDefault="001B5C0C" w:rsidP="001A38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предыдущего заседания областной комиссии по защите прав потребителей (30 июня 2021 года) министерство промышленности и торговли Новгородской области обеспечило сбор информ</w:t>
      </w:r>
      <w:r w:rsidR="0076797C">
        <w:rPr>
          <w:sz w:val="28"/>
          <w:szCs w:val="28"/>
        </w:rPr>
        <w:t>ации п</w:t>
      </w:r>
      <w:r w:rsidRPr="009B694B">
        <w:rPr>
          <w:sz w:val="28"/>
          <w:szCs w:val="28"/>
        </w:rPr>
        <w:t xml:space="preserve">о итогам </w:t>
      </w:r>
      <w:r>
        <w:rPr>
          <w:sz w:val="28"/>
          <w:szCs w:val="28"/>
        </w:rPr>
        <w:t xml:space="preserve">работы муниципалитетов за </w:t>
      </w:r>
      <w:r w:rsidRPr="009B694B">
        <w:rPr>
          <w:sz w:val="28"/>
          <w:szCs w:val="28"/>
        </w:rPr>
        <w:t>9 месяцев 2021 года</w:t>
      </w:r>
      <w:r>
        <w:rPr>
          <w:sz w:val="28"/>
          <w:szCs w:val="28"/>
        </w:rPr>
        <w:t>.</w:t>
      </w:r>
    </w:p>
    <w:p w:rsidR="001B5C0C" w:rsidRPr="006E0822" w:rsidRDefault="001B5C0C" w:rsidP="001A38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работе представлена на слайде.</w:t>
      </w:r>
    </w:p>
    <w:p w:rsidR="009F3FD8" w:rsidRDefault="001B5C0C" w:rsidP="001A38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1671B">
        <w:rPr>
          <w:sz w:val="28"/>
          <w:szCs w:val="28"/>
        </w:rPr>
        <w:t xml:space="preserve">ассмотрено </w:t>
      </w:r>
      <w:bookmarkStart w:id="0" w:name="_GoBack"/>
      <w:bookmarkEnd w:id="0"/>
      <w:r w:rsidRPr="00F1671B">
        <w:rPr>
          <w:b/>
          <w:sz w:val="28"/>
          <w:szCs w:val="28"/>
        </w:rPr>
        <w:t xml:space="preserve">7079 </w:t>
      </w:r>
      <w:r w:rsidRPr="00F1671B">
        <w:rPr>
          <w:sz w:val="28"/>
          <w:szCs w:val="28"/>
        </w:rPr>
        <w:t>обращений,  рост 82,4</w:t>
      </w:r>
      <w:r w:rsidR="0076797C">
        <w:rPr>
          <w:sz w:val="28"/>
          <w:szCs w:val="28"/>
        </w:rPr>
        <w:t>%</w:t>
      </w:r>
      <w:r w:rsidRPr="00F1671B">
        <w:rPr>
          <w:sz w:val="28"/>
          <w:szCs w:val="28"/>
        </w:rPr>
        <w:t xml:space="preserve"> к уровню 2020 года (5833 обращения).  Из них </w:t>
      </w:r>
      <w:r w:rsidRPr="00F1671B">
        <w:rPr>
          <w:b/>
          <w:sz w:val="28"/>
          <w:szCs w:val="28"/>
        </w:rPr>
        <w:t xml:space="preserve">4359 </w:t>
      </w:r>
      <w:r w:rsidR="0076797C">
        <w:rPr>
          <w:sz w:val="28"/>
          <w:szCs w:val="28"/>
        </w:rPr>
        <w:t>(62</w:t>
      </w:r>
      <w:r w:rsidRPr="00F1671B">
        <w:rPr>
          <w:sz w:val="28"/>
          <w:szCs w:val="28"/>
        </w:rPr>
        <w:t xml:space="preserve">%) обращений поступило в письменном виде. </w:t>
      </w:r>
    </w:p>
    <w:p w:rsidR="009F3FD8" w:rsidRDefault="009F3FD8" w:rsidP="001A3822">
      <w:pPr>
        <w:ind w:firstLine="708"/>
        <w:jc w:val="both"/>
        <w:rPr>
          <w:sz w:val="28"/>
          <w:szCs w:val="28"/>
        </w:rPr>
      </w:pPr>
    </w:p>
    <w:p w:rsidR="009F3FD8" w:rsidRDefault="009F3FD8" w:rsidP="009F3FD8">
      <w:pPr>
        <w:spacing w:before="60" w:line="240" w:lineRule="exact"/>
        <w:ind w:firstLine="708"/>
        <w:jc w:val="both"/>
        <w:rPr>
          <w:sz w:val="28"/>
          <w:szCs w:val="28"/>
        </w:rPr>
      </w:pPr>
    </w:p>
    <w:p w:rsidR="009F3FD8" w:rsidRPr="00683D81" w:rsidRDefault="009F3FD8" w:rsidP="009F3FD8">
      <w:pPr>
        <w:spacing w:line="2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слайд 4</w:t>
      </w:r>
    </w:p>
    <w:p w:rsidR="001B5C0C" w:rsidRDefault="001B5C0C" w:rsidP="001A3822">
      <w:pPr>
        <w:ind w:firstLine="708"/>
        <w:jc w:val="both"/>
        <w:rPr>
          <w:sz w:val="28"/>
          <w:szCs w:val="28"/>
        </w:rPr>
      </w:pPr>
      <w:r w:rsidRPr="00F1671B">
        <w:rPr>
          <w:sz w:val="28"/>
          <w:szCs w:val="28"/>
        </w:rPr>
        <w:t xml:space="preserve">Если говорить о структуре обращений, то наибольшая часть обращений </w:t>
      </w:r>
      <w:r w:rsidRPr="00F1671B">
        <w:rPr>
          <w:b/>
          <w:sz w:val="28"/>
          <w:szCs w:val="28"/>
        </w:rPr>
        <w:t xml:space="preserve">3302 </w:t>
      </w:r>
      <w:r w:rsidRPr="00F1671B">
        <w:rPr>
          <w:sz w:val="28"/>
          <w:szCs w:val="28"/>
        </w:rPr>
        <w:t>(9 месяцев 2020 г. – 3090</w:t>
      </w:r>
      <w:r>
        <w:rPr>
          <w:sz w:val="28"/>
          <w:szCs w:val="28"/>
        </w:rPr>
        <w:t xml:space="preserve"> обращений) 46,7 </w:t>
      </w:r>
      <w:r w:rsidRPr="00F1671B">
        <w:rPr>
          <w:sz w:val="28"/>
          <w:szCs w:val="28"/>
        </w:rPr>
        <w:t xml:space="preserve">% от общего числа обращений, касалась сферы ЖКХ. На деятельность образовательных учреждений поступило </w:t>
      </w:r>
      <w:r w:rsidRPr="00F1671B">
        <w:rPr>
          <w:b/>
          <w:sz w:val="28"/>
          <w:szCs w:val="28"/>
        </w:rPr>
        <w:t xml:space="preserve">2186 </w:t>
      </w:r>
      <w:r w:rsidRPr="00F1671B">
        <w:rPr>
          <w:sz w:val="28"/>
          <w:szCs w:val="28"/>
        </w:rPr>
        <w:t>(</w:t>
      </w:r>
      <w:r>
        <w:rPr>
          <w:sz w:val="28"/>
          <w:szCs w:val="28"/>
        </w:rPr>
        <w:t>30,9</w:t>
      </w:r>
      <w:r w:rsidRPr="00F1671B">
        <w:rPr>
          <w:sz w:val="28"/>
          <w:szCs w:val="28"/>
        </w:rPr>
        <w:t>%)</w:t>
      </w:r>
      <w:r w:rsidRPr="00F1671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обращений, </w:t>
      </w:r>
      <w:r w:rsidRPr="00F1671B">
        <w:rPr>
          <w:sz w:val="28"/>
          <w:szCs w:val="28"/>
        </w:rPr>
        <w:t xml:space="preserve">на торговлю (пищевыми продуктами и непродовольственными товарами) - </w:t>
      </w:r>
      <w:r w:rsidRPr="00F1671B">
        <w:rPr>
          <w:b/>
          <w:sz w:val="28"/>
          <w:szCs w:val="28"/>
        </w:rPr>
        <w:t>251</w:t>
      </w:r>
      <w:r w:rsidRPr="00F1671B">
        <w:rPr>
          <w:sz w:val="28"/>
          <w:szCs w:val="28"/>
        </w:rPr>
        <w:t xml:space="preserve"> обращение (</w:t>
      </w:r>
      <w:r>
        <w:rPr>
          <w:sz w:val="28"/>
          <w:szCs w:val="28"/>
        </w:rPr>
        <w:t>3,6</w:t>
      </w:r>
      <w:r w:rsidRPr="00F1671B">
        <w:rPr>
          <w:sz w:val="28"/>
          <w:szCs w:val="28"/>
        </w:rPr>
        <w:t xml:space="preserve">%), </w:t>
      </w:r>
      <w:r>
        <w:rPr>
          <w:sz w:val="28"/>
          <w:szCs w:val="28"/>
        </w:rPr>
        <w:t xml:space="preserve">на туристические услуги – </w:t>
      </w:r>
      <w:r w:rsidRPr="00F1671B">
        <w:rPr>
          <w:b/>
          <w:sz w:val="28"/>
          <w:szCs w:val="28"/>
        </w:rPr>
        <w:t>117</w:t>
      </w:r>
      <w:r>
        <w:rPr>
          <w:b/>
          <w:sz w:val="28"/>
          <w:szCs w:val="28"/>
        </w:rPr>
        <w:t xml:space="preserve"> </w:t>
      </w:r>
      <w:r w:rsidRPr="00F1671B">
        <w:rPr>
          <w:sz w:val="28"/>
          <w:szCs w:val="28"/>
        </w:rPr>
        <w:t>(</w:t>
      </w:r>
      <w:r>
        <w:rPr>
          <w:sz w:val="28"/>
          <w:szCs w:val="28"/>
        </w:rPr>
        <w:t xml:space="preserve">1,9%), </w:t>
      </w:r>
      <w:proofErr w:type="gramStart"/>
      <w:r w:rsidRPr="00F1671B">
        <w:rPr>
          <w:sz w:val="28"/>
          <w:szCs w:val="28"/>
        </w:rPr>
        <w:t>на  предоставление</w:t>
      </w:r>
      <w:proofErr w:type="gramEnd"/>
      <w:r w:rsidRPr="00F1671B">
        <w:rPr>
          <w:sz w:val="28"/>
          <w:szCs w:val="28"/>
        </w:rPr>
        <w:t xml:space="preserve"> транспортных услуг </w:t>
      </w:r>
      <w:r>
        <w:rPr>
          <w:sz w:val="28"/>
          <w:szCs w:val="28"/>
        </w:rPr>
        <w:t>-</w:t>
      </w:r>
      <w:r w:rsidRPr="00F1671B">
        <w:rPr>
          <w:sz w:val="28"/>
          <w:szCs w:val="28"/>
        </w:rPr>
        <w:t xml:space="preserve"> </w:t>
      </w:r>
      <w:r w:rsidRPr="00F1671B">
        <w:rPr>
          <w:b/>
          <w:sz w:val="28"/>
          <w:szCs w:val="28"/>
        </w:rPr>
        <w:t xml:space="preserve">90 </w:t>
      </w:r>
      <w:r w:rsidRPr="00F1671B">
        <w:rPr>
          <w:sz w:val="28"/>
          <w:szCs w:val="28"/>
        </w:rPr>
        <w:t>(</w:t>
      </w:r>
      <w:r>
        <w:rPr>
          <w:sz w:val="28"/>
          <w:szCs w:val="28"/>
        </w:rPr>
        <w:t>1,3</w:t>
      </w:r>
      <w:r w:rsidRPr="00F1671B">
        <w:rPr>
          <w:sz w:val="28"/>
          <w:szCs w:val="28"/>
        </w:rPr>
        <w:t>%)</w:t>
      </w:r>
      <w:r w:rsidRPr="00F1671B">
        <w:rPr>
          <w:b/>
          <w:sz w:val="28"/>
          <w:szCs w:val="28"/>
        </w:rPr>
        <w:t xml:space="preserve"> </w:t>
      </w:r>
      <w:r w:rsidRPr="00F1671B">
        <w:rPr>
          <w:sz w:val="28"/>
          <w:szCs w:val="28"/>
        </w:rPr>
        <w:t>обращени</w:t>
      </w:r>
      <w:r>
        <w:rPr>
          <w:sz w:val="28"/>
          <w:szCs w:val="28"/>
        </w:rPr>
        <w:t xml:space="preserve">й, медицинские услуги – </w:t>
      </w:r>
      <w:r w:rsidRPr="00F1671B">
        <w:rPr>
          <w:b/>
          <w:sz w:val="28"/>
          <w:szCs w:val="28"/>
        </w:rPr>
        <w:t xml:space="preserve">43 </w:t>
      </w:r>
      <w:r>
        <w:rPr>
          <w:sz w:val="28"/>
          <w:szCs w:val="28"/>
        </w:rPr>
        <w:t>(0,6%)</w:t>
      </w:r>
      <w:r w:rsidR="0076797C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, общественное питание – </w:t>
      </w:r>
      <w:r w:rsidRPr="00F1671B">
        <w:rPr>
          <w:b/>
          <w:sz w:val="28"/>
          <w:szCs w:val="28"/>
        </w:rPr>
        <w:t xml:space="preserve">31 </w:t>
      </w:r>
      <w:r w:rsidRPr="00F1671B">
        <w:rPr>
          <w:sz w:val="28"/>
          <w:szCs w:val="28"/>
        </w:rPr>
        <w:t>(</w:t>
      </w:r>
      <w:r>
        <w:rPr>
          <w:sz w:val="28"/>
          <w:szCs w:val="28"/>
        </w:rPr>
        <w:t>0,5</w:t>
      </w:r>
      <w:r w:rsidRPr="00F1671B">
        <w:rPr>
          <w:sz w:val="28"/>
          <w:szCs w:val="28"/>
        </w:rPr>
        <w:t>%)</w:t>
      </w:r>
      <w:r w:rsidRPr="00F1671B">
        <w:rPr>
          <w:b/>
          <w:sz w:val="28"/>
          <w:szCs w:val="28"/>
        </w:rPr>
        <w:t xml:space="preserve"> </w:t>
      </w:r>
      <w:r w:rsidRPr="00F1671B">
        <w:rPr>
          <w:sz w:val="28"/>
          <w:szCs w:val="28"/>
        </w:rPr>
        <w:t>обращени</w:t>
      </w:r>
      <w:r>
        <w:rPr>
          <w:sz w:val="28"/>
          <w:szCs w:val="28"/>
        </w:rPr>
        <w:t>е.</w:t>
      </w:r>
    </w:p>
    <w:p w:rsidR="001B5C0C" w:rsidRDefault="001B5C0C" w:rsidP="001A3822">
      <w:pPr>
        <w:pStyle w:val="a3"/>
        <w:spacing w:line="240" w:lineRule="auto"/>
      </w:pPr>
      <w:r>
        <w:t xml:space="preserve">По результатам представленной информации </w:t>
      </w:r>
      <w:r w:rsidRPr="00256177">
        <w:t xml:space="preserve">следует отметить, что наибольшее количество </w:t>
      </w:r>
      <w:r>
        <w:t xml:space="preserve">письменный </w:t>
      </w:r>
      <w:r w:rsidRPr="00256177">
        <w:t>обращений рассмотрено специалистами</w:t>
      </w:r>
      <w:r>
        <w:t>:</w:t>
      </w:r>
    </w:p>
    <w:p w:rsidR="001B5C0C" w:rsidRDefault="001B5C0C" w:rsidP="001A3822">
      <w:pPr>
        <w:pStyle w:val="a3"/>
        <w:spacing w:line="240" w:lineRule="auto"/>
      </w:pPr>
      <w:r>
        <w:t xml:space="preserve"> к</w:t>
      </w:r>
      <w:r w:rsidRPr="00256177">
        <w:t xml:space="preserve">омитета потребительского рынка и услуг Администрации Великого Новгорода – </w:t>
      </w:r>
      <w:r>
        <w:rPr>
          <w:b/>
        </w:rPr>
        <w:t xml:space="preserve">1991 </w:t>
      </w:r>
      <w:r w:rsidRPr="00256177">
        <w:t>обращени</w:t>
      </w:r>
      <w:r>
        <w:t>е (45,7);</w:t>
      </w:r>
    </w:p>
    <w:p w:rsidR="001B5C0C" w:rsidRDefault="001B5C0C" w:rsidP="001A3822">
      <w:pPr>
        <w:pStyle w:val="a3"/>
        <w:spacing w:line="240" w:lineRule="auto"/>
      </w:pPr>
      <w:r>
        <w:lastRenderedPageBreak/>
        <w:t xml:space="preserve">Администрацией </w:t>
      </w:r>
      <w:proofErr w:type="spellStart"/>
      <w:r>
        <w:t>Боровичского</w:t>
      </w:r>
      <w:proofErr w:type="spellEnd"/>
      <w:r>
        <w:t xml:space="preserve"> муниципального района – </w:t>
      </w:r>
      <w:r>
        <w:rPr>
          <w:b/>
        </w:rPr>
        <w:t>566</w:t>
      </w:r>
      <w:r w:rsidRPr="006E0822">
        <w:rPr>
          <w:b/>
        </w:rPr>
        <w:t xml:space="preserve"> </w:t>
      </w:r>
      <w:r>
        <w:rPr>
          <w:b/>
        </w:rPr>
        <w:t xml:space="preserve">обращений </w:t>
      </w:r>
      <w:r w:rsidRPr="006E0822">
        <w:t>(</w:t>
      </w:r>
      <w:r>
        <w:t>13%);</w:t>
      </w:r>
    </w:p>
    <w:p w:rsidR="001B5C0C" w:rsidRDefault="001B5C0C" w:rsidP="001A3822">
      <w:pPr>
        <w:pStyle w:val="a3"/>
        <w:spacing w:line="240" w:lineRule="auto"/>
      </w:pPr>
      <w:r>
        <w:t xml:space="preserve">Администрацией </w:t>
      </w:r>
      <w:proofErr w:type="spellStart"/>
      <w:proofErr w:type="gramStart"/>
      <w:r>
        <w:t>Чудовского</w:t>
      </w:r>
      <w:proofErr w:type="spellEnd"/>
      <w:r>
        <w:t xml:space="preserve">  муниципального</w:t>
      </w:r>
      <w:proofErr w:type="gramEnd"/>
      <w:r>
        <w:t xml:space="preserve"> района – </w:t>
      </w:r>
      <w:r>
        <w:rPr>
          <w:b/>
        </w:rPr>
        <w:t>490</w:t>
      </w:r>
      <w:r w:rsidRPr="006E0822">
        <w:rPr>
          <w:b/>
        </w:rPr>
        <w:t xml:space="preserve"> </w:t>
      </w:r>
      <w:r>
        <w:rPr>
          <w:b/>
        </w:rPr>
        <w:t xml:space="preserve">обращений </w:t>
      </w:r>
      <w:r w:rsidRPr="006E0822">
        <w:t>(</w:t>
      </w:r>
      <w:r>
        <w:t>11,3%);</w:t>
      </w:r>
    </w:p>
    <w:p w:rsidR="001B5C0C" w:rsidRDefault="001B5C0C" w:rsidP="001A3822">
      <w:pPr>
        <w:pStyle w:val="a3"/>
        <w:spacing w:line="240" w:lineRule="auto"/>
      </w:pPr>
      <w:r>
        <w:t xml:space="preserve"> А</w:t>
      </w:r>
      <w:r w:rsidRPr="00256177">
        <w:t>дминистраций</w:t>
      </w:r>
      <w:r>
        <w:t xml:space="preserve"> Новгородского </w:t>
      </w:r>
      <w:r w:rsidRPr="00256177">
        <w:t xml:space="preserve">муниципального района – </w:t>
      </w:r>
      <w:r>
        <w:rPr>
          <w:b/>
        </w:rPr>
        <w:t>422</w:t>
      </w:r>
      <w:r w:rsidRPr="00256177">
        <w:rPr>
          <w:b/>
        </w:rPr>
        <w:t xml:space="preserve"> </w:t>
      </w:r>
      <w:r w:rsidRPr="00256177">
        <w:t>обращения (</w:t>
      </w:r>
      <w:r>
        <w:t xml:space="preserve">9,7%). </w:t>
      </w:r>
    </w:p>
    <w:p w:rsidR="001B5C0C" w:rsidRDefault="001B5C0C" w:rsidP="001A3822">
      <w:pPr>
        <w:pStyle w:val="a3"/>
        <w:spacing w:line="240" w:lineRule="auto"/>
      </w:pPr>
      <w:r>
        <w:t xml:space="preserve">Если письменные обращения от граждан могут не поступить, то за консультацией граждане обращаются. </w:t>
      </w:r>
      <w:r w:rsidR="0076797C">
        <w:t>Поставим на контроль работу по защите прав потребителей в Маевском районе.</w:t>
      </w:r>
    </w:p>
    <w:p w:rsidR="001B5C0C" w:rsidRDefault="001B5C0C" w:rsidP="001A3822">
      <w:pPr>
        <w:jc w:val="both"/>
        <w:rPr>
          <w:sz w:val="28"/>
          <w:szCs w:val="28"/>
        </w:rPr>
      </w:pPr>
    </w:p>
    <w:p w:rsidR="001B5C0C" w:rsidRPr="00683D81" w:rsidRDefault="009F3FD8" w:rsidP="001A38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слайд 5</w:t>
      </w:r>
    </w:p>
    <w:p w:rsidR="001B5C0C" w:rsidRDefault="001B5C0C" w:rsidP="001A3822">
      <w:pPr>
        <w:ind w:firstLine="708"/>
        <w:jc w:val="both"/>
        <w:rPr>
          <w:sz w:val="28"/>
          <w:szCs w:val="28"/>
        </w:rPr>
      </w:pPr>
      <w:r w:rsidRPr="006E0822">
        <w:rPr>
          <w:sz w:val="28"/>
          <w:szCs w:val="28"/>
        </w:rPr>
        <w:t xml:space="preserve">Все обращения рассмотрены, по результатам выявлено </w:t>
      </w:r>
      <w:r w:rsidRPr="006E0822">
        <w:rPr>
          <w:b/>
          <w:sz w:val="28"/>
          <w:szCs w:val="28"/>
        </w:rPr>
        <w:t>23</w:t>
      </w:r>
      <w:r w:rsidRPr="006E0822">
        <w:rPr>
          <w:sz w:val="28"/>
          <w:szCs w:val="28"/>
        </w:rPr>
        <w:t xml:space="preserve"> нарушения норм действующего законодательства, дано </w:t>
      </w:r>
      <w:r w:rsidRPr="006E0822">
        <w:rPr>
          <w:b/>
          <w:sz w:val="28"/>
          <w:szCs w:val="28"/>
        </w:rPr>
        <w:t>2720</w:t>
      </w:r>
      <w:r w:rsidRPr="006E0822">
        <w:rPr>
          <w:sz w:val="28"/>
          <w:szCs w:val="28"/>
        </w:rPr>
        <w:t xml:space="preserve"> консультаций по соблюдению требований законодательст</w:t>
      </w:r>
      <w:r w:rsidR="003932F3">
        <w:rPr>
          <w:sz w:val="28"/>
          <w:szCs w:val="28"/>
        </w:rPr>
        <w:t xml:space="preserve">ва о защите прав потребителей, </w:t>
      </w:r>
      <w:r w:rsidRPr="006E0822">
        <w:rPr>
          <w:sz w:val="28"/>
          <w:szCs w:val="28"/>
        </w:rPr>
        <w:t xml:space="preserve">оказана помощь в составлении претензий </w:t>
      </w:r>
      <w:r w:rsidRPr="006E0822">
        <w:rPr>
          <w:b/>
          <w:sz w:val="28"/>
          <w:szCs w:val="28"/>
        </w:rPr>
        <w:t xml:space="preserve">13 </w:t>
      </w:r>
      <w:r w:rsidR="003932F3">
        <w:rPr>
          <w:sz w:val="28"/>
          <w:szCs w:val="28"/>
        </w:rPr>
        <w:t>гражданам.</w:t>
      </w:r>
      <w:r w:rsidRPr="006E0822">
        <w:rPr>
          <w:sz w:val="28"/>
          <w:szCs w:val="28"/>
        </w:rPr>
        <w:t xml:space="preserve"> </w:t>
      </w:r>
      <w:r w:rsidR="003932F3">
        <w:rPr>
          <w:sz w:val="28"/>
          <w:szCs w:val="28"/>
        </w:rPr>
        <w:t>П</w:t>
      </w:r>
      <w:r w:rsidRPr="006E0822">
        <w:rPr>
          <w:sz w:val="28"/>
          <w:szCs w:val="28"/>
        </w:rPr>
        <w:t>о каналам информационной связи (через сайты</w:t>
      </w:r>
      <w:r w:rsidR="003932F3">
        <w:rPr>
          <w:sz w:val="28"/>
          <w:szCs w:val="28"/>
        </w:rPr>
        <w:t xml:space="preserve"> а</w:t>
      </w:r>
      <w:r w:rsidRPr="006E0822">
        <w:rPr>
          <w:sz w:val="28"/>
          <w:szCs w:val="28"/>
        </w:rPr>
        <w:t xml:space="preserve">дминистраций муниципальных районов, печатные и электронные СМИ) дано </w:t>
      </w:r>
      <w:r w:rsidRPr="006E0822">
        <w:rPr>
          <w:b/>
          <w:sz w:val="28"/>
          <w:szCs w:val="28"/>
        </w:rPr>
        <w:t>761</w:t>
      </w:r>
      <w:r w:rsidRPr="006E0822">
        <w:rPr>
          <w:sz w:val="28"/>
          <w:szCs w:val="28"/>
        </w:rPr>
        <w:t xml:space="preserve"> разъяснение и консультаций, размещено </w:t>
      </w:r>
      <w:proofErr w:type="gramStart"/>
      <w:r w:rsidRPr="006E0822">
        <w:rPr>
          <w:b/>
          <w:sz w:val="28"/>
          <w:szCs w:val="28"/>
        </w:rPr>
        <w:t>115</w:t>
      </w:r>
      <w:r w:rsidRPr="006E0822">
        <w:rPr>
          <w:sz w:val="28"/>
          <w:szCs w:val="28"/>
        </w:rPr>
        <w:t xml:space="preserve">  информаций</w:t>
      </w:r>
      <w:proofErr w:type="gramEnd"/>
      <w:r w:rsidRPr="006E0822">
        <w:rPr>
          <w:sz w:val="28"/>
          <w:szCs w:val="28"/>
        </w:rPr>
        <w:t xml:space="preserve"> и материалов для граждан.</w:t>
      </w:r>
    </w:p>
    <w:p w:rsidR="001B5C0C" w:rsidRDefault="001B5C0C" w:rsidP="001A3822">
      <w:pPr>
        <w:rPr>
          <w:b/>
          <w:sz w:val="32"/>
          <w:szCs w:val="32"/>
        </w:rPr>
      </w:pPr>
    </w:p>
    <w:p w:rsidR="001B5C0C" w:rsidRDefault="009F3FD8" w:rsidP="001A38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слайд 6</w:t>
      </w:r>
    </w:p>
    <w:p w:rsidR="0075233D" w:rsidRDefault="001B5C0C" w:rsidP="001A3822">
      <w:pPr>
        <w:ind w:firstLine="709"/>
        <w:jc w:val="both"/>
        <w:rPr>
          <w:sz w:val="28"/>
          <w:szCs w:val="28"/>
        </w:rPr>
      </w:pPr>
      <w:r w:rsidRPr="000277AF">
        <w:rPr>
          <w:sz w:val="28"/>
          <w:szCs w:val="28"/>
        </w:rPr>
        <w:t>В ходе проведенного анализа обращений граждан</w:t>
      </w:r>
      <w:r w:rsidR="001A3822">
        <w:rPr>
          <w:sz w:val="28"/>
          <w:szCs w:val="28"/>
        </w:rPr>
        <w:t>,</w:t>
      </w:r>
      <w:r w:rsidRPr="000277AF">
        <w:rPr>
          <w:sz w:val="28"/>
          <w:szCs w:val="28"/>
        </w:rPr>
        <w:t xml:space="preserve"> </w:t>
      </w:r>
      <w:r w:rsidR="000277AF">
        <w:rPr>
          <w:sz w:val="28"/>
          <w:szCs w:val="28"/>
        </w:rPr>
        <w:t xml:space="preserve">и в связи с </w:t>
      </w:r>
      <w:r w:rsidR="001A3822">
        <w:rPr>
          <w:sz w:val="28"/>
          <w:szCs w:val="28"/>
        </w:rPr>
        <w:t xml:space="preserve">недостаточным количеством </w:t>
      </w:r>
      <w:r w:rsidR="000277AF">
        <w:rPr>
          <w:sz w:val="28"/>
          <w:szCs w:val="28"/>
        </w:rPr>
        <w:t>п</w:t>
      </w:r>
      <w:r w:rsidR="0075233D">
        <w:rPr>
          <w:sz w:val="28"/>
          <w:szCs w:val="28"/>
        </w:rPr>
        <w:t>рофессиональных кадров на местах</w:t>
      </w:r>
      <w:r w:rsidR="000277AF">
        <w:rPr>
          <w:sz w:val="28"/>
          <w:szCs w:val="28"/>
        </w:rPr>
        <w:t xml:space="preserve"> по </w:t>
      </w:r>
      <w:r w:rsidR="0075233D">
        <w:rPr>
          <w:sz w:val="28"/>
          <w:szCs w:val="28"/>
        </w:rPr>
        <w:t>о</w:t>
      </w:r>
      <w:r w:rsidR="000277AF">
        <w:rPr>
          <w:sz w:val="28"/>
          <w:szCs w:val="28"/>
        </w:rPr>
        <w:t>казанию правовой помощи</w:t>
      </w:r>
      <w:r w:rsidR="003932F3">
        <w:rPr>
          <w:sz w:val="28"/>
          <w:szCs w:val="28"/>
        </w:rPr>
        <w:t>,</w:t>
      </w:r>
      <w:r w:rsidR="000277AF">
        <w:rPr>
          <w:sz w:val="28"/>
          <w:szCs w:val="28"/>
        </w:rPr>
        <w:t xml:space="preserve"> </w:t>
      </w:r>
      <w:r w:rsidR="001A3822">
        <w:rPr>
          <w:sz w:val="28"/>
          <w:szCs w:val="28"/>
        </w:rPr>
        <w:t>была</w:t>
      </w:r>
      <w:r w:rsidRPr="000277AF">
        <w:rPr>
          <w:sz w:val="28"/>
          <w:szCs w:val="28"/>
        </w:rPr>
        <w:t xml:space="preserve"> выявлена </w:t>
      </w:r>
      <w:r w:rsidR="000277AF">
        <w:rPr>
          <w:sz w:val="28"/>
          <w:szCs w:val="28"/>
        </w:rPr>
        <w:t xml:space="preserve">потребность </w:t>
      </w:r>
      <w:r w:rsidRPr="000277AF">
        <w:rPr>
          <w:sz w:val="28"/>
          <w:szCs w:val="28"/>
        </w:rPr>
        <w:t>оказания бесплатной юридической помощи</w:t>
      </w:r>
      <w:r w:rsidR="003932F3">
        <w:rPr>
          <w:sz w:val="28"/>
          <w:szCs w:val="28"/>
        </w:rPr>
        <w:t xml:space="preserve"> </w:t>
      </w:r>
      <w:r w:rsidR="0076797C">
        <w:rPr>
          <w:sz w:val="28"/>
          <w:szCs w:val="28"/>
        </w:rPr>
        <w:t>гражданам</w:t>
      </w:r>
      <w:r w:rsidR="0075233D">
        <w:rPr>
          <w:sz w:val="28"/>
          <w:szCs w:val="28"/>
        </w:rPr>
        <w:t>.</w:t>
      </w:r>
    </w:p>
    <w:p w:rsidR="001A3822" w:rsidRDefault="001B5C0C" w:rsidP="001A3822">
      <w:pPr>
        <w:ind w:firstLine="709"/>
        <w:jc w:val="both"/>
        <w:rPr>
          <w:sz w:val="28"/>
          <w:szCs w:val="28"/>
        </w:rPr>
      </w:pPr>
      <w:r w:rsidRPr="000277AF">
        <w:rPr>
          <w:sz w:val="28"/>
          <w:szCs w:val="28"/>
        </w:rPr>
        <w:t xml:space="preserve"> 25 ноября 2021 года </w:t>
      </w:r>
      <w:r w:rsidR="0075233D">
        <w:rPr>
          <w:sz w:val="28"/>
          <w:szCs w:val="28"/>
        </w:rPr>
        <w:t xml:space="preserve">было </w:t>
      </w:r>
      <w:r w:rsidRPr="000277AF">
        <w:rPr>
          <w:bCs/>
          <w:sz w:val="28"/>
          <w:szCs w:val="28"/>
        </w:rPr>
        <w:t>п</w:t>
      </w:r>
      <w:r w:rsidR="000277AF" w:rsidRPr="000277AF">
        <w:rPr>
          <w:bCs/>
          <w:sz w:val="28"/>
          <w:szCs w:val="28"/>
        </w:rPr>
        <w:t xml:space="preserve">одписано соглашение между </w:t>
      </w:r>
      <w:proofErr w:type="spellStart"/>
      <w:proofErr w:type="gramStart"/>
      <w:r w:rsidR="0076797C">
        <w:rPr>
          <w:bCs/>
          <w:sz w:val="28"/>
          <w:szCs w:val="28"/>
        </w:rPr>
        <w:t>Минпромторгом</w:t>
      </w:r>
      <w:proofErr w:type="spellEnd"/>
      <w:proofErr w:type="gramEnd"/>
      <w:r w:rsidR="0076797C">
        <w:rPr>
          <w:bCs/>
          <w:sz w:val="28"/>
          <w:szCs w:val="28"/>
        </w:rPr>
        <w:t xml:space="preserve"> </w:t>
      </w:r>
      <w:r w:rsidR="0075233D">
        <w:rPr>
          <w:bCs/>
          <w:sz w:val="28"/>
          <w:szCs w:val="28"/>
        </w:rPr>
        <w:t xml:space="preserve">НО </w:t>
      </w:r>
      <w:r w:rsidRPr="000277AF">
        <w:rPr>
          <w:bCs/>
          <w:sz w:val="28"/>
          <w:szCs w:val="28"/>
        </w:rPr>
        <w:t>по</w:t>
      </w:r>
      <w:r w:rsidR="0075233D">
        <w:rPr>
          <w:bCs/>
          <w:sz w:val="28"/>
          <w:szCs w:val="28"/>
        </w:rPr>
        <w:t xml:space="preserve"> оказанию</w:t>
      </w:r>
      <w:r w:rsidRPr="000277AF">
        <w:rPr>
          <w:bCs/>
          <w:sz w:val="28"/>
          <w:szCs w:val="28"/>
        </w:rPr>
        <w:t xml:space="preserve"> бесплатной юридической помощи силами студентов и преподавателей юридической клиники </w:t>
      </w:r>
      <w:proofErr w:type="spellStart"/>
      <w:r w:rsidRPr="000277AF">
        <w:rPr>
          <w:bCs/>
          <w:sz w:val="28"/>
          <w:szCs w:val="28"/>
        </w:rPr>
        <w:t>НовГУ</w:t>
      </w:r>
      <w:proofErr w:type="spellEnd"/>
      <w:r w:rsidR="000277AF" w:rsidRPr="000277AF">
        <w:rPr>
          <w:bCs/>
          <w:sz w:val="28"/>
          <w:szCs w:val="28"/>
        </w:rPr>
        <w:t>.</w:t>
      </w:r>
      <w:r w:rsidR="0075233D" w:rsidRPr="0075233D">
        <w:rPr>
          <w:sz w:val="28"/>
          <w:szCs w:val="28"/>
        </w:rPr>
        <w:t xml:space="preserve"> </w:t>
      </w:r>
      <w:r w:rsidR="0076797C">
        <w:rPr>
          <w:sz w:val="28"/>
          <w:szCs w:val="28"/>
        </w:rPr>
        <w:t xml:space="preserve">В рамках </w:t>
      </w:r>
      <w:r w:rsidR="0075233D" w:rsidRPr="000277AF">
        <w:rPr>
          <w:sz w:val="28"/>
          <w:szCs w:val="28"/>
        </w:rPr>
        <w:t xml:space="preserve">сотрудничества между юридической клиникой и </w:t>
      </w:r>
      <w:proofErr w:type="spellStart"/>
      <w:proofErr w:type="gramStart"/>
      <w:r w:rsidR="0075233D" w:rsidRPr="000277AF">
        <w:rPr>
          <w:sz w:val="28"/>
          <w:szCs w:val="28"/>
        </w:rPr>
        <w:t>Минпромторгом</w:t>
      </w:r>
      <w:proofErr w:type="spellEnd"/>
      <w:proofErr w:type="gramEnd"/>
      <w:r w:rsidR="0075233D" w:rsidRPr="000277AF">
        <w:rPr>
          <w:sz w:val="28"/>
          <w:szCs w:val="28"/>
        </w:rPr>
        <w:t xml:space="preserve"> </w:t>
      </w:r>
      <w:r w:rsidR="001A3822">
        <w:rPr>
          <w:sz w:val="28"/>
          <w:szCs w:val="28"/>
        </w:rPr>
        <w:t xml:space="preserve">НО </w:t>
      </w:r>
      <w:r w:rsidR="0075233D" w:rsidRPr="000277AF">
        <w:rPr>
          <w:sz w:val="28"/>
          <w:szCs w:val="28"/>
        </w:rPr>
        <w:t>будет вестись совместная работа по правовому консультированию населения по вопросам защиты прав потребителей</w:t>
      </w:r>
      <w:r w:rsidR="00CB152A">
        <w:rPr>
          <w:sz w:val="28"/>
          <w:szCs w:val="28"/>
        </w:rPr>
        <w:t xml:space="preserve"> социально уязвимых категорий</w:t>
      </w:r>
      <w:r w:rsidR="0075233D">
        <w:rPr>
          <w:sz w:val="28"/>
          <w:szCs w:val="28"/>
        </w:rPr>
        <w:t>. Это буд</w:t>
      </w:r>
      <w:r w:rsidR="001A3822">
        <w:rPr>
          <w:sz w:val="28"/>
          <w:szCs w:val="28"/>
        </w:rPr>
        <w:t>ет существенная</w:t>
      </w:r>
      <w:r w:rsidR="00CB152A">
        <w:rPr>
          <w:sz w:val="28"/>
          <w:szCs w:val="28"/>
        </w:rPr>
        <w:t xml:space="preserve"> помощь в работе</w:t>
      </w:r>
      <w:r w:rsidR="0076797C">
        <w:rPr>
          <w:sz w:val="28"/>
          <w:szCs w:val="28"/>
        </w:rPr>
        <w:t xml:space="preserve"> </w:t>
      </w:r>
      <w:proofErr w:type="gramStart"/>
      <w:r w:rsidR="0076797C">
        <w:rPr>
          <w:sz w:val="28"/>
          <w:szCs w:val="28"/>
        </w:rPr>
        <w:t xml:space="preserve">ОМС </w:t>
      </w:r>
      <w:r w:rsidR="001A3822">
        <w:rPr>
          <w:sz w:val="28"/>
          <w:szCs w:val="28"/>
        </w:rPr>
        <w:t>.</w:t>
      </w:r>
      <w:proofErr w:type="gramEnd"/>
    </w:p>
    <w:p w:rsidR="001B5C0C" w:rsidRDefault="000277AF" w:rsidP="001A3822">
      <w:pPr>
        <w:ind w:firstLine="709"/>
        <w:jc w:val="both"/>
        <w:rPr>
          <w:sz w:val="28"/>
          <w:szCs w:val="28"/>
        </w:rPr>
      </w:pPr>
      <w:r w:rsidRPr="000277AF">
        <w:rPr>
          <w:bCs/>
          <w:sz w:val="28"/>
          <w:szCs w:val="28"/>
        </w:rPr>
        <w:t xml:space="preserve">26 ноября </w:t>
      </w:r>
      <w:r w:rsidR="001A3822" w:rsidRPr="000277AF">
        <w:rPr>
          <w:sz w:val="28"/>
          <w:szCs w:val="28"/>
        </w:rPr>
        <w:t xml:space="preserve">2021 года </w:t>
      </w:r>
      <w:r w:rsidRPr="000277AF">
        <w:rPr>
          <w:bCs/>
          <w:sz w:val="28"/>
          <w:szCs w:val="28"/>
        </w:rPr>
        <w:t>для органов местного самоуправления области был пр</w:t>
      </w:r>
      <w:r>
        <w:rPr>
          <w:bCs/>
          <w:sz w:val="28"/>
          <w:szCs w:val="28"/>
        </w:rPr>
        <w:t>о</w:t>
      </w:r>
      <w:r w:rsidRPr="000277AF">
        <w:rPr>
          <w:bCs/>
          <w:sz w:val="28"/>
          <w:szCs w:val="28"/>
        </w:rPr>
        <w:t>веден с</w:t>
      </w:r>
      <w:r>
        <w:rPr>
          <w:bCs/>
          <w:sz w:val="28"/>
          <w:szCs w:val="28"/>
        </w:rPr>
        <w:t>е</w:t>
      </w:r>
      <w:r w:rsidRPr="000277AF">
        <w:rPr>
          <w:bCs/>
          <w:sz w:val="28"/>
          <w:szCs w:val="28"/>
        </w:rPr>
        <w:t>минар, на котором для работников администраций округов и районов были даны методические рекомендации по систематизации обращений гр</w:t>
      </w:r>
      <w:r w:rsidR="001A3822">
        <w:rPr>
          <w:bCs/>
          <w:sz w:val="28"/>
          <w:szCs w:val="28"/>
        </w:rPr>
        <w:t>аждан, их классификации, после этого дополнительно проведен сбор данных по обращениям граждан.</w:t>
      </w:r>
      <w:r>
        <w:rPr>
          <w:bCs/>
          <w:sz w:val="28"/>
          <w:szCs w:val="28"/>
        </w:rPr>
        <w:t xml:space="preserve"> </w:t>
      </w:r>
      <w:r w:rsidR="001B5C0C" w:rsidRPr="000277AF">
        <w:rPr>
          <w:sz w:val="28"/>
          <w:szCs w:val="28"/>
        </w:rPr>
        <w:t>Заведующая кафедрой гражданского права и процесса</w:t>
      </w:r>
      <w:r w:rsidR="0075233D">
        <w:rPr>
          <w:sz w:val="28"/>
          <w:szCs w:val="28"/>
        </w:rPr>
        <w:t>, р</w:t>
      </w:r>
      <w:r w:rsidR="00CB152A">
        <w:rPr>
          <w:sz w:val="28"/>
          <w:szCs w:val="28"/>
        </w:rPr>
        <w:t>уководитель юридической клиники</w:t>
      </w:r>
      <w:r w:rsidR="0075233D">
        <w:rPr>
          <w:sz w:val="28"/>
          <w:szCs w:val="28"/>
        </w:rPr>
        <w:t xml:space="preserve"> </w:t>
      </w:r>
      <w:r w:rsidR="001B5C0C" w:rsidRPr="000277AF">
        <w:rPr>
          <w:sz w:val="28"/>
          <w:szCs w:val="28"/>
        </w:rPr>
        <w:t xml:space="preserve">Трофимова </w:t>
      </w:r>
      <w:r>
        <w:rPr>
          <w:sz w:val="28"/>
          <w:szCs w:val="28"/>
        </w:rPr>
        <w:t>Марина С</w:t>
      </w:r>
      <w:r w:rsidRPr="000277AF">
        <w:rPr>
          <w:sz w:val="28"/>
          <w:szCs w:val="28"/>
        </w:rPr>
        <w:t>ергеевна</w:t>
      </w:r>
      <w:r w:rsidR="0075233D">
        <w:rPr>
          <w:sz w:val="28"/>
          <w:szCs w:val="28"/>
        </w:rPr>
        <w:t xml:space="preserve"> </w:t>
      </w:r>
      <w:r w:rsidR="0076797C">
        <w:rPr>
          <w:sz w:val="28"/>
          <w:szCs w:val="28"/>
        </w:rPr>
        <w:t xml:space="preserve">поделилась практическим опытом </w:t>
      </w:r>
      <w:proofErr w:type="gramStart"/>
      <w:r w:rsidR="0076797C">
        <w:rPr>
          <w:sz w:val="28"/>
          <w:szCs w:val="28"/>
        </w:rPr>
        <w:t xml:space="preserve">оказания </w:t>
      </w:r>
      <w:r w:rsidR="0075233D">
        <w:rPr>
          <w:sz w:val="28"/>
          <w:szCs w:val="28"/>
        </w:rPr>
        <w:t xml:space="preserve"> </w:t>
      </w:r>
      <w:r w:rsidR="0075233D" w:rsidRPr="000277AF">
        <w:rPr>
          <w:sz w:val="28"/>
          <w:szCs w:val="28"/>
        </w:rPr>
        <w:t>правовой</w:t>
      </w:r>
      <w:proofErr w:type="gramEnd"/>
      <w:r w:rsidR="0075233D" w:rsidRPr="000277AF">
        <w:rPr>
          <w:sz w:val="28"/>
          <w:szCs w:val="28"/>
        </w:rPr>
        <w:t xml:space="preserve"> помощи населению силами студент</w:t>
      </w:r>
      <w:r w:rsidR="0075233D">
        <w:rPr>
          <w:sz w:val="28"/>
          <w:szCs w:val="28"/>
        </w:rPr>
        <w:t xml:space="preserve">ов </w:t>
      </w:r>
      <w:r w:rsidR="001A3822">
        <w:rPr>
          <w:sz w:val="28"/>
          <w:szCs w:val="28"/>
        </w:rPr>
        <w:t>ю</w:t>
      </w:r>
      <w:r w:rsidR="00CB152A">
        <w:rPr>
          <w:sz w:val="28"/>
          <w:szCs w:val="28"/>
        </w:rPr>
        <w:t xml:space="preserve">ридического института </w:t>
      </w:r>
      <w:proofErr w:type="spellStart"/>
      <w:r w:rsidR="00CB152A">
        <w:rPr>
          <w:sz w:val="28"/>
          <w:szCs w:val="28"/>
        </w:rPr>
        <w:t>НовГУ</w:t>
      </w:r>
      <w:proofErr w:type="spellEnd"/>
      <w:r w:rsidR="001A3822">
        <w:rPr>
          <w:sz w:val="28"/>
          <w:szCs w:val="28"/>
        </w:rPr>
        <w:t>.</w:t>
      </w:r>
    </w:p>
    <w:p w:rsidR="001A3822" w:rsidRPr="0075233D" w:rsidRDefault="001A3822" w:rsidP="001A3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того, что информация по обращения</w:t>
      </w:r>
      <w:r w:rsidR="00CB152A">
        <w:rPr>
          <w:sz w:val="28"/>
          <w:szCs w:val="28"/>
        </w:rPr>
        <w:t>м в</w:t>
      </w:r>
      <w:r>
        <w:rPr>
          <w:sz w:val="28"/>
          <w:szCs w:val="28"/>
        </w:rPr>
        <w:t xml:space="preserve"> ОМС</w:t>
      </w:r>
      <w:r w:rsidR="00CB152A">
        <w:rPr>
          <w:sz w:val="28"/>
          <w:szCs w:val="28"/>
        </w:rPr>
        <w:t xml:space="preserve"> поступае</w:t>
      </w:r>
      <w:r>
        <w:rPr>
          <w:sz w:val="28"/>
          <w:szCs w:val="28"/>
        </w:rPr>
        <w:t xml:space="preserve">т в </w:t>
      </w:r>
      <w:proofErr w:type="spellStart"/>
      <w:r>
        <w:rPr>
          <w:sz w:val="28"/>
          <w:szCs w:val="28"/>
        </w:rPr>
        <w:t>Роспотребнадзор</w:t>
      </w:r>
      <w:proofErr w:type="spellEnd"/>
      <w:r>
        <w:rPr>
          <w:sz w:val="28"/>
          <w:szCs w:val="28"/>
        </w:rPr>
        <w:t xml:space="preserve"> Новгородской </w:t>
      </w:r>
      <w:proofErr w:type="spellStart"/>
      <w:proofErr w:type="gramStart"/>
      <w:r>
        <w:rPr>
          <w:sz w:val="28"/>
          <w:szCs w:val="28"/>
        </w:rPr>
        <w:t>област</w:t>
      </w:r>
      <w:r w:rsidR="0076797C">
        <w:rPr>
          <w:sz w:val="28"/>
          <w:szCs w:val="28"/>
        </w:rPr>
        <w:t>,</w:t>
      </w:r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и эти данные включаются в доклад, считаем необходимым на системной основе</w:t>
      </w:r>
      <w:r w:rsidR="00CB152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ежеквартальный мониторин</w:t>
      </w:r>
      <w:r w:rsidR="00CB152A">
        <w:rPr>
          <w:sz w:val="28"/>
          <w:szCs w:val="28"/>
        </w:rPr>
        <w:t xml:space="preserve">г </w:t>
      </w:r>
      <w:r w:rsidR="0076797C">
        <w:rPr>
          <w:sz w:val="28"/>
          <w:szCs w:val="28"/>
        </w:rPr>
        <w:t xml:space="preserve">ОМС </w:t>
      </w:r>
      <w:r w:rsidR="00CB152A">
        <w:rPr>
          <w:sz w:val="28"/>
          <w:szCs w:val="28"/>
        </w:rPr>
        <w:t>п</w:t>
      </w:r>
      <w:r w:rsidR="00CB152A">
        <w:rPr>
          <w:sz w:val="28"/>
          <w:szCs w:val="28"/>
        </w:rPr>
        <w:t>исьменных и устных</w:t>
      </w:r>
      <w:r w:rsidR="003932F3">
        <w:rPr>
          <w:sz w:val="28"/>
          <w:szCs w:val="28"/>
        </w:rPr>
        <w:t xml:space="preserve"> </w:t>
      </w:r>
      <w:r w:rsidR="00CB152A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граждан в рамках защиты прав потребителей. </w:t>
      </w:r>
    </w:p>
    <w:p w:rsidR="009F3FD8" w:rsidRDefault="009F3FD8" w:rsidP="009F3F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слайд 7</w:t>
      </w:r>
    </w:p>
    <w:p w:rsidR="0075233D" w:rsidRPr="0075233D" w:rsidRDefault="0075233D" w:rsidP="001A3822">
      <w:pPr>
        <w:ind w:firstLine="709"/>
        <w:jc w:val="both"/>
        <w:rPr>
          <w:sz w:val="28"/>
          <w:szCs w:val="28"/>
        </w:rPr>
      </w:pPr>
    </w:p>
    <w:sectPr w:rsidR="0075233D" w:rsidRPr="0075233D" w:rsidSect="00085726">
      <w:footerReference w:type="default" r:id="rId6"/>
      <w:pgSz w:w="11906" w:h="16838"/>
      <w:pgMar w:top="568" w:right="566" w:bottom="142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54A" w:rsidRDefault="00B2754A" w:rsidP="0075233D">
      <w:r>
        <w:separator/>
      </w:r>
    </w:p>
  </w:endnote>
  <w:endnote w:type="continuationSeparator" w:id="0">
    <w:p w:rsidR="00B2754A" w:rsidRDefault="00B2754A" w:rsidP="0075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971728"/>
      <w:docPartObj>
        <w:docPartGallery w:val="Page Numbers (Bottom of Page)"/>
        <w:docPartUnique/>
      </w:docPartObj>
    </w:sdtPr>
    <w:sdtEndPr/>
    <w:sdtContent>
      <w:p w:rsidR="0075233D" w:rsidRDefault="007523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97C">
          <w:rPr>
            <w:noProof/>
          </w:rPr>
          <w:t>2</w:t>
        </w:r>
        <w:r>
          <w:fldChar w:fldCharType="end"/>
        </w:r>
      </w:p>
    </w:sdtContent>
  </w:sdt>
  <w:p w:rsidR="0075233D" w:rsidRDefault="007523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54A" w:rsidRDefault="00B2754A" w:rsidP="0075233D">
      <w:r>
        <w:separator/>
      </w:r>
    </w:p>
  </w:footnote>
  <w:footnote w:type="continuationSeparator" w:id="0">
    <w:p w:rsidR="00B2754A" w:rsidRDefault="00B2754A" w:rsidP="00752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4C"/>
    <w:rsid w:val="000277AF"/>
    <w:rsid w:val="0007484C"/>
    <w:rsid w:val="00085726"/>
    <w:rsid w:val="001A3822"/>
    <w:rsid w:val="001B4333"/>
    <w:rsid w:val="001B5C0C"/>
    <w:rsid w:val="002D1F10"/>
    <w:rsid w:val="003932F3"/>
    <w:rsid w:val="00570C96"/>
    <w:rsid w:val="0073600E"/>
    <w:rsid w:val="0075233D"/>
    <w:rsid w:val="0076797C"/>
    <w:rsid w:val="009F3FD8"/>
    <w:rsid w:val="00B2754A"/>
    <w:rsid w:val="00CB152A"/>
    <w:rsid w:val="00E6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D102A"/>
  <w15:chartTrackingRefBased/>
  <w15:docId w15:val="{46869C48-033C-4D86-AB31-18CDBEEF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rsid w:val="001B5C0C"/>
    <w:pPr>
      <w:spacing w:line="360" w:lineRule="auto"/>
      <w:ind w:firstLine="709"/>
      <w:jc w:val="both"/>
    </w:pPr>
    <w:rPr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1B5C0C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23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2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23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23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Наталья Михайловна</dc:creator>
  <cp:keywords/>
  <dc:description/>
  <cp:lastModifiedBy>Позднякова Наталья Михайловна</cp:lastModifiedBy>
  <cp:revision>4</cp:revision>
  <cp:lastPrinted>2021-12-14T14:19:00Z</cp:lastPrinted>
  <dcterms:created xsi:type="dcterms:W3CDTF">2021-12-14T14:52:00Z</dcterms:created>
  <dcterms:modified xsi:type="dcterms:W3CDTF">2021-12-15T09:35:00Z</dcterms:modified>
</cp:coreProperties>
</file>