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4"/>
      </w:tblGrid>
      <w:tr w:rsidR="00ED3672" w:rsidTr="00ED3672">
        <w:trPr>
          <w:cantSplit/>
          <w:trHeight w:val="1251"/>
        </w:trPr>
        <w:tc>
          <w:tcPr>
            <w:tcW w:w="3844" w:type="dxa"/>
          </w:tcPr>
          <w:p w:rsidR="00ED3672" w:rsidRDefault="00ED3672">
            <w:pPr>
              <w:spacing w:line="276" w:lineRule="auto"/>
              <w:ind w:firstLine="142"/>
              <w:jc w:val="center"/>
              <w:rPr>
                <w:lang w:eastAsia="en-US"/>
              </w:rPr>
            </w:pPr>
          </w:p>
          <w:p w:rsidR="00ED3672" w:rsidRDefault="00ED3672">
            <w:pPr>
              <w:spacing w:line="276" w:lineRule="auto"/>
              <w:ind w:firstLine="142"/>
              <w:jc w:val="center"/>
              <w:rPr>
                <w:lang w:eastAsia="en-US"/>
              </w:rPr>
            </w:pPr>
          </w:p>
          <w:p w:rsidR="00ED3672" w:rsidRDefault="00ED3672">
            <w:pPr>
              <w:spacing w:line="276" w:lineRule="auto"/>
              <w:ind w:firstLine="142"/>
              <w:jc w:val="center"/>
              <w:rPr>
                <w:lang w:eastAsia="en-US"/>
              </w:rPr>
            </w:pPr>
          </w:p>
          <w:p w:rsidR="00ED3672" w:rsidRDefault="00ED3672">
            <w:pPr>
              <w:spacing w:line="276" w:lineRule="auto"/>
              <w:ind w:firstLine="142"/>
              <w:jc w:val="center"/>
              <w:rPr>
                <w:lang w:eastAsia="en-US"/>
              </w:rPr>
            </w:pPr>
          </w:p>
          <w:p w:rsidR="00ED3672" w:rsidRDefault="00ED3672">
            <w:pPr>
              <w:spacing w:line="276" w:lineRule="auto"/>
              <w:ind w:firstLine="142"/>
              <w:jc w:val="center"/>
              <w:rPr>
                <w:lang w:eastAsia="en-US"/>
              </w:rPr>
            </w:pPr>
          </w:p>
          <w:p w:rsidR="00ED3672" w:rsidRDefault="00ED3672">
            <w:pPr>
              <w:spacing w:line="276" w:lineRule="auto"/>
              <w:ind w:firstLine="142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869950</wp:posOffset>
                  </wp:positionH>
                  <wp:positionV relativeFrom="paragraph">
                    <wp:posOffset>-882015</wp:posOffset>
                  </wp:positionV>
                  <wp:extent cx="617220" cy="1028700"/>
                  <wp:effectExtent l="0" t="0" r="0" b="0"/>
                  <wp:wrapNone/>
                  <wp:docPr id="1" name="Рисунок 1" descr="gerb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D3672" w:rsidRDefault="00ED3672" w:rsidP="00ED3672">
      <w:pPr>
        <w:pStyle w:val="a3"/>
        <w:spacing w:line="240" w:lineRule="auto"/>
        <w:rPr>
          <w:b w:val="0"/>
          <w:bCs w:val="0"/>
        </w:rPr>
      </w:pPr>
      <w:r>
        <w:rPr>
          <w:b w:val="0"/>
          <w:bCs w:val="0"/>
        </w:rPr>
        <w:t>Российская Федерация</w:t>
      </w:r>
    </w:p>
    <w:p w:rsidR="00ED3672" w:rsidRDefault="00ED3672" w:rsidP="00ED3672">
      <w:pPr>
        <w:pStyle w:val="7"/>
      </w:pPr>
      <w:r>
        <w:t>Новгородская область</w:t>
      </w:r>
    </w:p>
    <w:p w:rsidR="00ED3672" w:rsidRDefault="00ED3672" w:rsidP="00ED3672"/>
    <w:p w:rsidR="00ED3672" w:rsidRDefault="00ED3672" w:rsidP="00ED3672">
      <w:pPr>
        <w:pStyle w:val="3"/>
        <w:rPr>
          <w:b w:val="0"/>
          <w:bCs w:val="0"/>
        </w:rPr>
      </w:pPr>
      <w:r>
        <w:rPr>
          <w:b w:val="0"/>
          <w:bCs w:val="0"/>
        </w:rPr>
        <w:t>АДМИНИСТРАЦИЯ ВОЛОТОВСКОГО МУНИЦИПАЛЬНОГО РАЙОНА</w:t>
      </w:r>
    </w:p>
    <w:p w:rsidR="00ED3672" w:rsidRDefault="00ED3672" w:rsidP="00ED3672">
      <w:pPr>
        <w:pStyle w:val="1"/>
        <w:rPr>
          <w:sz w:val="28"/>
        </w:rPr>
      </w:pPr>
    </w:p>
    <w:p w:rsidR="00ED3672" w:rsidRDefault="00ED3672" w:rsidP="00ED3672">
      <w:pPr>
        <w:pStyle w:val="1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Е Н И Е</w:t>
      </w:r>
    </w:p>
    <w:p w:rsidR="00EF6754" w:rsidRDefault="00EF6754" w:rsidP="00EF6754">
      <w:r>
        <w:t xml:space="preserve">    В редакции постановлений № 219 от 22.04.2020;</w:t>
      </w:r>
    </w:p>
    <w:p w:rsidR="00EF6754" w:rsidRPr="00EF6754" w:rsidRDefault="00EF6754" w:rsidP="00EF6754">
      <w:r>
        <w:t xml:space="preserve">                                                    № 319 от 11.05.2016</w:t>
      </w:r>
    </w:p>
    <w:p w:rsidR="00ED3672" w:rsidRDefault="00ED3672" w:rsidP="00ED3672"/>
    <w:p w:rsidR="00ED3672" w:rsidRDefault="00ED3672" w:rsidP="00ED3672">
      <w:pPr>
        <w:rPr>
          <w:sz w:val="28"/>
        </w:rPr>
      </w:pPr>
      <w:r>
        <w:rPr>
          <w:sz w:val="28"/>
        </w:rPr>
        <w:t xml:space="preserve">от  26.02.2014    №    98 </w:t>
      </w:r>
    </w:p>
    <w:p w:rsidR="00ED3672" w:rsidRDefault="00ED3672" w:rsidP="00ED3672">
      <w:pPr>
        <w:pStyle w:val="4"/>
        <w:rPr>
          <w:b w:val="0"/>
          <w:bCs w:val="0"/>
        </w:rPr>
      </w:pPr>
      <w:r>
        <w:rPr>
          <w:b w:val="0"/>
          <w:bCs w:val="0"/>
        </w:rPr>
        <w:t>п. Волот</w:t>
      </w:r>
    </w:p>
    <w:p w:rsidR="00ED3672" w:rsidRPr="00ED3672" w:rsidRDefault="00ED3672" w:rsidP="00ED3672"/>
    <w:p w:rsidR="006A0393" w:rsidRDefault="006A0393"/>
    <w:p w:rsidR="00686646" w:rsidRDefault="00837B01" w:rsidP="00EF6754">
      <w:pPr>
        <w:ind w:right="5386"/>
        <w:jc w:val="both"/>
        <w:rPr>
          <w:sz w:val="28"/>
          <w:szCs w:val="28"/>
        </w:rPr>
      </w:pPr>
      <w:r>
        <w:rPr>
          <w:sz w:val="28"/>
          <w:szCs w:val="28"/>
        </w:rPr>
        <w:t>Об определении схем границ</w:t>
      </w:r>
      <w:r w:rsidR="00686646">
        <w:rPr>
          <w:sz w:val="28"/>
          <w:szCs w:val="28"/>
        </w:rPr>
        <w:t xml:space="preserve"> </w:t>
      </w:r>
      <w:r>
        <w:rPr>
          <w:sz w:val="28"/>
          <w:szCs w:val="28"/>
        </w:rPr>
        <w:t>прилегающих территорий к местам</w:t>
      </w:r>
      <w:r w:rsidR="00686646">
        <w:rPr>
          <w:sz w:val="28"/>
          <w:szCs w:val="28"/>
        </w:rPr>
        <w:t xml:space="preserve"> массового скопления граждан и местам нахождения источников повышенной опасности</w:t>
      </w:r>
      <w:r>
        <w:rPr>
          <w:sz w:val="28"/>
          <w:szCs w:val="28"/>
        </w:rPr>
        <w:t>,</w:t>
      </w:r>
      <w:r w:rsidR="00686646">
        <w:rPr>
          <w:sz w:val="28"/>
          <w:szCs w:val="28"/>
        </w:rPr>
        <w:t xml:space="preserve"> на которых не допускается розничная продажа, алкогольной продукции </w:t>
      </w:r>
    </w:p>
    <w:p w:rsidR="00EF6754" w:rsidRDefault="00EF6754" w:rsidP="00EF6754">
      <w:pPr>
        <w:ind w:right="5386"/>
        <w:jc w:val="both"/>
        <w:rPr>
          <w:sz w:val="28"/>
          <w:szCs w:val="28"/>
        </w:rPr>
      </w:pPr>
    </w:p>
    <w:p w:rsidR="00686646" w:rsidRDefault="00686646" w:rsidP="00686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 соответствии с Федеральным законом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Правилами определения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продукции, утвержденными постановлением Правительства Российской Федерации от 27.12.2012 № 1425.</w:t>
      </w:r>
      <w:proofErr w:type="gramEnd"/>
    </w:p>
    <w:p w:rsidR="00173758" w:rsidRDefault="00173758" w:rsidP="00686646">
      <w:pPr>
        <w:jc w:val="both"/>
        <w:rPr>
          <w:sz w:val="28"/>
          <w:szCs w:val="28"/>
        </w:rPr>
      </w:pPr>
      <w:bookmarkStart w:id="0" w:name="_GoBack"/>
      <w:bookmarkEnd w:id="0"/>
    </w:p>
    <w:p w:rsidR="00686646" w:rsidRDefault="00686646" w:rsidP="00686646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86646" w:rsidRPr="00837B01" w:rsidRDefault="00686646" w:rsidP="00837B0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схемы границ, прилегающих территорий к местам массового скопления граждан и местам нахождения источников повышенной опасности, на которых не допускается розничная продажа алкогольной продукции    согласно  Приложениям </w:t>
      </w:r>
      <w:r w:rsidR="00837B01" w:rsidRPr="00837B01">
        <w:rPr>
          <w:sz w:val="28"/>
          <w:szCs w:val="28"/>
        </w:rPr>
        <w:t>№ 1-</w:t>
      </w:r>
      <w:r w:rsidR="00173758">
        <w:rPr>
          <w:sz w:val="28"/>
          <w:szCs w:val="28"/>
        </w:rPr>
        <w:t>39</w:t>
      </w:r>
      <w:r w:rsidRPr="00837B01">
        <w:rPr>
          <w:sz w:val="28"/>
          <w:szCs w:val="28"/>
        </w:rPr>
        <w:t xml:space="preserve"> к настоящему постановлению.</w:t>
      </w:r>
    </w:p>
    <w:p w:rsidR="00686646" w:rsidRDefault="00686646" w:rsidP="0068664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постановление в газете "Вперед" </w:t>
      </w:r>
      <w:r>
        <w:rPr>
          <w:rStyle w:val="ConsPlusNonformat"/>
          <w:sz w:val="28"/>
          <w:szCs w:val="28"/>
        </w:rPr>
        <w:t>и</w:t>
      </w:r>
      <w:r>
        <w:rPr>
          <w:rStyle w:val="ConsPlusNonformat"/>
        </w:rPr>
        <w:t xml:space="preserve"> </w:t>
      </w:r>
      <w:r>
        <w:rPr>
          <w:sz w:val="28"/>
          <w:szCs w:val="28"/>
        </w:rPr>
        <w:t xml:space="preserve">разместить в информационно-телекоммуникационной сети «Интернет» на </w:t>
      </w:r>
      <w:r>
        <w:rPr>
          <w:sz w:val="28"/>
          <w:szCs w:val="28"/>
        </w:rPr>
        <w:lastRenderedPageBreak/>
        <w:t>официальном сайте  Администрации Волотовского муниципального района.</w:t>
      </w:r>
    </w:p>
    <w:p w:rsidR="00686646" w:rsidRDefault="00686646" w:rsidP="00686646">
      <w:pPr>
        <w:ind w:left="435"/>
        <w:jc w:val="both"/>
        <w:rPr>
          <w:sz w:val="28"/>
          <w:szCs w:val="28"/>
        </w:rPr>
      </w:pPr>
    </w:p>
    <w:p w:rsidR="00686646" w:rsidRDefault="00686646" w:rsidP="00686646">
      <w:pPr>
        <w:ind w:left="435"/>
        <w:jc w:val="both"/>
        <w:rPr>
          <w:sz w:val="28"/>
          <w:szCs w:val="28"/>
        </w:rPr>
      </w:pPr>
    </w:p>
    <w:p w:rsidR="00686646" w:rsidRDefault="00686646" w:rsidP="00686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         Главы </w:t>
      </w:r>
    </w:p>
    <w:p w:rsidR="00686646" w:rsidRDefault="00686646" w:rsidP="00686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 w:rsidR="008B4D5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В.С. </w:t>
      </w:r>
      <w:proofErr w:type="spellStart"/>
      <w:r>
        <w:rPr>
          <w:sz w:val="28"/>
          <w:szCs w:val="28"/>
        </w:rPr>
        <w:t>Убогов</w:t>
      </w:r>
      <w:proofErr w:type="spellEnd"/>
      <w:r>
        <w:rPr>
          <w:sz w:val="28"/>
          <w:szCs w:val="28"/>
        </w:rPr>
        <w:t xml:space="preserve"> </w:t>
      </w:r>
    </w:p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Default="00686646"/>
    <w:p w:rsidR="00686646" w:rsidRPr="00686646" w:rsidRDefault="00686646">
      <w:pPr>
        <w:rPr>
          <w:sz w:val="28"/>
          <w:szCs w:val="28"/>
        </w:rPr>
      </w:pPr>
      <w:proofErr w:type="spellStart"/>
      <w:r w:rsidRPr="00686646">
        <w:rPr>
          <w:sz w:val="28"/>
          <w:szCs w:val="28"/>
        </w:rPr>
        <w:t>вм</w:t>
      </w:r>
      <w:proofErr w:type="spellEnd"/>
    </w:p>
    <w:p w:rsidR="00686646" w:rsidRPr="00686646" w:rsidRDefault="00686646">
      <w:pPr>
        <w:rPr>
          <w:sz w:val="28"/>
          <w:szCs w:val="28"/>
        </w:rPr>
      </w:pPr>
      <w:r w:rsidRPr="00686646">
        <w:rPr>
          <w:sz w:val="28"/>
          <w:szCs w:val="28"/>
        </w:rPr>
        <w:t>№ 98-п</w:t>
      </w:r>
    </w:p>
    <w:sectPr w:rsidR="00686646" w:rsidRPr="00686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67066"/>
    <w:multiLevelType w:val="hybridMultilevel"/>
    <w:tmpl w:val="A67ED73C"/>
    <w:lvl w:ilvl="0" w:tplc="B7DE714A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72"/>
    <w:rsid w:val="00173758"/>
    <w:rsid w:val="00686646"/>
    <w:rsid w:val="006A0393"/>
    <w:rsid w:val="00837B01"/>
    <w:rsid w:val="008B4D55"/>
    <w:rsid w:val="00ED3672"/>
    <w:rsid w:val="00EF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3672"/>
    <w:pPr>
      <w:keepNext/>
      <w:jc w:val="center"/>
      <w:outlineLvl w:val="0"/>
    </w:pPr>
    <w:rPr>
      <w:b/>
      <w:bCs/>
      <w:sz w:val="44"/>
    </w:rPr>
  </w:style>
  <w:style w:type="paragraph" w:styleId="3">
    <w:name w:val="heading 3"/>
    <w:basedOn w:val="a"/>
    <w:next w:val="a"/>
    <w:link w:val="30"/>
    <w:semiHidden/>
    <w:unhideWhenUsed/>
    <w:qFormat/>
    <w:rsid w:val="00ED3672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ED3672"/>
    <w:pPr>
      <w:keepNext/>
      <w:outlineLvl w:val="3"/>
    </w:pPr>
    <w:rPr>
      <w:b/>
      <w:bCs/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ED3672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672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D36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D36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D36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ED3672"/>
    <w:pPr>
      <w:spacing w:line="360" w:lineRule="auto"/>
      <w:jc w:val="center"/>
    </w:pPr>
    <w:rPr>
      <w:b/>
      <w:bCs/>
      <w:sz w:val="28"/>
    </w:rPr>
  </w:style>
  <w:style w:type="character" w:customStyle="1" w:styleId="ConsPlusNonformat">
    <w:name w:val="ConsPlusNonformat Знак"/>
    <w:link w:val="ConsPlusNonformat0"/>
    <w:locked/>
    <w:rsid w:val="0068664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6866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3672"/>
    <w:pPr>
      <w:keepNext/>
      <w:jc w:val="center"/>
      <w:outlineLvl w:val="0"/>
    </w:pPr>
    <w:rPr>
      <w:b/>
      <w:bCs/>
      <w:sz w:val="44"/>
    </w:rPr>
  </w:style>
  <w:style w:type="paragraph" w:styleId="3">
    <w:name w:val="heading 3"/>
    <w:basedOn w:val="a"/>
    <w:next w:val="a"/>
    <w:link w:val="30"/>
    <w:semiHidden/>
    <w:unhideWhenUsed/>
    <w:qFormat/>
    <w:rsid w:val="00ED3672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ED3672"/>
    <w:pPr>
      <w:keepNext/>
      <w:outlineLvl w:val="3"/>
    </w:pPr>
    <w:rPr>
      <w:b/>
      <w:bCs/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ED3672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672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D36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D36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D36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ED3672"/>
    <w:pPr>
      <w:spacing w:line="360" w:lineRule="auto"/>
      <w:jc w:val="center"/>
    </w:pPr>
    <w:rPr>
      <w:b/>
      <w:bCs/>
      <w:sz w:val="28"/>
    </w:rPr>
  </w:style>
  <w:style w:type="character" w:customStyle="1" w:styleId="ConsPlusNonformat">
    <w:name w:val="ConsPlusNonformat Знак"/>
    <w:link w:val="ConsPlusNonformat0"/>
    <w:locked/>
    <w:rsid w:val="0068664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6866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62AE2-9722-4ABE-BA81-6B2CEBC5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Правовой комитет</dc:creator>
  <cp:lastModifiedBy>Петрова Татьяна Алексеевна</cp:lastModifiedBy>
  <cp:revision>8</cp:revision>
  <cp:lastPrinted>2020-02-11T13:11:00Z</cp:lastPrinted>
  <dcterms:created xsi:type="dcterms:W3CDTF">2014-02-27T05:24:00Z</dcterms:created>
  <dcterms:modified xsi:type="dcterms:W3CDTF">2020-02-11T13:11:00Z</dcterms:modified>
</cp:coreProperties>
</file>