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8F8" w:rsidRPr="00BC1E62" w:rsidRDefault="00F948F8" w:rsidP="009D6D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6DF9" w:rsidRPr="00720FE6" w:rsidRDefault="009D6DF9" w:rsidP="009D6DF9">
      <w:pPr>
        <w:tabs>
          <w:tab w:val="left" w:pos="3060"/>
          <w:tab w:val="left" w:pos="6096"/>
          <w:tab w:val="left" w:pos="6946"/>
        </w:tabs>
        <w:spacing w:after="0" w:line="240" w:lineRule="atLeast"/>
        <w:jc w:val="right"/>
        <w:rPr>
          <w:rFonts w:ascii="Times New Roman" w:hAnsi="Times New Roman"/>
          <w:noProof/>
          <w:sz w:val="28"/>
          <w:szCs w:val="28"/>
          <w:lang w:eastAsia="ru-RU"/>
        </w:rPr>
      </w:pPr>
      <w:bookmarkStart w:id="0" w:name="Par42"/>
      <w:bookmarkStart w:id="1" w:name="Par53"/>
      <w:bookmarkEnd w:id="0"/>
      <w:bookmarkEnd w:id="1"/>
      <w:r>
        <w:rPr>
          <w:rFonts w:ascii="Times New Roman" w:hAnsi="Times New Roman"/>
          <w:noProof/>
          <w:sz w:val="28"/>
          <w:szCs w:val="28"/>
          <w:lang w:eastAsia="ru-RU"/>
        </w:rPr>
        <w:t>Проект</w:t>
      </w:r>
    </w:p>
    <w:p w:rsidR="009D6DF9" w:rsidRPr="0000558A" w:rsidRDefault="009D6DF9" w:rsidP="009D6DF9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9D6DF9" w:rsidRDefault="009D6DF9" w:rsidP="009D6DF9">
      <w:pPr>
        <w:pStyle w:val="af6"/>
        <w:rPr>
          <w:spacing w:val="-20"/>
          <w:sz w:val="32"/>
          <w:szCs w:val="32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35A0959A" wp14:editId="6C97F754">
            <wp:simplePos x="0" y="0"/>
            <wp:positionH relativeFrom="margin">
              <wp:posOffset>2677160</wp:posOffset>
            </wp:positionH>
            <wp:positionV relativeFrom="paragraph">
              <wp:posOffset>-13970</wp:posOffset>
            </wp:positionV>
            <wp:extent cx="579120" cy="62992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2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pacing w:val="-20"/>
          <w:sz w:val="32"/>
          <w:szCs w:val="32"/>
        </w:rPr>
        <w:t xml:space="preserve">КОМИТЕТ ПОТРЕБИТЕЛЬСКОГО РЫНКА </w:t>
      </w:r>
    </w:p>
    <w:p w:rsidR="009D6DF9" w:rsidRDefault="009D6DF9" w:rsidP="009D6DF9">
      <w:pPr>
        <w:pStyle w:val="af6"/>
        <w:rPr>
          <w:spacing w:val="-20"/>
          <w:sz w:val="32"/>
          <w:szCs w:val="32"/>
        </w:rPr>
      </w:pPr>
      <w:r>
        <w:rPr>
          <w:spacing w:val="-20"/>
          <w:sz w:val="32"/>
          <w:szCs w:val="32"/>
        </w:rPr>
        <w:t xml:space="preserve"> НОВГОРОДСКОЙ ОБЛАСТИ</w:t>
      </w:r>
    </w:p>
    <w:p w:rsidR="009D6DF9" w:rsidRPr="00416A92" w:rsidRDefault="009D6DF9" w:rsidP="009D6DF9">
      <w:pPr>
        <w:pStyle w:val="10"/>
        <w:spacing w:before="0" w:line="720" w:lineRule="atLeast"/>
        <w:rPr>
          <w:b w:val="0"/>
          <w:sz w:val="32"/>
        </w:rPr>
      </w:pPr>
      <w:r>
        <w:rPr>
          <w:b w:val="0"/>
          <w:sz w:val="32"/>
        </w:rPr>
        <w:t>ПОСТАНОВЛЕНИЕ</w:t>
      </w:r>
    </w:p>
    <w:p w:rsidR="009D6DF9" w:rsidRPr="009A222D" w:rsidRDefault="009D6DF9" w:rsidP="009D6DF9">
      <w:pPr>
        <w:pStyle w:val="1"/>
        <w:jc w:val="center"/>
        <w:rPr>
          <w:sz w:val="28"/>
          <w:szCs w:val="28"/>
        </w:rPr>
      </w:pPr>
    </w:p>
    <w:p w:rsidR="009D6DF9" w:rsidRDefault="009D6DF9" w:rsidP="009D6DF9">
      <w:pPr>
        <w:pStyle w:val="1"/>
        <w:jc w:val="center"/>
        <w:rPr>
          <w:sz w:val="28"/>
          <w:szCs w:val="28"/>
        </w:rPr>
      </w:pPr>
      <w:r w:rsidRPr="00E46C15">
        <w:rPr>
          <w:sz w:val="28"/>
          <w:szCs w:val="28"/>
        </w:rPr>
        <w:t xml:space="preserve">от </w:t>
      </w:r>
      <w:r w:rsidR="007745CB">
        <w:rPr>
          <w:sz w:val="28"/>
          <w:szCs w:val="28"/>
        </w:rPr>
        <w:t>00.00</w:t>
      </w:r>
      <w:r>
        <w:rPr>
          <w:sz w:val="28"/>
          <w:szCs w:val="28"/>
        </w:rPr>
        <w:t>.2016</w:t>
      </w:r>
      <w:r w:rsidRPr="00E46C15">
        <w:rPr>
          <w:sz w:val="28"/>
          <w:szCs w:val="28"/>
        </w:rPr>
        <w:t xml:space="preserve"> </w:t>
      </w:r>
      <w:r w:rsidRPr="002479B1">
        <w:rPr>
          <w:sz w:val="28"/>
          <w:szCs w:val="28"/>
        </w:rPr>
        <w:t>№</w:t>
      </w:r>
      <w:r w:rsidR="007745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9D6DF9" w:rsidRPr="001950A8" w:rsidRDefault="009D6DF9" w:rsidP="009D6DF9">
      <w:pPr>
        <w:pStyle w:val="1"/>
        <w:jc w:val="center"/>
        <w:rPr>
          <w:sz w:val="28"/>
          <w:szCs w:val="28"/>
        </w:rPr>
      </w:pPr>
    </w:p>
    <w:p w:rsidR="009D6DF9" w:rsidRPr="005E257E" w:rsidRDefault="009D6DF9" w:rsidP="009D6DF9">
      <w:pPr>
        <w:widowControl w:val="0"/>
        <w:tabs>
          <w:tab w:val="left" w:pos="306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Великий  Новгород</w:t>
      </w:r>
    </w:p>
    <w:p w:rsidR="009D6DF9" w:rsidRPr="001950A8" w:rsidRDefault="009D6DF9" w:rsidP="009D6DF9">
      <w:pPr>
        <w:pStyle w:val="1"/>
        <w:tabs>
          <w:tab w:val="center" w:pos="4678"/>
          <w:tab w:val="left" w:pos="7797"/>
        </w:tabs>
        <w:spacing w:line="240" w:lineRule="exact"/>
        <w:jc w:val="center"/>
        <w:rPr>
          <w:b/>
          <w:sz w:val="28"/>
          <w:szCs w:val="28"/>
        </w:rPr>
      </w:pPr>
    </w:p>
    <w:p w:rsidR="009D6DF9" w:rsidRDefault="009D6DF9" w:rsidP="009D6DF9">
      <w:pPr>
        <w:pStyle w:val="1"/>
        <w:tabs>
          <w:tab w:val="center" w:pos="4678"/>
          <w:tab w:val="left" w:pos="7797"/>
        </w:tabs>
        <w:spacing w:line="240" w:lineRule="exact"/>
        <w:jc w:val="center"/>
        <w:rPr>
          <w:b/>
          <w:sz w:val="28"/>
          <w:szCs w:val="28"/>
        </w:rPr>
      </w:pPr>
      <w:r w:rsidRPr="0038245A">
        <w:rPr>
          <w:b/>
          <w:sz w:val="28"/>
          <w:szCs w:val="28"/>
        </w:rPr>
        <w:t>О</w:t>
      </w:r>
      <w:r w:rsidR="00DB3014">
        <w:rPr>
          <w:b/>
          <w:sz w:val="28"/>
          <w:szCs w:val="28"/>
        </w:rPr>
        <w:t>б утверждении П</w:t>
      </w:r>
      <w:r>
        <w:rPr>
          <w:b/>
          <w:sz w:val="28"/>
          <w:szCs w:val="28"/>
        </w:rPr>
        <w:t>римерного положения об оплате труда работников профессиональных образовательных организаций, реализующих образ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вательные программы среднего профессионального образования, подв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домственных комитету потребительского рынка Новгородской области</w:t>
      </w:r>
    </w:p>
    <w:p w:rsidR="009D6DF9" w:rsidRDefault="009D6DF9" w:rsidP="009D6DF9">
      <w:pPr>
        <w:pStyle w:val="1"/>
        <w:tabs>
          <w:tab w:val="center" w:pos="4678"/>
          <w:tab w:val="left" w:pos="7797"/>
        </w:tabs>
        <w:spacing w:line="240" w:lineRule="exact"/>
        <w:jc w:val="center"/>
        <w:rPr>
          <w:b/>
          <w:sz w:val="28"/>
          <w:szCs w:val="28"/>
        </w:rPr>
      </w:pPr>
    </w:p>
    <w:p w:rsidR="009D6DF9" w:rsidRPr="005E257E" w:rsidRDefault="009D6DF9" w:rsidP="009D6D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E257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5E257E">
        <w:rPr>
          <w:rFonts w:ascii="Times New Roman" w:hAnsi="Times New Roman"/>
          <w:spacing w:val="-6"/>
          <w:sz w:val="28"/>
          <w:szCs w:val="28"/>
        </w:rPr>
        <w:t xml:space="preserve">Трудовым </w:t>
      </w:r>
      <w:hyperlink r:id="rId10" w:history="1">
        <w:r w:rsidRPr="005E257E">
          <w:rPr>
            <w:rFonts w:ascii="Times New Roman" w:hAnsi="Times New Roman"/>
            <w:spacing w:val="-6"/>
            <w:sz w:val="28"/>
            <w:szCs w:val="28"/>
          </w:rPr>
          <w:t>кодексом</w:t>
        </w:r>
      </w:hyperlink>
      <w:r w:rsidRPr="005E257E">
        <w:rPr>
          <w:rFonts w:ascii="Times New Roman" w:hAnsi="Times New Roman"/>
          <w:spacing w:val="-6"/>
          <w:sz w:val="28"/>
          <w:szCs w:val="28"/>
        </w:rPr>
        <w:t xml:space="preserve"> Российской Федерации, областным</w:t>
      </w:r>
      <w:r w:rsidRPr="005E257E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5E257E">
          <w:rPr>
            <w:rFonts w:ascii="Times New Roman" w:hAnsi="Times New Roman"/>
            <w:sz w:val="28"/>
            <w:szCs w:val="28"/>
          </w:rPr>
          <w:t>законом</w:t>
        </w:r>
      </w:hyperlink>
      <w:r w:rsidRPr="005E257E">
        <w:rPr>
          <w:rFonts w:ascii="Times New Roman" w:hAnsi="Times New Roman"/>
          <w:sz w:val="28"/>
          <w:szCs w:val="28"/>
        </w:rPr>
        <w:t xml:space="preserve"> от 26.12.2014 № 699-ОЗ "О реализации некоторых положений </w:t>
      </w:r>
      <w:r w:rsidRPr="005E257E">
        <w:rPr>
          <w:rFonts w:ascii="Times New Roman" w:hAnsi="Times New Roman"/>
          <w:sz w:val="28"/>
          <w:szCs w:val="28"/>
        </w:rPr>
        <w:br/>
        <w:t xml:space="preserve">Трудового кодекса Российской Федерации на территории Новгородской </w:t>
      </w:r>
      <w:r w:rsidRPr="005E257E">
        <w:rPr>
          <w:rFonts w:ascii="Times New Roman" w:hAnsi="Times New Roman"/>
          <w:sz w:val="28"/>
          <w:szCs w:val="28"/>
        </w:rPr>
        <w:br/>
      </w:r>
      <w:r w:rsidRPr="005E257E">
        <w:rPr>
          <w:rFonts w:ascii="Times New Roman" w:hAnsi="Times New Roman"/>
          <w:spacing w:val="-4"/>
          <w:sz w:val="28"/>
          <w:szCs w:val="28"/>
        </w:rPr>
        <w:t xml:space="preserve">области", </w:t>
      </w:r>
      <w:hyperlink r:id="rId12" w:history="1">
        <w:r w:rsidRPr="005E257E">
          <w:rPr>
            <w:rFonts w:ascii="Times New Roman" w:hAnsi="Times New Roman"/>
            <w:spacing w:val="-4"/>
            <w:sz w:val="28"/>
            <w:szCs w:val="28"/>
          </w:rPr>
          <w:t>постановлением</w:t>
        </w:r>
      </w:hyperlink>
      <w:r w:rsidRPr="005E257E">
        <w:rPr>
          <w:rFonts w:ascii="Times New Roman" w:hAnsi="Times New Roman"/>
          <w:spacing w:val="-4"/>
          <w:sz w:val="28"/>
          <w:szCs w:val="28"/>
        </w:rPr>
        <w:t xml:space="preserve"> Правительства Новгородской области от 12.03.2014</w:t>
      </w:r>
      <w:r w:rsidRPr="005E257E">
        <w:rPr>
          <w:rFonts w:ascii="Times New Roman" w:hAnsi="Times New Roman"/>
          <w:sz w:val="28"/>
          <w:szCs w:val="28"/>
        </w:rPr>
        <w:t xml:space="preserve"> № 160 "О системе оплаты труда работников государственных учреждений Новгородской области",  Положением о комитете потребительского рынка Новгородской области, утвержденного постановлением Правительства Но</w:t>
      </w:r>
      <w:r w:rsidRPr="005E257E">
        <w:rPr>
          <w:rFonts w:ascii="Times New Roman" w:hAnsi="Times New Roman"/>
          <w:sz w:val="28"/>
          <w:szCs w:val="28"/>
        </w:rPr>
        <w:t>в</w:t>
      </w:r>
      <w:r w:rsidRPr="005E257E">
        <w:rPr>
          <w:rFonts w:ascii="Times New Roman" w:hAnsi="Times New Roman"/>
          <w:sz w:val="28"/>
          <w:szCs w:val="28"/>
        </w:rPr>
        <w:t xml:space="preserve">городской области от 24.09.2015 № 381 , комитет потребительского рынка Новгородской области </w:t>
      </w:r>
      <w:r w:rsidRPr="005E257E">
        <w:rPr>
          <w:rFonts w:ascii="Times New Roman" w:hAnsi="Times New Roman"/>
          <w:b/>
          <w:sz w:val="28"/>
          <w:szCs w:val="28"/>
        </w:rPr>
        <w:t>ПОСТАНОВЛЯЕТ:</w:t>
      </w:r>
    </w:p>
    <w:p w:rsidR="009D6DF9" w:rsidRPr="00DB3014" w:rsidRDefault="009D6DF9" w:rsidP="009D6DF9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5E257E">
        <w:rPr>
          <w:rFonts w:ascii="Times New Roman" w:hAnsi="Times New Roman"/>
          <w:spacing w:val="-4"/>
          <w:sz w:val="28"/>
          <w:szCs w:val="28"/>
        </w:rPr>
        <w:t xml:space="preserve">Утвердить прилагаемое </w:t>
      </w:r>
      <w:r w:rsidR="00DB3014" w:rsidRPr="00DB3014">
        <w:rPr>
          <w:rFonts w:ascii="Times New Roman" w:hAnsi="Times New Roman"/>
          <w:sz w:val="28"/>
          <w:szCs w:val="28"/>
        </w:rPr>
        <w:t>П</w:t>
      </w:r>
      <w:r w:rsidR="00DB3014">
        <w:rPr>
          <w:rFonts w:ascii="Times New Roman" w:hAnsi="Times New Roman"/>
          <w:sz w:val="28"/>
          <w:szCs w:val="28"/>
        </w:rPr>
        <w:t>римерное положение</w:t>
      </w:r>
      <w:r w:rsidR="00DB3014" w:rsidRPr="00DB3014">
        <w:rPr>
          <w:rFonts w:ascii="Times New Roman" w:hAnsi="Times New Roman"/>
          <w:sz w:val="28"/>
          <w:szCs w:val="28"/>
        </w:rPr>
        <w:t xml:space="preserve"> об оплате труда работников профессиональных образовательных организаций, реализующих образовательные программы среднего профессионального образования, по</w:t>
      </w:r>
      <w:r w:rsidR="00DB3014" w:rsidRPr="00DB3014">
        <w:rPr>
          <w:rFonts w:ascii="Times New Roman" w:hAnsi="Times New Roman"/>
          <w:sz w:val="28"/>
          <w:szCs w:val="28"/>
        </w:rPr>
        <w:t>д</w:t>
      </w:r>
      <w:r w:rsidR="00DB3014" w:rsidRPr="00DB3014">
        <w:rPr>
          <w:rFonts w:ascii="Times New Roman" w:hAnsi="Times New Roman"/>
          <w:sz w:val="28"/>
          <w:szCs w:val="28"/>
        </w:rPr>
        <w:t>ведомственных комитету потребительского рынка Новгородской области.</w:t>
      </w:r>
    </w:p>
    <w:p w:rsidR="009D6DF9" w:rsidRPr="005E257E" w:rsidRDefault="009D6DF9" w:rsidP="009D6DF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5E257E">
        <w:rPr>
          <w:rFonts w:ascii="Times New Roman" w:hAnsi="Times New Roman"/>
          <w:spacing w:val="-4"/>
          <w:sz w:val="28"/>
          <w:szCs w:val="28"/>
        </w:rPr>
        <w:t>Руководителям подведомственных комитету потребительского рынка Новгородской области профессиональных образовательных организ</w:t>
      </w:r>
      <w:r w:rsidRPr="005E257E">
        <w:rPr>
          <w:rFonts w:ascii="Times New Roman" w:hAnsi="Times New Roman"/>
          <w:spacing w:val="-4"/>
          <w:sz w:val="28"/>
          <w:szCs w:val="28"/>
        </w:rPr>
        <w:t>а</w:t>
      </w:r>
      <w:r w:rsidRPr="005E257E">
        <w:rPr>
          <w:rFonts w:ascii="Times New Roman" w:hAnsi="Times New Roman"/>
          <w:spacing w:val="-4"/>
          <w:sz w:val="28"/>
          <w:szCs w:val="28"/>
        </w:rPr>
        <w:t>ций, реализующих образовательные программы среднего профессионального образования,</w:t>
      </w:r>
      <w:r w:rsidRPr="005E257E">
        <w:rPr>
          <w:rFonts w:ascii="Times New Roman" w:hAnsi="Times New Roman"/>
          <w:sz w:val="28"/>
          <w:szCs w:val="28"/>
        </w:rPr>
        <w:t xml:space="preserve"> внести изменения в положения об оплате труда работников о</w:t>
      </w:r>
      <w:r w:rsidRPr="005E257E">
        <w:rPr>
          <w:rFonts w:ascii="Times New Roman" w:hAnsi="Times New Roman"/>
          <w:sz w:val="28"/>
          <w:szCs w:val="28"/>
        </w:rPr>
        <w:t>р</w:t>
      </w:r>
      <w:r w:rsidRPr="005E257E">
        <w:rPr>
          <w:rFonts w:ascii="Times New Roman" w:hAnsi="Times New Roman"/>
          <w:sz w:val="28"/>
          <w:szCs w:val="28"/>
        </w:rPr>
        <w:t>ганизаций.</w:t>
      </w:r>
    </w:p>
    <w:p w:rsidR="009D6DF9" w:rsidRPr="00445389" w:rsidRDefault="009D6DF9" w:rsidP="004453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5E257E">
        <w:rPr>
          <w:rFonts w:ascii="Times New Roman" w:hAnsi="Times New Roman"/>
          <w:sz w:val="28"/>
          <w:szCs w:val="28"/>
        </w:rPr>
        <w:t xml:space="preserve">3. Опубликовать постановление в </w:t>
      </w:r>
      <w:r w:rsidR="00445389">
        <w:rPr>
          <w:rFonts w:ascii="Times New Roman" w:hAnsi="Times New Roman"/>
          <w:sz w:val="28"/>
          <w:szCs w:val="28"/>
        </w:rPr>
        <w:t>газете «Новгородские ведомости»</w:t>
      </w:r>
    </w:p>
    <w:p w:rsidR="00445389" w:rsidRDefault="00445389" w:rsidP="00445389">
      <w:pPr>
        <w:spacing w:after="0" w:line="240" w:lineRule="exact"/>
        <w:jc w:val="both"/>
        <w:rPr>
          <w:rFonts w:ascii="Times New Roman" w:hAnsi="Times New Roman"/>
          <w:sz w:val="28"/>
        </w:rPr>
      </w:pPr>
    </w:p>
    <w:p w:rsidR="0067297E" w:rsidRPr="00445389" w:rsidRDefault="00445389" w:rsidP="00445389">
      <w:pPr>
        <w:spacing w:after="0" w:line="240" w:lineRule="exact"/>
        <w:jc w:val="both"/>
        <w:rPr>
          <w:rFonts w:ascii="Times New Roman" w:hAnsi="Times New Roman"/>
          <w:sz w:val="28"/>
        </w:rPr>
      </w:pPr>
      <w:r w:rsidRPr="00445389">
        <w:rPr>
          <w:rFonts w:ascii="Times New Roman" w:hAnsi="Times New Roman"/>
          <w:sz w:val="28"/>
        </w:rPr>
        <w:t>Проект подготовил и завизировал:</w:t>
      </w:r>
    </w:p>
    <w:p w:rsidR="00445389" w:rsidRPr="00445389" w:rsidRDefault="0067297E" w:rsidP="00445389">
      <w:pPr>
        <w:tabs>
          <w:tab w:val="left" w:pos="6804"/>
        </w:tabs>
        <w:spacing w:after="0" w:line="240" w:lineRule="exac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Председатель комитета                                                          </w:t>
      </w:r>
      <w:proofErr w:type="spellStart"/>
      <w:r>
        <w:rPr>
          <w:rFonts w:ascii="Times New Roman" w:hAnsi="Times New Roman"/>
          <w:b/>
          <w:sz w:val="28"/>
        </w:rPr>
        <w:t>Т.Н.Пашкова</w:t>
      </w:r>
      <w:proofErr w:type="spellEnd"/>
    </w:p>
    <w:p w:rsidR="00445389" w:rsidRPr="00445389" w:rsidRDefault="00445389" w:rsidP="00445389">
      <w:pPr>
        <w:tabs>
          <w:tab w:val="left" w:pos="5670"/>
          <w:tab w:val="left" w:pos="6237"/>
          <w:tab w:val="left" w:pos="7088"/>
        </w:tabs>
        <w:spacing w:after="0" w:line="240" w:lineRule="exact"/>
        <w:rPr>
          <w:rFonts w:ascii="Times New Roman" w:hAnsi="Times New Roman"/>
          <w:b/>
          <w:bCs/>
          <w:sz w:val="28"/>
        </w:rPr>
      </w:pPr>
    </w:p>
    <w:p w:rsidR="009D6DF9" w:rsidRDefault="009D6DF9" w:rsidP="009D6DF9">
      <w:pPr>
        <w:tabs>
          <w:tab w:val="left" w:pos="5040"/>
        </w:tabs>
        <w:autoSpaceDE w:val="0"/>
        <w:autoSpaceDN w:val="0"/>
        <w:adjustRightInd w:val="0"/>
        <w:spacing w:before="120" w:after="120" w:line="240" w:lineRule="exact"/>
        <w:ind w:left="5040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D6DF9" w:rsidRDefault="009D6DF9" w:rsidP="009D6DF9">
      <w:pPr>
        <w:tabs>
          <w:tab w:val="left" w:pos="5040"/>
        </w:tabs>
        <w:autoSpaceDE w:val="0"/>
        <w:autoSpaceDN w:val="0"/>
        <w:adjustRightInd w:val="0"/>
        <w:spacing w:before="120" w:after="120" w:line="240" w:lineRule="exact"/>
        <w:ind w:left="5040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D6DF9" w:rsidRPr="00D26011" w:rsidRDefault="009D6DF9" w:rsidP="009D6DF9">
      <w:pPr>
        <w:tabs>
          <w:tab w:val="left" w:pos="5040"/>
        </w:tabs>
        <w:autoSpaceDE w:val="0"/>
        <w:autoSpaceDN w:val="0"/>
        <w:adjustRightInd w:val="0"/>
        <w:spacing w:before="120" w:after="120" w:line="240" w:lineRule="exact"/>
        <w:ind w:left="5040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26011"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ТВЕРЖДЕНО</w:t>
      </w:r>
    </w:p>
    <w:p w:rsidR="009D6DF9" w:rsidRDefault="009D6DF9" w:rsidP="009D6DF9">
      <w:pPr>
        <w:tabs>
          <w:tab w:val="left" w:pos="5580"/>
        </w:tabs>
        <w:autoSpaceDE w:val="0"/>
        <w:autoSpaceDN w:val="0"/>
        <w:adjustRightInd w:val="0"/>
        <w:spacing w:after="0" w:line="240" w:lineRule="exact"/>
        <w:ind w:left="5103"/>
        <w:rPr>
          <w:rFonts w:ascii="Times New Roman" w:hAnsi="Times New Roman"/>
          <w:sz w:val="28"/>
          <w:szCs w:val="28"/>
          <w:lang w:eastAsia="ru-RU"/>
        </w:rPr>
      </w:pPr>
      <w:r w:rsidRPr="00D26011">
        <w:rPr>
          <w:rFonts w:ascii="Times New Roman" w:hAnsi="Times New Roman"/>
          <w:sz w:val="28"/>
          <w:szCs w:val="28"/>
          <w:lang w:eastAsia="ru-RU"/>
        </w:rPr>
        <w:t xml:space="preserve">постановлением </w:t>
      </w:r>
      <w:r>
        <w:rPr>
          <w:rFonts w:ascii="Times New Roman" w:hAnsi="Times New Roman"/>
          <w:sz w:val="28"/>
          <w:szCs w:val="28"/>
          <w:lang w:eastAsia="ru-RU"/>
        </w:rPr>
        <w:t>комитета</w:t>
      </w:r>
    </w:p>
    <w:p w:rsidR="009D6DF9" w:rsidRDefault="009D6DF9" w:rsidP="009D6DF9">
      <w:pPr>
        <w:tabs>
          <w:tab w:val="left" w:pos="5580"/>
        </w:tabs>
        <w:autoSpaceDE w:val="0"/>
        <w:autoSpaceDN w:val="0"/>
        <w:adjustRightInd w:val="0"/>
        <w:spacing w:after="0" w:line="240" w:lineRule="exact"/>
        <w:ind w:left="510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потребительского рынка</w:t>
      </w:r>
    </w:p>
    <w:p w:rsidR="009D6DF9" w:rsidRPr="00D26011" w:rsidRDefault="009D6DF9" w:rsidP="009D6DF9">
      <w:pPr>
        <w:tabs>
          <w:tab w:val="left" w:pos="5580"/>
        </w:tabs>
        <w:autoSpaceDE w:val="0"/>
        <w:autoSpaceDN w:val="0"/>
        <w:adjustRightInd w:val="0"/>
        <w:spacing w:after="0" w:line="240" w:lineRule="exact"/>
        <w:ind w:left="5103"/>
        <w:rPr>
          <w:rFonts w:ascii="Times New Roman" w:hAnsi="Times New Roman"/>
          <w:sz w:val="28"/>
          <w:szCs w:val="28"/>
          <w:lang w:eastAsia="ru-RU"/>
        </w:rPr>
      </w:pPr>
      <w:r w:rsidRPr="00D26011">
        <w:rPr>
          <w:rFonts w:ascii="Times New Roman" w:hAnsi="Times New Roman"/>
          <w:sz w:val="28"/>
          <w:szCs w:val="28"/>
          <w:lang w:eastAsia="ru-RU"/>
        </w:rPr>
        <w:t xml:space="preserve">Новгородской области </w:t>
      </w:r>
    </w:p>
    <w:p w:rsidR="009D6DF9" w:rsidRPr="00D26011" w:rsidRDefault="009D6DF9" w:rsidP="009D6DF9">
      <w:pPr>
        <w:tabs>
          <w:tab w:val="left" w:pos="5580"/>
        </w:tabs>
        <w:autoSpaceDE w:val="0"/>
        <w:autoSpaceDN w:val="0"/>
        <w:adjustRightInd w:val="0"/>
        <w:spacing w:after="0" w:line="240" w:lineRule="exact"/>
        <w:ind w:left="50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26011">
        <w:rPr>
          <w:rFonts w:ascii="Times New Roman" w:hAnsi="Times New Roman"/>
          <w:sz w:val="28"/>
          <w:szCs w:val="28"/>
          <w:lang w:eastAsia="ru-RU"/>
        </w:rPr>
        <w:t>от</w:t>
      </w:r>
      <w:r w:rsidR="000F3BB4">
        <w:rPr>
          <w:rFonts w:ascii="Times New Roman" w:hAnsi="Times New Roman"/>
          <w:sz w:val="28"/>
          <w:szCs w:val="28"/>
          <w:lang w:eastAsia="ru-RU"/>
        </w:rPr>
        <w:t xml:space="preserve"> 00.00</w:t>
      </w:r>
      <w:r>
        <w:rPr>
          <w:rFonts w:ascii="Times New Roman" w:hAnsi="Times New Roman"/>
          <w:sz w:val="28"/>
          <w:szCs w:val="28"/>
          <w:lang w:eastAsia="ru-RU"/>
        </w:rPr>
        <w:t xml:space="preserve">.2016 </w:t>
      </w:r>
      <w:r w:rsidRPr="00D26011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D6DF9" w:rsidRPr="00BC1E62" w:rsidRDefault="009D6DF9" w:rsidP="009D6D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6DF9" w:rsidRPr="0005791D" w:rsidRDefault="009D6DF9" w:rsidP="009D6D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5791D">
        <w:rPr>
          <w:rFonts w:ascii="Times New Roman" w:hAnsi="Times New Roman"/>
          <w:b/>
          <w:bCs/>
          <w:sz w:val="28"/>
          <w:szCs w:val="28"/>
        </w:rPr>
        <w:t>ПРИМЕРНОЕ ПОЛОЖЕНИЕ</w:t>
      </w:r>
    </w:p>
    <w:p w:rsidR="005B39DF" w:rsidRPr="005B39DF" w:rsidRDefault="005B39DF" w:rsidP="005B39DF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5B39DF">
        <w:rPr>
          <w:rFonts w:ascii="Times New Roman" w:hAnsi="Times New Roman"/>
          <w:b/>
          <w:sz w:val="28"/>
          <w:szCs w:val="28"/>
        </w:rPr>
        <w:t>об оплате труда работников профессиональных образовательных орг</w:t>
      </w:r>
      <w:r w:rsidRPr="005B39DF">
        <w:rPr>
          <w:rFonts w:ascii="Times New Roman" w:hAnsi="Times New Roman"/>
          <w:b/>
          <w:sz w:val="28"/>
          <w:szCs w:val="28"/>
        </w:rPr>
        <w:t>а</w:t>
      </w:r>
      <w:r w:rsidRPr="005B39DF">
        <w:rPr>
          <w:rFonts w:ascii="Times New Roman" w:hAnsi="Times New Roman"/>
          <w:b/>
          <w:sz w:val="28"/>
          <w:szCs w:val="28"/>
        </w:rPr>
        <w:t>низаций, реализующих образовательные программы среднего професс</w:t>
      </w:r>
      <w:r w:rsidRPr="005B39DF">
        <w:rPr>
          <w:rFonts w:ascii="Times New Roman" w:hAnsi="Times New Roman"/>
          <w:b/>
          <w:sz w:val="28"/>
          <w:szCs w:val="28"/>
        </w:rPr>
        <w:t>и</w:t>
      </w:r>
      <w:r w:rsidRPr="005B39DF">
        <w:rPr>
          <w:rFonts w:ascii="Times New Roman" w:hAnsi="Times New Roman"/>
          <w:b/>
          <w:sz w:val="28"/>
          <w:szCs w:val="28"/>
        </w:rPr>
        <w:t>онального образования, подведомственных комитету потребительского рынка Новгородской области.</w:t>
      </w:r>
    </w:p>
    <w:p w:rsidR="009D6DF9" w:rsidRPr="00127BCE" w:rsidRDefault="009D6DF9" w:rsidP="009D6D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6DF9" w:rsidRPr="0005791D" w:rsidRDefault="009D6DF9" w:rsidP="009D6D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5791D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9D6DF9" w:rsidRPr="005B39DF" w:rsidRDefault="009D6DF9" w:rsidP="005B39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05791D">
        <w:rPr>
          <w:rFonts w:ascii="Times New Roman" w:hAnsi="Times New Roman"/>
          <w:spacing w:val="-4"/>
          <w:sz w:val="28"/>
          <w:szCs w:val="28"/>
        </w:rPr>
        <w:t xml:space="preserve">1.1. </w:t>
      </w:r>
      <w:proofErr w:type="gramStart"/>
      <w:r>
        <w:rPr>
          <w:rFonts w:ascii="Times New Roman" w:hAnsi="Times New Roman"/>
          <w:spacing w:val="-4"/>
          <w:sz w:val="28"/>
          <w:szCs w:val="28"/>
        </w:rPr>
        <w:t xml:space="preserve">Настоящее </w:t>
      </w:r>
      <w:r w:rsidRPr="0005791D">
        <w:rPr>
          <w:rFonts w:ascii="Times New Roman" w:hAnsi="Times New Roman"/>
          <w:spacing w:val="-4"/>
          <w:sz w:val="28"/>
          <w:szCs w:val="28"/>
        </w:rPr>
        <w:t xml:space="preserve">Примерное положение </w:t>
      </w:r>
      <w:r w:rsidR="005B39DF" w:rsidRPr="00DB3014">
        <w:rPr>
          <w:rFonts w:ascii="Times New Roman" w:hAnsi="Times New Roman"/>
          <w:sz w:val="28"/>
          <w:szCs w:val="28"/>
        </w:rPr>
        <w:t>об оплате труда работников пр</w:t>
      </w:r>
      <w:r w:rsidR="005B39DF" w:rsidRPr="00DB3014">
        <w:rPr>
          <w:rFonts w:ascii="Times New Roman" w:hAnsi="Times New Roman"/>
          <w:sz w:val="28"/>
          <w:szCs w:val="28"/>
        </w:rPr>
        <w:t>о</w:t>
      </w:r>
      <w:r w:rsidR="005B39DF" w:rsidRPr="00DB3014">
        <w:rPr>
          <w:rFonts w:ascii="Times New Roman" w:hAnsi="Times New Roman"/>
          <w:sz w:val="28"/>
          <w:szCs w:val="28"/>
        </w:rPr>
        <w:t>фессиональных образовательных организаций, реализующих образовател</w:t>
      </w:r>
      <w:r w:rsidR="005B39DF" w:rsidRPr="00DB3014">
        <w:rPr>
          <w:rFonts w:ascii="Times New Roman" w:hAnsi="Times New Roman"/>
          <w:sz w:val="28"/>
          <w:szCs w:val="28"/>
        </w:rPr>
        <w:t>ь</w:t>
      </w:r>
      <w:r w:rsidR="005B39DF" w:rsidRPr="00DB3014">
        <w:rPr>
          <w:rFonts w:ascii="Times New Roman" w:hAnsi="Times New Roman"/>
          <w:sz w:val="28"/>
          <w:szCs w:val="28"/>
        </w:rPr>
        <w:t>ные программы среднего профессионального образования, подведомстве</w:t>
      </w:r>
      <w:r w:rsidR="005B39DF" w:rsidRPr="00DB3014">
        <w:rPr>
          <w:rFonts w:ascii="Times New Roman" w:hAnsi="Times New Roman"/>
          <w:sz w:val="28"/>
          <w:szCs w:val="28"/>
        </w:rPr>
        <w:t>н</w:t>
      </w:r>
      <w:r w:rsidR="005B39DF" w:rsidRPr="00DB3014">
        <w:rPr>
          <w:rFonts w:ascii="Times New Roman" w:hAnsi="Times New Roman"/>
          <w:sz w:val="28"/>
          <w:szCs w:val="28"/>
        </w:rPr>
        <w:t>ных комитету потребительского рынка Новгородской области</w:t>
      </w:r>
      <w:r w:rsidR="005B39DF">
        <w:rPr>
          <w:rFonts w:ascii="Times New Roman" w:hAnsi="Times New Roman"/>
          <w:sz w:val="28"/>
          <w:szCs w:val="28"/>
        </w:rPr>
        <w:t xml:space="preserve"> </w:t>
      </w:r>
      <w:r w:rsidRPr="005B39DF">
        <w:rPr>
          <w:rFonts w:ascii="Times New Roman" w:hAnsi="Times New Roman"/>
          <w:sz w:val="28"/>
          <w:szCs w:val="28"/>
        </w:rPr>
        <w:t xml:space="preserve">(далее </w:t>
      </w:r>
      <w:r w:rsidR="005B39DF">
        <w:rPr>
          <w:rFonts w:ascii="Times New Roman" w:hAnsi="Times New Roman"/>
          <w:sz w:val="28"/>
          <w:szCs w:val="28"/>
        </w:rPr>
        <w:t xml:space="preserve">- </w:t>
      </w:r>
      <w:r w:rsidRPr="005B39DF">
        <w:rPr>
          <w:rFonts w:ascii="Times New Roman" w:hAnsi="Times New Roman"/>
          <w:sz w:val="28"/>
          <w:szCs w:val="28"/>
        </w:rPr>
        <w:t>Пр</w:t>
      </w:r>
      <w:r w:rsidRPr="005B39DF">
        <w:rPr>
          <w:rFonts w:ascii="Times New Roman" w:hAnsi="Times New Roman"/>
          <w:sz w:val="28"/>
          <w:szCs w:val="28"/>
        </w:rPr>
        <w:t>и</w:t>
      </w:r>
      <w:r w:rsidRPr="005B39DF">
        <w:rPr>
          <w:rFonts w:ascii="Times New Roman" w:hAnsi="Times New Roman"/>
          <w:sz w:val="28"/>
          <w:szCs w:val="28"/>
        </w:rPr>
        <w:t>мерное положение</w:t>
      </w:r>
      <w:r w:rsidR="005B39DF">
        <w:rPr>
          <w:rFonts w:ascii="Times New Roman" w:hAnsi="Times New Roman"/>
          <w:sz w:val="28"/>
          <w:szCs w:val="28"/>
        </w:rPr>
        <w:t>, комитет</w:t>
      </w:r>
      <w:r w:rsidRPr="005B39DF">
        <w:rPr>
          <w:rFonts w:ascii="Times New Roman" w:hAnsi="Times New Roman"/>
          <w:sz w:val="28"/>
          <w:szCs w:val="28"/>
        </w:rPr>
        <w:t xml:space="preserve">), разработано в соответствии с Трудовым </w:t>
      </w:r>
      <w:hyperlink r:id="rId13" w:history="1">
        <w:r w:rsidRPr="005B39DF">
          <w:rPr>
            <w:rFonts w:ascii="Times New Roman" w:hAnsi="Times New Roman"/>
            <w:sz w:val="28"/>
            <w:szCs w:val="28"/>
          </w:rPr>
          <w:t>коде</w:t>
        </w:r>
        <w:r w:rsidRPr="005B39DF">
          <w:rPr>
            <w:rFonts w:ascii="Times New Roman" w:hAnsi="Times New Roman"/>
            <w:sz w:val="28"/>
            <w:szCs w:val="28"/>
          </w:rPr>
          <w:t>к</w:t>
        </w:r>
        <w:r w:rsidRPr="005B39DF">
          <w:rPr>
            <w:rFonts w:ascii="Times New Roman" w:hAnsi="Times New Roman"/>
            <w:sz w:val="28"/>
            <w:szCs w:val="28"/>
          </w:rPr>
          <w:t>сом</w:t>
        </w:r>
      </w:hyperlink>
      <w:r w:rsidRPr="005B39DF">
        <w:rPr>
          <w:rFonts w:ascii="Times New Roman" w:hAnsi="Times New Roman"/>
          <w:sz w:val="28"/>
          <w:szCs w:val="28"/>
        </w:rPr>
        <w:t xml:space="preserve"> Российской Федерации, областным </w:t>
      </w:r>
      <w:hyperlink r:id="rId14" w:history="1">
        <w:r w:rsidRPr="005B39DF">
          <w:rPr>
            <w:rFonts w:ascii="Times New Roman" w:hAnsi="Times New Roman"/>
            <w:sz w:val="28"/>
            <w:szCs w:val="28"/>
          </w:rPr>
          <w:t>законом</w:t>
        </w:r>
      </w:hyperlink>
      <w:r w:rsidRPr="0005791D">
        <w:t xml:space="preserve"> </w:t>
      </w:r>
      <w:r w:rsidRPr="005B39DF">
        <w:rPr>
          <w:rFonts w:ascii="Times New Roman" w:hAnsi="Times New Roman"/>
          <w:sz w:val="28"/>
          <w:szCs w:val="28"/>
        </w:rPr>
        <w:t xml:space="preserve">от </w:t>
      </w:r>
      <w:r w:rsidRPr="005B39DF">
        <w:rPr>
          <w:rFonts w:ascii="Times New Roman" w:hAnsi="Times New Roman"/>
          <w:spacing w:val="-4"/>
          <w:sz w:val="28"/>
          <w:szCs w:val="28"/>
        </w:rPr>
        <w:t>26.12.2014 № 699-ОЗ "О реализации некоторых положений Трудового кодекса</w:t>
      </w:r>
      <w:r w:rsidRPr="005B39DF">
        <w:rPr>
          <w:rFonts w:ascii="Times New Roman" w:hAnsi="Times New Roman"/>
          <w:sz w:val="28"/>
          <w:szCs w:val="28"/>
        </w:rPr>
        <w:t xml:space="preserve"> Российской Федерации на территории Новгородской области", </w:t>
      </w:r>
      <w:hyperlink r:id="rId15" w:history="1">
        <w:r w:rsidRPr="005B39DF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5B39DF">
        <w:rPr>
          <w:rFonts w:ascii="Times New Roman" w:hAnsi="Times New Roman"/>
          <w:sz w:val="28"/>
          <w:szCs w:val="28"/>
        </w:rPr>
        <w:t xml:space="preserve"> Правительства Но</w:t>
      </w:r>
      <w:r w:rsidRPr="005B39DF">
        <w:rPr>
          <w:rFonts w:ascii="Times New Roman" w:hAnsi="Times New Roman"/>
          <w:sz w:val="28"/>
          <w:szCs w:val="28"/>
        </w:rPr>
        <w:t>в</w:t>
      </w:r>
      <w:r w:rsidRPr="005B39DF">
        <w:rPr>
          <w:rFonts w:ascii="Times New Roman" w:hAnsi="Times New Roman"/>
          <w:sz w:val="28"/>
          <w:szCs w:val="28"/>
        </w:rPr>
        <w:t>городской области от 12.03.2014 № 160 "О системе</w:t>
      </w:r>
      <w:proofErr w:type="gramEnd"/>
      <w:r w:rsidRPr="005B39DF">
        <w:rPr>
          <w:rFonts w:ascii="Times New Roman" w:hAnsi="Times New Roman"/>
          <w:sz w:val="28"/>
          <w:szCs w:val="28"/>
        </w:rPr>
        <w:t xml:space="preserve"> </w:t>
      </w:r>
      <w:r w:rsidRPr="005B39DF">
        <w:rPr>
          <w:rFonts w:ascii="Times New Roman" w:hAnsi="Times New Roman"/>
          <w:spacing w:val="-6"/>
          <w:sz w:val="28"/>
          <w:szCs w:val="28"/>
        </w:rPr>
        <w:t xml:space="preserve">оплаты труда работников государственных учреждений Новгородской области", </w:t>
      </w:r>
      <w:r w:rsidRPr="005B39DF">
        <w:rPr>
          <w:rFonts w:ascii="Times New Roman" w:hAnsi="Times New Roman"/>
          <w:sz w:val="28"/>
          <w:szCs w:val="28"/>
        </w:rPr>
        <w:t>Положением о комитете потребительского рынка Новгородской области, утвержденного постановл</w:t>
      </w:r>
      <w:r w:rsidRPr="005B39DF">
        <w:rPr>
          <w:rFonts w:ascii="Times New Roman" w:hAnsi="Times New Roman"/>
          <w:sz w:val="28"/>
          <w:szCs w:val="28"/>
        </w:rPr>
        <w:t>е</w:t>
      </w:r>
      <w:r w:rsidRPr="005B39DF">
        <w:rPr>
          <w:rFonts w:ascii="Times New Roman" w:hAnsi="Times New Roman"/>
          <w:sz w:val="28"/>
          <w:szCs w:val="28"/>
        </w:rPr>
        <w:t>нием Правительства Новгородской области от 24.09.2015 № 381</w:t>
      </w:r>
      <w:r w:rsidRPr="005B39DF">
        <w:rPr>
          <w:rFonts w:ascii="Times New Roman" w:hAnsi="Times New Roman"/>
          <w:spacing w:val="-6"/>
          <w:sz w:val="28"/>
          <w:szCs w:val="28"/>
        </w:rPr>
        <w:t>.</w:t>
      </w:r>
    </w:p>
    <w:p w:rsidR="009D6DF9" w:rsidRDefault="009D6DF9" w:rsidP="00C01281">
      <w:pPr>
        <w:pStyle w:val="ConsPlusNormal"/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791D">
        <w:rPr>
          <w:rFonts w:ascii="Times New Roman" w:hAnsi="Times New Roman" w:cs="Times New Roman"/>
          <w:sz w:val="28"/>
          <w:szCs w:val="28"/>
        </w:rPr>
        <w:t xml:space="preserve">1.2. </w:t>
      </w:r>
      <w:r w:rsidRPr="007D27F4">
        <w:rPr>
          <w:rFonts w:ascii="Times New Roman" w:eastAsia="Calibri" w:hAnsi="Times New Roman" w:cs="Times New Roman"/>
          <w:sz w:val="28"/>
          <w:szCs w:val="28"/>
        </w:rPr>
        <w:t xml:space="preserve">Система оплаты труда работников </w:t>
      </w:r>
      <w:r w:rsidRPr="00127BCE">
        <w:rPr>
          <w:rFonts w:ascii="Times New Roman" w:hAnsi="Times New Roman"/>
          <w:bCs/>
          <w:sz w:val="28"/>
          <w:szCs w:val="28"/>
        </w:rPr>
        <w:t xml:space="preserve">подведомственных </w:t>
      </w:r>
      <w:r>
        <w:rPr>
          <w:rFonts w:ascii="Times New Roman" w:hAnsi="Times New Roman"/>
          <w:bCs/>
          <w:sz w:val="28"/>
          <w:szCs w:val="28"/>
        </w:rPr>
        <w:t xml:space="preserve">комитету </w:t>
      </w:r>
      <w:r w:rsidRPr="00127BCE">
        <w:rPr>
          <w:rFonts w:ascii="Times New Roman" w:hAnsi="Times New Roman"/>
          <w:bCs/>
          <w:sz w:val="28"/>
          <w:szCs w:val="28"/>
        </w:rPr>
        <w:t>профессиональных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27BCE">
        <w:rPr>
          <w:rFonts w:ascii="Times New Roman" w:hAnsi="Times New Roman"/>
          <w:bCs/>
          <w:sz w:val="28"/>
          <w:szCs w:val="28"/>
        </w:rPr>
        <w:t>образовательных организаций, реализующих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27BCE">
        <w:rPr>
          <w:rFonts w:ascii="Times New Roman" w:hAnsi="Times New Roman"/>
          <w:bCs/>
          <w:sz w:val="28"/>
          <w:szCs w:val="28"/>
        </w:rPr>
        <w:t>образов</w:t>
      </w:r>
      <w:r w:rsidRPr="00127BCE">
        <w:rPr>
          <w:rFonts w:ascii="Times New Roman" w:hAnsi="Times New Roman"/>
          <w:bCs/>
          <w:sz w:val="28"/>
          <w:szCs w:val="28"/>
        </w:rPr>
        <w:t>а</w:t>
      </w:r>
      <w:r w:rsidRPr="00127BCE">
        <w:rPr>
          <w:rFonts w:ascii="Times New Roman" w:hAnsi="Times New Roman"/>
          <w:bCs/>
          <w:sz w:val="28"/>
          <w:szCs w:val="28"/>
        </w:rPr>
        <w:t>тельные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27BCE">
        <w:rPr>
          <w:rFonts w:ascii="Times New Roman" w:hAnsi="Times New Roman"/>
          <w:bCs/>
          <w:sz w:val="28"/>
          <w:szCs w:val="28"/>
        </w:rPr>
        <w:t>программы среднего профессионального образования</w:t>
      </w:r>
      <w:r w:rsidRPr="0005791D">
        <w:rPr>
          <w:rFonts w:ascii="Times New Roman" w:hAnsi="Times New Roman"/>
          <w:sz w:val="28"/>
          <w:szCs w:val="28"/>
        </w:rPr>
        <w:t xml:space="preserve"> </w:t>
      </w:r>
      <w:r w:rsidRPr="007D27F4">
        <w:rPr>
          <w:rFonts w:ascii="Times New Roman" w:eastAsia="Calibri" w:hAnsi="Times New Roman" w:cs="Times New Roman"/>
          <w:sz w:val="28"/>
          <w:szCs w:val="28"/>
        </w:rPr>
        <w:t xml:space="preserve">(далее </w:t>
      </w:r>
      <w:r>
        <w:rPr>
          <w:rFonts w:ascii="Times New Roman" w:eastAsia="Calibri" w:hAnsi="Times New Roman" w:cs="Times New Roman"/>
          <w:sz w:val="28"/>
          <w:szCs w:val="28"/>
        </w:rPr>
        <w:t>орган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зации</w:t>
      </w:r>
      <w:r w:rsidRPr="007D27F4">
        <w:rPr>
          <w:rFonts w:ascii="Times New Roman" w:eastAsia="Calibri" w:hAnsi="Times New Roman" w:cs="Times New Roman"/>
          <w:sz w:val="28"/>
          <w:szCs w:val="28"/>
        </w:rPr>
        <w:t>), устанавливается коллективными договорами, соглашениями, локал</w:t>
      </w:r>
      <w:r w:rsidRPr="007D27F4">
        <w:rPr>
          <w:rFonts w:ascii="Times New Roman" w:eastAsia="Calibri" w:hAnsi="Times New Roman" w:cs="Times New Roman"/>
          <w:sz w:val="28"/>
          <w:szCs w:val="28"/>
        </w:rPr>
        <w:t>ь</w:t>
      </w:r>
      <w:r w:rsidRPr="007D27F4">
        <w:rPr>
          <w:rFonts w:ascii="Times New Roman" w:eastAsia="Calibri" w:hAnsi="Times New Roman" w:cs="Times New Roman"/>
          <w:sz w:val="28"/>
          <w:szCs w:val="28"/>
        </w:rPr>
        <w:t xml:space="preserve">ными нормативными актами в соответствии с федеральными законами и иными нормативными правовыми актами Российской Федерации, </w:t>
      </w:r>
      <w:r w:rsidRPr="00E34356">
        <w:rPr>
          <w:rFonts w:ascii="Times New Roman" w:hAnsi="Times New Roman"/>
          <w:bCs/>
          <w:sz w:val="28"/>
          <w:szCs w:val="28"/>
        </w:rPr>
        <w:t>областн</w:t>
      </w:r>
      <w:r w:rsidRPr="00E34356">
        <w:rPr>
          <w:rFonts w:ascii="Times New Roman" w:hAnsi="Times New Roman"/>
          <w:bCs/>
          <w:sz w:val="28"/>
          <w:szCs w:val="28"/>
        </w:rPr>
        <w:t>ы</w:t>
      </w:r>
      <w:r w:rsidRPr="00E34356">
        <w:rPr>
          <w:rFonts w:ascii="Times New Roman" w:hAnsi="Times New Roman"/>
          <w:bCs/>
          <w:sz w:val="28"/>
          <w:szCs w:val="28"/>
        </w:rPr>
        <w:t>ми законами и иными нормативными правовыми актами Новгородской обл</w:t>
      </w:r>
      <w:r w:rsidRPr="00E34356">
        <w:rPr>
          <w:rFonts w:ascii="Times New Roman" w:hAnsi="Times New Roman"/>
          <w:bCs/>
          <w:sz w:val="28"/>
          <w:szCs w:val="28"/>
        </w:rPr>
        <w:t>а</w:t>
      </w:r>
      <w:r w:rsidRPr="00E34356">
        <w:rPr>
          <w:rFonts w:ascii="Times New Roman" w:hAnsi="Times New Roman"/>
          <w:bCs/>
          <w:sz w:val="28"/>
          <w:szCs w:val="28"/>
        </w:rPr>
        <w:t xml:space="preserve">сти, а также настоящим </w:t>
      </w:r>
      <w:r w:rsidR="002010EE">
        <w:rPr>
          <w:rFonts w:ascii="Times New Roman" w:hAnsi="Times New Roman"/>
          <w:bCs/>
          <w:sz w:val="28"/>
          <w:szCs w:val="28"/>
        </w:rPr>
        <w:t>Примерным п</w:t>
      </w:r>
      <w:r w:rsidRPr="00E34356">
        <w:rPr>
          <w:rFonts w:ascii="Times New Roman" w:hAnsi="Times New Roman"/>
          <w:bCs/>
          <w:sz w:val="28"/>
          <w:szCs w:val="28"/>
        </w:rPr>
        <w:t>оложением.</w:t>
      </w:r>
    </w:p>
    <w:p w:rsidR="009D6DF9" w:rsidRPr="00E34356" w:rsidRDefault="009D6DF9" w:rsidP="00C01281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356">
        <w:rPr>
          <w:rFonts w:ascii="Times New Roman" w:eastAsia="Calibri" w:hAnsi="Times New Roman" w:cs="Times New Roman"/>
          <w:sz w:val="28"/>
          <w:szCs w:val="28"/>
        </w:rPr>
        <w:t xml:space="preserve">1.3. Оплата труда работников </w:t>
      </w:r>
      <w:r>
        <w:rPr>
          <w:rFonts w:ascii="Times New Roman" w:eastAsia="Calibri" w:hAnsi="Times New Roman" w:cs="Times New Roman"/>
          <w:sz w:val="28"/>
          <w:szCs w:val="28"/>
        </w:rPr>
        <w:t>организации</w:t>
      </w:r>
      <w:r w:rsidRPr="00E34356">
        <w:rPr>
          <w:rFonts w:ascii="Times New Roman" w:eastAsia="Calibri" w:hAnsi="Times New Roman" w:cs="Times New Roman"/>
          <w:sz w:val="28"/>
          <w:szCs w:val="28"/>
        </w:rPr>
        <w:t xml:space="preserve"> состоит </w:t>
      </w:r>
      <w:proofErr w:type="gramStart"/>
      <w:r w:rsidRPr="00E34356">
        <w:rPr>
          <w:rFonts w:ascii="Times New Roman" w:eastAsia="Calibri" w:hAnsi="Times New Roman" w:cs="Times New Roman"/>
          <w:sz w:val="28"/>
          <w:szCs w:val="28"/>
        </w:rPr>
        <w:t>из</w:t>
      </w:r>
      <w:proofErr w:type="gramEnd"/>
      <w:r w:rsidRPr="00E3435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D6DF9" w:rsidRPr="00E34356" w:rsidRDefault="009D6DF9" w:rsidP="00C01281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356">
        <w:rPr>
          <w:rFonts w:ascii="Times New Roman" w:eastAsia="Calibri" w:hAnsi="Times New Roman" w:cs="Times New Roman"/>
          <w:sz w:val="28"/>
          <w:szCs w:val="28"/>
        </w:rPr>
        <w:t>окладов (должностных окладов);</w:t>
      </w:r>
    </w:p>
    <w:p w:rsidR="009D6DF9" w:rsidRPr="00E34356" w:rsidRDefault="009D6DF9" w:rsidP="00C01281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356">
        <w:rPr>
          <w:rFonts w:ascii="Times New Roman" w:eastAsia="Calibri" w:hAnsi="Times New Roman" w:cs="Times New Roman"/>
          <w:sz w:val="28"/>
          <w:szCs w:val="28"/>
        </w:rPr>
        <w:t>выплат компенсационного характера;</w:t>
      </w:r>
    </w:p>
    <w:p w:rsidR="009D6DF9" w:rsidRPr="00E34356" w:rsidRDefault="009D6DF9" w:rsidP="00C01281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356">
        <w:rPr>
          <w:rFonts w:ascii="Times New Roman" w:eastAsia="Calibri" w:hAnsi="Times New Roman" w:cs="Times New Roman"/>
          <w:sz w:val="28"/>
          <w:szCs w:val="28"/>
        </w:rPr>
        <w:t>выплат стимулирующего характера.</w:t>
      </w:r>
    </w:p>
    <w:p w:rsidR="009D6DF9" w:rsidRPr="00522D21" w:rsidRDefault="009D6DF9" w:rsidP="00C0128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Pr="00522D21">
        <w:rPr>
          <w:rFonts w:ascii="Times New Roman" w:hAnsi="Times New Roman"/>
          <w:sz w:val="28"/>
          <w:szCs w:val="28"/>
        </w:rPr>
        <w:t xml:space="preserve"> В целях дифференциации окладов (должностных окладов) рабо</w:t>
      </w:r>
      <w:r w:rsidRPr="00522D21">
        <w:rPr>
          <w:rFonts w:ascii="Times New Roman" w:hAnsi="Times New Roman"/>
          <w:sz w:val="28"/>
          <w:szCs w:val="28"/>
        </w:rPr>
        <w:t>т</w:t>
      </w:r>
      <w:r w:rsidRPr="00522D21">
        <w:rPr>
          <w:rFonts w:ascii="Times New Roman" w:hAnsi="Times New Roman"/>
          <w:sz w:val="28"/>
          <w:szCs w:val="28"/>
        </w:rPr>
        <w:t xml:space="preserve">ников </w:t>
      </w:r>
      <w:r>
        <w:rPr>
          <w:rFonts w:ascii="Times New Roman" w:hAnsi="Times New Roman"/>
          <w:sz w:val="28"/>
          <w:szCs w:val="28"/>
        </w:rPr>
        <w:t>организаций</w:t>
      </w:r>
      <w:r w:rsidR="002010EE">
        <w:rPr>
          <w:rFonts w:ascii="Times New Roman" w:hAnsi="Times New Roman"/>
          <w:sz w:val="28"/>
          <w:szCs w:val="28"/>
        </w:rPr>
        <w:t xml:space="preserve"> система оплаты труда включает</w:t>
      </w:r>
      <w:r w:rsidRPr="00522D21">
        <w:rPr>
          <w:rFonts w:ascii="Times New Roman" w:hAnsi="Times New Roman"/>
          <w:sz w:val="28"/>
          <w:szCs w:val="28"/>
        </w:rPr>
        <w:t xml:space="preserve"> размеры повышающих коэффициентов к окладам (должностным окладам).</w:t>
      </w:r>
    </w:p>
    <w:p w:rsidR="009D6DF9" w:rsidRPr="00522D21" w:rsidRDefault="009D6DF9" w:rsidP="009D6DF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522D21">
        <w:rPr>
          <w:rFonts w:ascii="Times New Roman" w:hAnsi="Times New Roman"/>
          <w:sz w:val="28"/>
          <w:szCs w:val="28"/>
        </w:rPr>
        <w:lastRenderedPageBreak/>
        <w:t>Повышающие коэффициенты к окладам (должностным окладам) уст</w:t>
      </w:r>
      <w:r w:rsidRPr="00522D21">
        <w:rPr>
          <w:rFonts w:ascii="Times New Roman" w:hAnsi="Times New Roman"/>
          <w:sz w:val="28"/>
          <w:szCs w:val="28"/>
        </w:rPr>
        <w:t>а</w:t>
      </w:r>
      <w:r w:rsidRPr="00522D21">
        <w:rPr>
          <w:rFonts w:ascii="Times New Roman" w:hAnsi="Times New Roman"/>
          <w:sz w:val="28"/>
          <w:szCs w:val="28"/>
        </w:rPr>
        <w:t>навливаются на определенный период в течение соответствующего кале</w:t>
      </w:r>
      <w:r w:rsidRPr="00522D21">
        <w:rPr>
          <w:rFonts w:ascii="Times New Roman" w:hAnsi="Times New Roman"/>
          <w:sz w:val="28"/>
          <w:szCs w:val="28"/>
        </w:rPr>
        <w:t>н</w:t>
      </w:r>
      <w:r w:rsidRPr="00522D21">
        <w:rPr>
          <w:rFonts w:ascii="Times New Roman" w:hAnsi="Times New Roman"/>
          <w:sz w:val="28"/>
          <w:szCs w:val="28"/>
        </w:rPr>
        <w:t>дарного года.</w:t>
      </w:r>
    </w:p>
    <w:p w:rsidR="009D6DF9" w:rsidRDefault="009D6DF9" w:rsidP="00C0128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22D21">
        <w:rPr>
          <w:rFonts w:ascii="Times New Roman" w:hAnsi="Times New Roman"/>
          <w:sz w:val="28"/>
          <w:szCs w:val="28"/>
        </w:rPr>
        <w:t>Повышающие коэффициенты к окладам (должностным окладам) уст</w:t>
      </w:r>
      <w:r w:rsidRPr="00522D21">
        <w:rPr>
          <w:rFonts w:ascii="Times New Roman" w:hAnsi="Times New Roman"/>
          <w:sz w:val="28"/>
          <w:szCs w:val="28"/>
        </w:rPr>
        <w:t>а</w:t>
      </w:r>
      <w:r w:rsidRPr="00522D21">
        <w:rPr>
          <w:rFonts w:ascii="Times New Roman" w:hAnsi="Times New Roman"/>
          <w:sz w:val="28"/>
          <w:szCs w:val="28"/>
        </w:rPr>
        <w:t xml:space="preserve">навливаются работнику </w:t>
      </w:r>
      <w:r w:rsidR="00672114">
        <w:rPr>
          <w:rFonts w:ascii="Times New Roman" w:hAnsi="Times New Roman"/>
          <w:sz w:val="28"/>
          <w:szCs w:val="28"/>
        </w:rPr>
        <w:t>организации</w:t>
      </w:r>
      <w:r w:rsidRPr="00522D21">
        <w:rPr>
          <w:rFonts w:ascii="Times New Roman" w:hAnsi="Times New Roman"/>
          <w:sz w:val="28"/>
          <w:szCs w:val="28"/>
        </w:rPr>
        <w:t xml:space="preserve"> с учетом уровня его профессиональной подготовки, сложности, важности выполняемой работы, степени самосто</w:t>
      </w:r>
      <w:r w:rsidRPr="00522D21">
        <w:rPr>
          <w:rFonts w:ascii="Times New Roman" w:hAnsi="Times New Roman"/>
          <w:sz w:val="28"/>
          <w:szCs w:val="28"/>
        </w:rPr>
        <w:t>я</w:t>
      </w:r>
      <w:r w:rsidRPr="00522D21">
        <w:rPr>
          <w:rFonts w:ascii="Times New Roman" w:hAnsi="Times New Roman"/>
          <w:sz w:val="28"/>
          <w:szCs w:val="28"/>
        </w:rPr>
        <w:t xml:space="preserve">тельности и ответственности при выполнении задач, а также при замещении должности, предусматривающей </w:t>
      </w:r>
      <w:proofErr w:type="spellStart"/>
      <w:r w:rsidRPr="00522D21">
        <w:rPr>
          <w:rFonts w:ascii="Times New Roman" w:hAnsi="Times New Roman"/>
          <w:sz w:val="28"/>
          <w:szCs w:val="28"/>
        </w:rPr>
        <w:t>категорийность</w:t>
      </w:r>
      <w:proofErr w:type="spellEnd"/>
      <w:r w:rsidRPr="00522D21">
        <w:rPr>
          <w:rFonts w:ascii="Times New Roman" w:hAnsi="Times New Roman"/>
          <w:sz w:val="28"/>
          <w:szCs w:val="28"/>
        </w:rPr>
        <w:t>.</w:t>
      </w:r>
    </w:p>
    <w:p w:rsidR="009D6DF9" w:rsidRPr="0005791D" w:rsidRDefault="009D6DF9" w:rsidP="009D6DF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5791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F13CFF">
        <w:rPr>
          <w:rFonts w:ascii="Times New Roman" w:hAnsi="Times New Roman"/>
          <w:sz w:val="28"/>
          <w:szCs w:val="28"/>
        </w:rPr>
        <w:t>. Заработная плата работников организаций максимальным разм</w:t>
      </w:r>
      <w:r w:rsidRPr="00F13CFF">
        <w:rPr>
          <w:rFonts w:ascii="Times New Roman" w:hAnsi="Times New Roman"/>
          <w:sz w:val="28"/>
          <w:szCs w:val="28"/>
        </w:rPr>
        <w:t>е</w:t>
      </w:r>
      <w:r w:rsidRPr="00F13CFF">
        <w:rPr>
          <w:rFonts w:ascii="Times New Roman" w:hAnsi="Times New Roman"/>
          <w:sz w:val="28"/>
          <w:szCs w:val="28"/>
        </w:rPr>
        <w:t>ром не ограничивается.</w:t>
      </w:r>
    </w:p>
    <w:p w:rsidR="009D6DF9" w:rsidRPr="002864E7" w:rsidRDefault="009D6DF9" w:rsidP="009D6DF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5791D">
        <w:rPr>
          <w:rFonts w:ascii="Times New Roman" w:hAnsi="Times New Roman"/>
          <w:spacing w:val="-6"/>
          <w:sz w:val="28"/>
          <w:szCs w:val="28"/>
        </w:rPr>
        <w:t>1.</w:t>
      </w:r>
      <w:r>
        <w:rPr>
          <w:rFonts w:ascii="Times New Roman" w:hAnsi="Times New Roman"/>
          <w:spacing w:val="-6"/>
          <w:sz w:val="28"/>
          <w:szCs w:val="28"/>
        </w:rPr>
        <w:t>6</w:t>
      </w:r>
      <w:r w:rsidRPr="0005791D">
        <w:rPr>
          <w:rFonts w:ascii="Times New Roman" w:hAnsi="Times New Roman"/>
          <w:spacing w:val="-6"/>
          <w:sz w:val="28"/>
          <w:szCs w:val="28"/>
        </w:rPr>
        <w:t>. Оплата труда работников организаций, занятых по совместительству</w:t>
      </w:r>
      <w:r w:rsidRPr="0005791D">
        <w:rPr>
          <w:rFonts w:ascii="Times New Roman" w:hAnsi="Times New Roman"/>
          <w:sz w:val="28"/>
          <w:szCs w:val="28"/>
        </w:rPr>
        <w:t>, а также на условиях неполного рабочего времени, производится пропорци</w:t>
      </w:r>
      <w:r w:rsidRPr="0005791D">
        <w:rPr>
          <w:rFonts w:ascii="Times New Roman" w:hAnsi="Times New Roman"/>
          <w:sz w:val="28"/>
          <w:szCs w:val="28"/>
        </w:rPr>
        <w:t>о</w:t>
      </w:r>
      <w:r w:rsidRPr="0005791D">
        <w:rPr>
          <w:rFonts w:ascii="Times New Roman" w:hAnsi="Times New Roman"/>
          <w:sz w:val="28"/>
          <w:szCs w:val="28"/>
        </w:rPr>
        <w:t xml:space="preserve">нально отработанному </w:t>
      </w:r>
      <w:r>
        <w:rPr>
          <w:rFonts w:ascii="Times New Roman" w:hAnsi="Times New Roman"/>
          <w:sz w:val="28"/>
          <w:szCs w:val="28"/>
        </w:rPr>
        <w:t xml:space="preserve">ими </w:t>
      </w:r>
      <w:r w:rsidRPr="002864E7">
        <w:rPr>
          <w:rFonts w:ascii="Times New Roman" w:hAnsi="Times New Roman"/>
          <w:spacing w:val="-6"/>
          <w:sz w:val="28"/>
          <w:szCs w:val="28"/>
        </w:rPr>
        <w:t>времени или в зависимости от выполненного ими объема работ.</w:t>
      </w:r>
    </w:p>
    <w:p w:rsidR="009D6DF9" w:rsidRDefault="009D6DF9" w:rsidP="009D6DF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8248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7</w:t>
      </w:r>
      <w:r w:rsidRPr="0098248E">
        <w:rPr>
          <w:rFonts w:ascii="Times New Roman" w:hAnsi="Times New Roman"/>
          <w:sz w:val="28"/>
          <w:szCs w:val="28"/>
        </w:rPr>
        <w:t>. Работодатель обязан обеспечить выплату</w:t>
      </w:r>
      <w:r w:rsidRPr="003357C6">
        <w:rPr>
          <w:rFonts w:ascii="Times New Roman" w:hAnsi="Times New Roman"/>
          <w:sz w:val="28"/>
          <w:szCs w:val="28"/>
        </w:rPr>
        <w:t xml:space="preserve"> месячной заработной платы работникам </w:t>
      </w:r>
      <w:r w:rsidR="00672114">
        <w:rPr>
          <w:rFonts w:ascii="Times New Roman" w:hAnsi="Times New Roman"/>
          <w:sz w:val="28"/>
          <w:szCs w:val="28"/>
        </w:rPr>
        <w:t>организации</w:t>
      </w:r>
      <w:r w:rsidRPr="003357C6">
        <w:rPr>
          <w:rFonts w:ascii="Times New Roman" w:hAnsi="Times New Roman"/>
          <w:sz w:val="28"/>
          <w:szCs w:val="28"/>
        </w:rPr>
        <w:t>, полностью отработавшим за этот период норму рабочего времени и выполнившим нормы труда (трудовые обязанн</w:t>
      </w:r>
      <w:r w:rsidRPr="003357C6">
        <w:rPr>
          <w:rFonts w:ascii="Times New Roman" w:hAnsi="Times New Roman"/>
          <w:sz w:val="28"/>
          <w:szCs w:val="28"/>
        </w:rPr>
        <w:t>о</w:t>
      </w:r>
      <w:r w:rsidRPr="003357C6">
        <w:rPr>
          <w:rFonts w:ascii="Times New Roman" w:hAnsi="Times New Roman"/>
          <w:sz w:val="28"/>
          <w:szCs w:val="28"/>
        </w:rPr>
        <w:t xml:space="preserve">сти), в размере не ниже минимального </w:t>
      </w:r>
      <w:proofErr w:type="gramStart"/>
      <w:r w:rsidRPr="003357C6">
        <w:rPr>
          <w:rFonts w:ascii="Times New Roman" w:hAnsi="Times New Roman"/>
          <w:sz w:val="28"/>
          <w:szCs w:val="28"/>
        </w:rPr>
        <w:t>размера оплаты труда</w:t>
      </w:r>
      <w:proofErr w:type="gramEnd"/>
      <w:r w:rsidRPr="003357C6">
        <w:rPr>
          <w:rFonts w:ascii="Times New Roman" w:hAnsi="Times New Roman"/>
          <w:sz w:val="28"/>
          <w:szCs w:val="28"/>
        </w:rPr>
        <w:t>, установленного федеральным законодательством</w:t>
      </w:r>
      <w:r>
        <w:rPr>
          <w:rFonts w:ascii="Times New Roman" w:hAnsi="Times New Roman"/>
          <w:sz w:val="28"/>
          <w:szCs w:val="28"/>
        </w:rPr>
        <w:t>.</w:t>
      </w:r>
    </w:p>
    <w:p w:rsidR="009D6DF9" w:rsidRPr="00C60721" w:rsidRDefault="009D6DF9" w:rsidP="00C60721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</w:t>
      </w:r>
      <w:r w:rsidRPr="007E22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Расчет средней заработной платы работника производится в соо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ветствии со статьей 139 Трудового кодекса Российской Федерации исходя из фактически начисленной работнику заработной платы и фактически отраб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танного им времени за 12 месяцев, предшествующих </w:t>
      </w:r>
      <w:r w:rsidR="00C60721" w:rsidRPr="00C60721">
        <w:rPr>
          <w:rFonts w:ascii="Times New Roman" w:eastAsia="Calibri" w:hAnsi="Times New Roman" w:cs="Times New Roman"/>
          <w:sz w:val="28"/>
          <w:szCs w:val="28"/>
        </w:rPr>
        <w:t>периоду, в течение к</w:t>
      </w:r>
      <w:r w:rsidR="00C60721" w:rsidRPr="00C60721">
        <w:rPr>
          <w:rFonts w:ascii="Times New Roman" w:eastAsia="Calibri" w:hAnsi="Times New Roman" w:cs="Times New Roman"/>
          <w:sz w:val="28"/>
          <w:szCs w:val="28"/>
        </w:rPr>
        <w:t>о</w:t>
      </w:r>
      <w:r w:rsidR="00C60721" w:rsidRPr="00C60721">
        <w:rPr>
          <w:rFonts w:ascii="Times New Roman" w:eastAsia="Calibri" w:hAnsi="Times New Roman" w:cs="Times New Roman"/>
          <w:sz w:val="28"/>
          <w:szCs w:val="28"/>
        </w:rPr>
        <w:t>торого за работником сохраняется средняя заработная плата. При этом к</w:t>
      </w:r>
      <w:r w:rsidR="00C60721" w:rsidRPr="00C60721">
        <w:rPr>
          <w:rFonts w:ascii="Times New Roman" w:eastAsia="Calibri" w:hAnsi="Times New Roman" w:cs="Times New Roman"/>
          <w:sz w:val="28"/>
          <w:szCs w:val="28"/>
        </w:rPr>
        <w:t>а</w:t>
      </w:r>
      <w:r w:rsidR="00C60721" w:rsidRPr="00C60721">
        <w:rPr>
          <w:rFonts w:ascii="Times New Roman" w:eastAsia="Calibri" w:hAnsi="Times New Roman" w:cs="Times New Roman"/>
          <w:sz w:val="28"/>
          <w:szCs w:val="28"/>
        </w:rPr>
        <w:t>лендарным месяцем считается период с 1-го по 30-е (31-е) число соотве</w:t>
      </w:r>
      <w:r w:rsidR="00C60721" w:rsidRPr="00C60721">
        <w:rPr>
          <w:rFonts w:ascii="Times New Roman" w:eastAsia="Calibri" w:hAnsi="Times New Roman" w:cs="Times New Roman"/>
          <w:sz w:val="28"/>
          <w:szCs w:val="28"/>
        </w:rPr>
        <w:t>т</w:t>
      </w:r>
      <w:r w:rsidR="00C60721" w:rsidRPr="00C60721">
        <w:rPr>
          <w:rFonts w:ascii="Times New Roman" w:eastAsia="Calibri" w:hAnsi="Times New Roman" w:cs="Times New Roman"/>
          <w:sz w:val="28"/>
          <w:szCs w:val="28"/>
        </w:rPr>
        <w:t>ствующего месяца включительно (в феврале - по 28-е (29-е) число включ</w:t>
      </w:r>
      <w:r w:rsidR="00C60721" w:rsidRPr="00C60721">
        <w:rPr>
          <w:rFonts w:ascii="Times New Roman" w:eastAsia="Calibri" w:hAnsi="Times New Roman" w:cs="Times New Roman"/>
          <w:sz w:val="28"/>
          <w:szCs w:val="28"/>
        </w:rPr>
        <w:t>и</w:t>
      </w:r>
      <w:r w:rsidR="00C60721">
        <w:rPr>
          <w:rFonts w:ascii="Times New Roman" w:eastAsia="Calibri" w:hAnsi="Times New Roman" w:cs="Times New Roman"/>
          <w:sz w:val="28"/>
          <w:szCs w:val="28"/>
        </w:rPr>
        <w:t>тельно)</w:t>
      </w:r>
      <w:r>
        <w:rPr>
          <w:rFonts w:ascii="Times New Roman" w:hAnsi="Times New Roman"/>
          <w:sz w:val="28"/>
          <w:szCs w:val="28"/>
        </w:rPr>
        <w:t>.</w:t>
      </w:r>
    </w:p>
    <w:p w:rsidR="009D6DF9" w:rsidRDefault="009D6DF9" w:rsidP="00C01281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1.9. </w:t>
      </w:r>
      <w:r w:rsidRPr="0005791D">
        <w:rPr>
          <w:rFonts w:ascii="Times New Roman" w:hAnsi="Times New Roman"/>
          <w:sz w:val="28"/>
          <w:szCs w:val="28"/>
        </w:rPr>
        <w:t xml:space="preserve">Фонд оплаты труда работников организаций формируется </w:t>
      </w:r>
      <w:r>
        <w:rPr>
          <w:rFonts w:ascii="Times New Roman" w:hAnsi="Times New Roman"/>
          <w:sz w:val="28"/>
          <w:szCs w:val="28"/>
        </w:rPr>
        <w:t>исходя из объема субсидий, поступающих в установленном порядке организации из</w:t>
      </w:r>
      <w:r w:rsidRPr="0042001B">
        <w:rPr>
          <w:rFonts w:ascii="Times New Roman" w:hAnsi="Times New Roman"/>
          <w:sz w:val="28"/>
          <w:szCs w:val="28"/>
        </w:rPr>
        <w:t xml:space="preserve"> областного бюджета, и средств, поступающих от приносящей доход деятел</w:t>
      </w:r>
      <w:r w:rsidRPr="0042001B">
        <w:rPr>
          <w:rFonts w:ascii="Times New Roman" w:hAnsi="Times New Roman"/>
          <w:sz w:val="28"/>
          <w:szCs w:val="28"/>
        </w:rPr>
        <w:t>ь</w:t>
      </w:r>
      <w:r w:rsidRPr="0042001B">
        <w:rPr>
          <w:rFonts w:ascii="Times New Roman" w:hAnsi="Times New Roman"/>
          <w:sz w:val="28"/>
          <w:szCs w:val="28"/>
        </w:rPr>
        <w:t>ности.</w:t>
      </w:r>
      <w:r w:rsidRPr="00E3435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948F8" w:rsidRPr="003E1585" w:rsidRDefault="00F948F8" w:rsidP="00427C81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48F8" w:rsidRPr="00A46296" w:rsidRDefault="00F948F8" w:rsidP="004F4637">
      <w:pPr>
        <w:widowControl w:val="0"/>
        <w:autoSpaceDE w:val="0"/>
        <w:autoSpaceDN w:val="0"/>
        <w:adjustRightInd w:val="0"/>
        <w:spacing w:after="120" w:line="240" w:lineRule="exact"/>
        <w:ind w:left="993" w:hanging="284"/>
        <w:jc w:val="both"/>
        <w:rPr>
          <w:rFonts w:ascii="Times New Roman" w:hAnsi="Times New Roman"/>
          <w:b/>
          <w:sz w:val="28"/>
          <w:szCs w:val="28"/>
        </w:rPr>
      </w:pPr>
      <w:bookmarkStart w:id="2" w:name="Par66"/>
      <w:bookmarkEnd w:id="2"/>
      <w:r w:rsidRPr="00A46296">
        <w:rPr>
          <w:rFonts w:ascii="Times New Roman" w:hAnsi="Times New Roman"/>
          <w:b/>
          <w:sz w:val="28"/>
          <w:szCs w:val="28"/>
        </w:rPr>
        <w:t>2. Оплат</w:t>
      </w:r>
      <w:r w:rsidR="009D6DF9">
        <w:rPr>
          <w:rFonts w:ascii="Times New Roman" w:hAnsi="Times New Roman"/>
          <w:b/>
          <w:sz w:val="28"/>
          <w:szCs w:val="28"/>
        </w:rPr>
        <w:t>а труда руководителя организации</w:t>
      </w:r>
      <w:r w:rsidR="00C21FDD">
        <w:rPr>
          <w:rFonts w:ascii="Times New Roman" w:hAnsi="Times New Roman"/>
          <w:b/>
          <w:sz w:val="28"/>
          <w:szCs w:val="28"/>
        </w:rPr>
        <w:t>, заместителей</w:t>
      </w:r>
      <w:r w:rsidR="00FA4CB5">
        <w:rPr>
          <w:rFonts w:ascii="Times New Roman" w:hAnsi="Times New Roman"/>
          <w:b/>
          <w:sz w:val="28"/>
          <w:szCs w:val="28"/>
        </w:rPr>
        <w:t xml:space="preserve"> </w:t>
      </w:r>
      <w:r w:rsidR="009D6DF9">
        <w:rPr>
          <w:rFonts w:ascii="Times New Roman" w:hAnsi="Times New Roman"/>
          <w:b/>
          <w:sz w:val="28"/>
          <w:szCs w:val="28"/>
        </w:rPr>
        <w:t>руков</w:t>
      </w:r>
      <w:r w:rsidR="009D6DF9">
        <w:rPr>
          <w:rFonts w:ascii="Times New Roman" w:hAnsi="Times New Roman"/>
          <w:b/>
          <w:sz w:val="28"/>
          <w:szCs w:val="28"/>
        </w:rPr>
        <w:t>о</w:t>
      </w:r>
      <w:r w:rsidR="009D6DF9">
        <w:rPr>
          <w:rFonts w:ascii="Times New Roman" w:hAnsi="Times New Roman"/>
          <w:b/>
          <w:sz w:val="28"/>
          <w:szCs w:val="28"/>
        </w:rPr>
        <w:t>дителя организации</w:t>
      </w:r>
      <w:r w:rsidRPr="00A46296">
        <w:rPr>
          <w:rFonts w:ascii="Times New Roman" w:hAnsi="Times New Roman"/>
          <w:b/>
          <w:sz w:val="28"/>
          <w:szCs w:val="28"/>
        </w:rPr>
        <w:t>, главного бухгалте</w:t>
      </w:r>
      <w:r w:rsidR="009D6DF9">
        <w:rPr>
          <w:rFonts w:ascii="Times New Roman" w:hAnsi="Times New Roman"/>
          <w:b/>
          <w:sz w:val="28"/>
          <w:szCs w:val="28"/>
        </w:rPr>
        <w:t>ра организации</w:t>
      </w:r>
    </w:p>
    <w:p w:rsidR="00F948F8" w:rsidRDefault="00F948F8" w:rsidP="004F4637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001B">
        <w:rPr>
          <w:rFonts w:ascii="Times New Roman" w:hAnsi="Times New Roman"/>
          <w:sz w:val="28"/>
          <w:szCs w:val="28"/>
        </w:rPr>
        <w:t>2.1. Заработн</w:t>
      </w:r>
      <w:r>
        <w:rPr>
          <w:rFonts w:ascii="Times New Roman" w:hAnsi="Times New Roman"/>
          <w:sz w:val="28"/>
          <w:szCs w:val="28"/>
        </w:rPr>
        <w:t>а</w:t>
      </w:r>
      <w:r w:rsidR="00205E71">
        <w:rPr>
          <w:rFonts w:ascii="Times New Roman" w:hAnsi="Times New Roman"/>
          <w:sz w:val="28"/>
          <w:szCs w:val="28"/>
        </w:rPr>
        <w:t xml:space="preserve">я плата </w:t>
      </w:r>
      <w:r w:rsidR="009D6DF9" w:rsidRPr="009D6DF9">
        <w:rPr>
          <w:rFonts w:ascii="Times New Roman" w:hAnsi="Times New Roman"/>
          <w:sz w:val="28"/>
          <w:szCs w:val="28"/>
        </w:rPr>
        <w:t>руководителя организации, заместителей руков</w:t>
      </w:r>
      <w:r w:rsidR="009D6DF9" w:rsidRPr="009D6DF9">
        <w:rPr>
          <w:rFonts w:ascii="Times New Roman" w:hAnsi="Times New Roman"/>
          <w:sz w:val="28"/>
          <w:szCs w:val="28"/>
        </w:rPr>
        <w:t>о</w:t>
      </w:r>
      <w:r w:rsidR="009D6DF9" w:rsidRPr="009D6DF9">
        <w:rPr>
          <w:rFonts w:ascii="Times New Roman" w:hAnsi="Times New Roman"/>
          <w:sz w:val="28"/>
          <w:szCs w:val="28"/>
        </w:rPr>
        <w:t>дителя организации, главного бухгалтера организации</w:t>
      </w:r>
      <w:r w:rsidR="009D6DF9" w:rsidRPr="0042001B">
        <w:rPr>
          <w:rFonts w:ascii="Times New Roman" w:hAnsi="Times New Roman"/>
          <w:sz w:val="28"/>
          <w:szCs w:val="28"/>
        </w:rPr>
        <w:t xml:space="preserve"> </w:t>
      </w:r>
      <w:r w:rsidRPr="0042001B">
        <w:rPr>
          <w:rFonts w:ascii="Times New Roman" w:hAnsi="Times New Roman"/>
          <w:sz w:val="28"/>
          <w:szCs w:val="28"/>
        </w:rPr>
        <w:t xml:space="preserve">состоит </w:t>
      </w:r>
      <w:proofErr w:type="gramStart"/>
      <w:r w:rsidRPr="0042001B">
        <w:rPr>
          <w:rFonts w:ascii="Times New Roman" w:hAnsi="Times New Roman"/>
          <w:sz w:val="28"/>
          <w:szCs w:val="28"/>
        </w:rPr>
        <w:t>из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F948F8" w:rsidRDefault="00F948F8" w:rsidP="004F4637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должностного оклада;</w:t>
      </w:r>
    </w:p>
    <w:p w:rsidR="00F948F8" w:rsidRDefault="00F948F8" w:rsidP="004F4637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выплат</w:t>
      </w:r>
      <w:r w:rsidRPr="0042001B">
        <w:rPr>
          <w:rFonts w:ascii="Times New Roman" w:hAnsi="Times New Roman"/>
          <w:sz w:val="28"/>
          <w:szCs w:val="28"/>
        </w:rPr>
        <w:t xml:space="preserve"> компенсационного</w:t>
      </w:r>
      <w:r>
        <w:rPr>
          <w:rFonts w:ascii="Times New Roman" w:hAnsi="Times New Roman"/>
          <w:sz w:val="28"/>
          <w:szCs w:val="28"/>
        </w:rPr>
        <w:t xml:space="preserve"> характера;</w:t>
      </w:r>
    </w:p>
    <w:p w:rsidR="00F948F8" w:rsidRDefault="00F948F8" w:rsidP="004F4637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выплат </w:t>
      </w:r>
      <w:r w:rsidRPr="0042001B">
        <w:rPr>
          <w:rFonts w:ascii="Times New Roman" w:hAnsi="Times New Roman"/>
          <w:sz w:val="28"/>
          <w:szCs w:val="28"/>
        </w:rPr>
        <w:t>стимулирующего характера.</w:t>
      </w:r>
    </w:p>
    <w:p w:rsidR="00F948F8" w:rsidRDefault="00F948F8" w:rsidP="004F4637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B3BEE">
        <w:rPr>
          <w:rFonts w:ascii="Times New Roman" w:hAnsi="Times New Roman"/>
          <w:sz w:val="28"/>
          <w:szCs w:val="28"/>
        </w:rPr>
        <w:lastRenderedPageBreak/>
        <w:t>Условия осуществления выплат компенсационного и стимулирую</w:t>
      </w:r>
      <w:r w:rsidR="00205E71">
        <w:rPr>
          <w:rFonts w:ascii="Times New Roman" w:hAnsi="Times New Roman"/>
          <w:sz w:val="28"/>
          <w:szCs w:val="28"/>
        </w:rPr>
        <w:t xml:space="preserve">щего характера для </w:t>
      </w:r>
      <w:r w:rsidR="009D6DF9" w:rsidRPr="009D6DF9">
        <w:rPr>
          <w:rFonts w:ascii="Times New Roman" w:hAnsi="Times New Roman"/>
          <w:sz w:val="28"/>
          <w:szCs w:val="28"/>
        </w:rPr>
        <w:t>руководителя организации, заместителей руководителя орг</w:t>
      </w:r>
      <w:r w:rsidR="009D6DF9" w:rsidRPr="009D6DF9">
        <w:rPr>
          <w:rFonts w:ascii="Times New Roman" w:hAnsi="Times New Roman"/>
          <w:sz w:val="28"/>
          <w:szCs w:val="28"/>
        </w:rPr>
        <w:t>а</w:t>
      </w:r>
      <w:r w:rsidR="009D6DF9" w:rsidRPr="009D6DF9">
        <w:rPr>
          <w:rFonts w:ascii="Times New Roman" w:hAnsi="Times New Roman"/>
          <w:sz w:val="28"/>
          <w:szCs w:val="28"/>
        </w:rPr>
        <w:t>низации, главного бухгалтера организации</w:t>
      </w:r>
      <w:r w:rsidR="00205E71">
        <w:rPr>
          <w:rFonts w:ascii="Times New Roman" w:hAnsi="Times New Roman"/>
          <w:sz w:val="28"/>
          <w:szCs w:val="28"/>
        </w:rPr>
        <w:t xml:space="preserve"> </w:t>
      </w:r>
      <w:r w:rsidRPr="008B3BEE">
        <w:rPr>
          <w:rFonts w:ascii="Times New Roman" w:hAnsi="Times New Roman"/>
          <w:sz w:val="28"/>
          <w:szCs w:val="28"/>
        </w:rPr>
        <w:t>конкретизируются трудовым д</w:t>
      </w:r>
      <w:r w:rsidRPr="008B3BEE">
        <w:rPr>
          <w:rFonts w:ascii="Times New Roman" w:hAnsi="Times New Roman"/>
          <w:sz w:val="28"/>
          <w:szCs w:val="28"/>
        </w:rPr>
        <w:t>о</w:t>
      </w:r>
      <w:r w:rsidRPr="008B3BEE">
        <w:rPr>
          <w:rFonts w:ascii="Times New Roman" w:hAnsi="Times New Roman"/>
          <w:sz w:val="28"/>
          <w:szCs w:val="28"/>
        </w:rPr>
        <w:t>говором.</w:t>
      </w:r>
    </w:p>
    <w:p w:rsidR="00F948F8" w:rsidRPr="0005791D" w:rsidRDefault="00F948F8" w:rsidP="004F4637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05791D">
        <w:rPr>
          <w:rFonts w:ascii="Times New Roman" w:hAnsi="Times New Roman"/>
          <w:spacing w:val="-6"/>
          <w:sz w:val="28"/>
          <w:szCs w:val="28"/>
        </w:rPr>
        <w:t xml:space="preserve">Решение об установлении должностного оклада, выплат </w:t>
      </w:r>
      <w:r w:rsidRPr="0005791D">
        <w:rPr>
          <w:rFonts w:ascii="Times New Roman" w:hAnsi="Times New Roman"/>
          <w:spacing w:val="-8"/>
          <w:sz w:val="28"/>
          <w:szCs w:val="28"/>
        </w:rPr>
        <w:t>компенсационного и стимулирующего характера и их конкретных размеров принимается:</w:t>
      </w:r>
    </w:p>
    <w:p w:rsidR="00F948F8" w:rsidRPr="003A2E52" w:rsidRDefault="00F948F8" w:rsidP="009D6DF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A2E52">
        <w:rPr>
          <w:rFonts w:ascii="Times New Roman" w:hAnsi="Times New Roman"/>
          <w:sz w:val="28"/>
          <w:szCs w:val="28"/>
        </w:rPr>
        <w:t>в отн</w:t>
      </w:r>
      <w:r w:rsidR="00205E71">
        <w:rPr>
          <w:rFonts w:ascii="Times New Roman" w:hAnsi="Times New Roman"/>
          <w:sz w:val="28"/>
          <w:szCs w:val="28"/>
        </w:rPr>
        <w:t xml:space="preserve">ошении </w:t>
      </w:r>
      <w:r w:rsidR="009D6DF9">
        <w:rPr>
          <w:rFonts w:ascii="Times New Roman" w:hAnsi="Times New Roman"/>
          <w:sz w:val="28"/>
          <w:szCs w:val="28"/>
        </w:rPr>
        <w:t>руководителя организации</w:t>
      </w:r>
      <w:r w:rsidR="00205E71">
        <w:rPr>
          <w:rFonts w:ascii="Times New Roman" w:hAnsi="Times New Roman"/>
          <w:sz w:val="28"/>
          <w:szCs w:val="28"/>
        </w:rPr>
        <w:t xml:space="preserve"> </w:t>
      </w:r>
      <w:r w:rsidR="00034ACD">
        <w:rPr>
          <w:rFonts w:ascii="Times New Roman" w:hAnsi="Times New Roman"/>
          <w:sz w:val="28"/>
          <w:szCs w:val="28"/>
        </w:rPr>
        <w:t xml:space="preserve">– председателем </w:t>
      </w:r>
      <w:r w:rsidR="00C83487">
        <w:rPr>
          <w:rFonts w:ascii="Times New Roman" w:hAnsi="Times New Roman"/>
          <w:sz w:val="28"/>
          <w:szCs w:val="28"/>
        </w:rPr>
        <w:t xml:space="preserve">комитета </w:t>
      </w:r>
      <w:r w:rsidR="00034ACD">
        <w:rPr>
          <w:rFonts w:ascii="Times New Roman" w:hAnsi="Times New Roman"/>
          <w:sz w:val="28"/>
          <w:szCs w:val="28"/>
        </w:rPr>
        <w:t xml:space="preserve">и </w:t>
      </w:r>
      <w:r w:rsidRPr="003A2E52">
        <w:rPr>
          <w:rFonts w:ascii="Times New Roman" w:hAnsi="Times New Roman"/>
          <w:sz w:val="28"/>
          <w:szCs w:val="28"/>
        </w:rPr>
        <w:t xml:space="preserve">оформляется приказом </w:t>
      </w:r>
      <w:r w:rsidR="00034ACD">
        <w:rPr>
          <w:rFonts w:ascii="Times New Roman" w:hAnsi="Times New Roman"/>
          <w:sz w:val="28"/>
          <w:szCs w:val="28"/>
        </w:rPr>
        <w:t>комитета</w:t>
      </w:r>
      <w:r w:rsidRPr="003A2E52">
        <w:rPr>
          <w:rFonts w:ascii="Times New Roman" w:hAnsi="Times New Roman"/>
          <w:sz w:val="28"/>
          <w:szCs w:val="28"/>
        </w:rPr>
        <w:t>;</w:t>
      </w:r>
    </w:p>
    <w:p w:rsidR="00F948F8" w:rsidRPr="003A2E52" w:rsidRDefault="00F948F8" w:rsidP="009D6DF9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529EA">
        <w:rPr>
          <w:rFonts w:ascii="Times New Roman" w:hAnsi="Times New Roman"/>
          <w:spacing w:val="-8"/>
          <w:sz w:val="28"/>
          <w:szCs w:val="28"/>
        </w:rPr>
        <w:t>в от</w:t>
      </w:r>
      <w:r w:rsidR="00065565">
        <w:rPr>
          <w:rFonts w:ascii="Times New Roman" w:hAnsi="Times New Roman"/>
          <w:spacing w:val="-8"/>
          <w:sz w:val="28"/>
          <w:szCs w:val="28"/>
        </w:rPr>
        <w:t xml:space="preserve">ношении заместителей </w:t>
      </w:r>
      <w:r w:rsidR="009D6DF9">
        <w:rPr>
          <w:rFonts w:ascii="Times New Roman" w:hAnsi="Times New Roman"/>
          <w:spacing w:val="-8"/>
          <w:sz w:val="28"/>
          <w:szCs w:val="28"/>
        </w:rPr>
        <w:t>руководителя</w:t>
      </w:r>
      <w:r w:rsidRPr="00A529EA">
        <w:rPr>
          <w:rFonts w:ascii="Times New Roman" w:hAnsi="Times New Roman"/>
          <w:spacing w:val="-8"/>
          <w:sz w:val="28"/>
          <w:szCs w:val="28"/>
        </w:rPr>
        <w:t>,</w:t>
      </w:r>
      <w:r w:rsidR="009D6DF9">
        <w:rPr>
          <w:rFonts w:ascii="Times New Roman" w:hAnsi="Times New Roman"/>
          <w:spacing w:val="-8"/>
          <w:sz w:val="28"/>
          <w:szCs w:val="28"/>
        </w:rPr>
        <w:t xml:space="preserve"> главного бухгалтера организации</w:t>
      </w:r>
      <w:r w:rsidR="00065565">
        <w:rPr>
          <w:rFonts w:ascii="Times New Roman" w:hAnsi="Times New Roman"/>
          <w:spacing w:val="-8"/>
          <w:sz w:val="28"/>
          <w:szCs w:val="28"/>
        </w:rPr>
        <w:t xml:space="preserve"> - </w:t>
      </w:r>
      <w:r w:rsidRPr="003A2E5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основа</w:t>
      </w:r>
      <w:r w:rsidR="000655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нии решения </w:t>
      </w:r>
      <w:r w:rsidR="009D6DF9">
        <w:rPr>
          <w:rFonts w:ascii="Times New Roman" w:hAnsi="Times New Roman"/>
          <w:color w:val="000000"/>
          <w:sz w:val="28"/>
          <w:szCs w:val="28"/>
          <w:lang w:eastAsia="ru-RU"/>
        </w:rPr>
        <w:t>руководителя организации</w:t>
      </w:r>
      <w:r w:rsidR="00034A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A2E5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оформляется приказ</w:t>
      </w:r>
      <w:r w:rsidR="00C60721">
        <w:rPr>
          <w:rFonts w:ascii="Times New Roman" w:hAnsi="Times New Roman"/>
          <w:color w:val="000000"/>
          <w:sz w:val="28"/>
          <w:szCs w:val="28"/>
          <w:lang w:eastAsia="ru-RU"/>
        </w:rPr>
        <w:t>ом</w:t>
      </w:r>
      <w:r w:rsidR="009D6D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организации</w:t>
      </w:r>
      <w:r w:rsidRPr="003A2E52">
        <w:rPr>
          <w:rFonts w:ascii="Times New Roman" w:hAnsi="Times New Roman"/>
          <w:sz w:val="28"/>
          <w:szCs w:val="28"/>
        </w:rPr>
        <w:t>.</w:t>
      </w:r>
    </w:p>
    <w:p w:rsidR="00F948F8" w:rsidRDefault="00F948F8" w:rsidP="004F4637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Pr="003A2E52">
        <w:rPr>
          <w:rFonts w:ascii="Times New Roman" w:hAnsi="Times New Roman"/>
          <w:sz w:val="28"/>
          <w:szCs w:val="28"/>
        </w:rPr>
        <w:t>. Должностной оклад</w:t>
      </w:r>
      <w:r>
        <w:rPr>
          <w:rFonts w:ascii="Times New Roman" w:hAnsi="Times New Roman"/>
          <w:sz w:val="28"/>
          <w:szCs w:val="28"/>
        </w:rPr>
        <w:t>:</w:t>
      </w:r>
    </w:p>
    <w:p w:rsidR="00F948F8" w:rsidRDefault="00F948F8" w:rsidP="004F4637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2.2.1. </w:t>
      </w:r>
      <w:r w:rsidR="00065565">
        <w:rPr>
          <w:rFonts w:ascii="Times New Roman" w:hAnsi="Times New Roman"/>
          <w:sz w:val="28"/>
          <w:szCs w:val="28"/>
        </w:rPr>
        <w:t xml:space="preserve">Должностной оклад </w:t>
      </w:r>
      <w:r w:rsidR="009D6DF9">
        <w:rPr>
          <w:rFonts w:ascii="Times New Roman" w:hAnsi="Times New Roman"/>
          <w:sz w:val="28"/>
          <w:szCs w:val="28"/>
        </w:rPr>
        <w:t>руководителя организации</w:t>
      </w:r>
      <w:r w:rsidR="00A12A3D">
        <w:rPr>
          <w:rFonts w:ascii="Times New Roman" w:hAnsi="Times New Roman"/>
          <w:sz w:val="28"/>
          <w:szCs w:val="28"/>
        </w:rPr>
        <w:t xml:space="preserve"> (за исключением руководителя организации вновь созданной в текущем году)</w:t>
      </w:r>
      <w:r w:rsidR="000655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определяется по следующей формуле:</w:t>
      </w:r>
    </w:p>
    <w:p w:rsidR="00A12A3D" w:rsidRDefault="00A12A3D" w:rsidP="004F4637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48F8" w:rsidRDefault="00F948F8" w:rsidP="00F95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8D3705">
        <w:rPr>
          <w:rFonts w:ascii="Times New Roman" w:hAnsi="Times New Roman"/>
          <w:sz w:val="28"/>
          <w:szCs w:val="28"/>
          <w:vertAlign w:val="subscript"/>
        </w:rPr>
        <w:t>о</w:t>
      </w:r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</w:t>
      </w:r>
      <w:r w:rsidRPr="008D3705">
        <w:rPr>
          <w:rFonts w:ascii="Times New Roman" w:hAnsi="Times New Roman"/>
          <w:sz w:val="28"/>
          <w:szCs w:val="28"/>
          <w:vertAlign w:val="subscript"/>
          <w:lang w:eastAsia="ru-RU"/>
        </w:rPr>
        <w:t>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+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</w:t>
      </w:r>
      <w:r w:rsidRPr="008D3705">
        <w:rPr>
          <w:rFonts w:ascii="Times New Roman" w:hAnsi="Times New Roman"/>
          <w:sz w:val="28"/>
          <w:szCs w:val="28"/>
          <w:vertAlign w:val="subscript"/>
          <w:lang w:eastAsia="ru-RU"/>
        </w:rPr>
        <w:t>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х К</w:t>
      </w:r>
      <w:r w:rsidRPr="008D3705">
        <w:rPr>
          <w:rFonts w:ascii="Times New Roman" w:hAnsi="Times New Roman"/>
          <w:sz w:val="28"/>
          <w:szCs w:val="28"/>
          <w:vertAlign w:val="subscript"/>
          <w:lang w:eastAsia="ru-RU"/>
        </w:rPr>
        <w:t>п</w:t>
      </w:r>
      <w:proofErr w:type="gramStart"/>
      <w:r w:rsidRPr="00F95DED">
        <w:rPr>
          <w:rFonts w:ascii="Times New Roman" w:hAnsi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+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</w:t>
      </w:r>
      <w:r w:rsidRPr="008D3705">
        <w:rPr>
          <w:rFonts w:ascii="Times New Roman" w:hAnsi="Times New Roman"/>
          <w:sz w:val="28"/>
          <w:szCs w:val="28"/>
          <w:vertAlign w:val="subscript"/>
          <w:lang w:eastAsia="ru-RU"/>
        </w:rPr>
        <w:t>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х К</w:t>
      </w:r>
      <w:r w:rsidRPr="008D3705">
        <w:rPr>
          <w:rFonts w:ascii="Times New Roman" w:hAnsi="Times New Roman"/>
          <w:sz w:val="28"/>
          <w:szCs w:val="28"/>
          <w:vertAlign w:val="subscript"/>
          <w:lang w:eastAsia="ru-RU"/>
        </w:rPr>
        <w:t>п</w:t>
      </w:r>
      <w:r w:rsidRPr="00F95DED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vertAlign w:val="subscript"/>
        </w:rPr>
        <w:t>+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</w:t>
      </w:r>
      <w:r w:rsidRPr="008D3705">
        <w:rPr>
          <w:rFonts w:ascii="Times New Roman" w:hAnsi="Times New Roman"/>
          <w:sz w:val="28"/>
          <w:szCs w:val="28"/>
          <w:vertAlign w:val="subscript"/>
          <w:lang w:eastAsia="ru-RU"/>
        </w:rPr>
        <w:t>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х К</w:t>
      </w:r>
      <w:r w:rsidRPr="008D3705">
        <w:rPr>
          <w:rFonts w:ascii="Times New Roman" w:hAnsi="Times New Roman"/>
          <w:sz w:val="28"/>
          <w:szCs w:val="28"/>
          <w:vertAlign w:val="subscript"/>
          <w:lang w:eastAsia="ru-RU"/>
        </w:rPr>
        <w:t>ср</w:t>
      </w:r>
      <w:r w:rsidRPr="008D3705">
        <w:rPr>
          <w:rFonts w:ascii="Times New Roman" w:hAnsi="Times New Roman"/>
          <w:sz w:val="28"/>
          <w:szCs w:val="28"/>
          <w:vertAlign w:val="subscript"/>
        </w:rPr>
        <w:t>1</w:t>
      </w:r>
      <w:r w:rsidRPr="00FB26F9">
        <w:rPr>
          <w:rFonts w:ascii="Times New Roman" w:hAnsi="Times New Roman"/>
          <w:sz w:val="28"/>
          <w:szCs w:val="28"/>
          <w:lang w:eastAsia="ru-RU"/>
        </w:rPr>
        <w:t xml:space="preserve"> +</w:t>
      </w:r>
      <w:proofErr w:type="spellStart"/>
      <w:r w:rsidRPr="00FB26F9">
        <w:rPr>
          <w:rFonts w:ascii="Times New Roman" w:hAnsi="Times New Roman"/>
          <w:sz w:val="28"/>
          <w:szCs w:val="28"/>
          <w:lang w:eastAsia="ru-RU"/>
        </w:rPr>
        <w:t>Б</w:t>
      </w:r>
      <w:r w:rsidRPr="008D3705">
        <w:rPr>
          <w:rFonts w:ascii="Times New Roman" w:hAnsi="Times New Roman"/>
          <w:sz w:val="28"/>
          <w:szCs w:val="28"/>
          <w:vertAlign w:val="subscript"/>
          <w:lang w:eastAsia="ru-RU"/>
        </w:rPr>
        <w:t>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,</w:t>
      </w:r>
      <w:r w:rsidR="00C21FD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где:</w:t>
      </w:r>
    </w:p>
    <w:p w:rsidR="00F948F8" w:rsidRDefault="00F948F8" w:rsidP="00A529EA">
      <w:pPr>
        <w:widowControl w:val="0"/>
        <w:autoSpaceDE w:val="0"/>
        <w:autoSpaceDN w:val="0"/>
        <w:adjustRightInd w:val="0"/>
        <w:spacing w:before="120" w:after="0" w:line="240" w:lineRule="exact"/>
        <w:ind w:left="851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8D3705">
        <w:rPr>
          <w:rFonts w:ascii="Times New Roman" w:hAnsi="Times New Roman"/>
          <w:sz w:val="28"/>
          <w:szCs w:val="28"/>
          <w:vertAlign w:val="subscript"/>
        </w:rPr>
        <w:t>о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ab/>
        <w:t>должностно</w:t>
      </w:r>
      <w:r w:rsidR="00065565">
        <w:rPr>
          <w:rFonts w:ascii="Times New Roman" w:hAnsi="Times New Roman"/>
          <w:sz w:val="28"/>
          <w:szCs w:val="28"/>
        </w:rPr>
        <w:t xml:space="preserve">й оклад </w:t>
      </w:r>
      <w:r w:rsidR="002A66A4">
        <w:rPr>
          <w:rFonts w:ascii="Times New Roman" w:hAnsi="Times New Roman"/>
          <w:sz w:val="28"/>
          <w:szCs w:val="28"/>
        </w:rPr>
        <w:t>руководителя организации</w:t>
      </w:r>
      <w:r>
        <w:rPr>
          <w:rFonts w:ascii="Times New Roman" w:hAnsi="Times New Roman"/>
          <w:sz w:val="28"/>
          <w:szCs w:val="28"/>
        </w:rPr>
        <w:t>;</w:t>
      </w:r>
    </w:p>
    <w:p w:rsidR="00F948F8" w:rsidRPr="007108B0" w:rsidRDefault="00F948F8" w:rsidP="00A529EA">
      <w:pPr>
        <w:widowControl w:val="0"/>
        <w:autoSpaceDE w:val="0"/>
        <w:autoSpaceDN w:val="0"/>
        <w:adjustRightInd w:val="0"/>
        <w:spacing w:before="120" w:after="0" w:line="240" w:lineRule="exact"/>
        <w:ind w:left="851" w:hanging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</w:t>
      </w:r>
      <w:r w:rsidRPr="008D3705">
        <w:rPr>
          <w:rFonts w:ascii="Times New Roman" w:hAnsi="Times New Roman"/>
          <w:sz w:val="28"/>
          <w:szCs w:val="28"/>
          <w:vertAlign w:val="subscript"/>
        </w:rPr>
        <w:t>о</w:t>
      </w:r>
      <w:proofErr w:type="spellEnd"/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ab/>
        <w:t>базовый оклад, применяемый для определения должностного</w:t>
      </w:r>
      <w:r w:rsidR="00065565">
        <w:rPr>
          <w:rFonts w:ascii="Times New Roman" w:hAnsi="Times New Roman"/>
          <w:sz w:val="28"/>
          <w:szCs w:val="28"/>
        </w:rPr>
        <w:t xml:space="preserve"> оклада </w:t>
      </w:r>
      <w:r w:rsidR="002A66A4">
        <w:rPr>
          <w:rFonts w:ascii="Times New Roman" w:hAnsi="Times New Roman"/>
          <w:sz w:val="28"/>
          <w:szCs w:val="28"/>
        </w:rPr>
        <w:t>руководителя организации</w:t>
      </w:r>
      <w:r>
        <w:rPr>
          <w:rFonts w:ascii="Times New Roman" w:hAnsi="Times New Roman"/>
          <w:sz w:val="28"/>
          <w:szCs w:val="28"/>
        </w:rPr>
        <w:t xml:space="preserve">, устанавливается </w:t>
      </w:r>
      <w:r w:rsidRPr="00F14598">
        <w:rPr>
          <w:rFonts w:ascii="Times New Roman" w:hAnsi="Times New Roman"/>
          <w:sz w:val="28"/>
          <w:szCs w:val="28"/>
          <w:lang w:eastAsia="ru-RU"/>
        </w:rPr>
        <w:t>в фиксированном размере и составляет</w:t>
      </w:r>
      <w:r w:rsidRPr="007108B0">
        <w:rPr>
          <w:rFonts w:ascii="Times New Roman" w:hAnsi="Times New Roman"/>
          <w:sz w:val="28"/>
          <w:szCs w:val="28"/>
        </w:rPr>
        <w:t xml:space="preserve"> 12000 рублей;</w:t>
      </w:r>
    </w:p>
    <w:p w:rsidR="00F948F8" w:rsidRPr="00F95DED" w:rsidRDefault="00F948F8" w:rsidP="00A529EA">
      <w:pPr>
        <w:widowControl w:val="0"/>
        <w:autoSpaceDE w:val="0"/>
        <w:autoSpaceDN w:val="0"/>
        <w:adjustRightInd w:val="0"/>
        <w:spacing w:before="120" w:after="0" w:line="240" w:lineRule="exact"/>
        <w:ind w:left="851" w:hanging="851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8D3705">
        <w:rPr>
          <w:rFonts w:ascii="Times New Roman" w:hAnsi="Times New Roman"/>
          <w:sz w:val="28"/>
          <w:szCs w:val="28"/>
          <w:vertAlign w:val="subscript"/>
        </w:rPr>
        <w:t>п</w:t>
      </w:r>
      <w:proofErr w:type="gramStart"/>
      <w:r w:rsidRPr="00F95DED">
        <w:rPr>
          <w:rFonts w:ascii="Times New Roman" w:hAnsi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ab/>
      </w:r>
      <w:r w:rsidRPr="00F95DED">
        <w:rPr>
          <w:rFonts w:ascii="Times New Roman" w:hAnsi="Times New Roman"/>
          <w:spacing w:val="-6"/>
          <w:sz w:val="28"/>
          <w:szCs w:val="28"/>
        </w:rPr>
        <w:t>коэффициент, характеризующ</w:t>
      </w:r>
      <w:r w:rsidR="002A66A4">
        <w:rPr>
          <w:rFonts w:ascii="Times New Roman" w:hAnsi="Times New Roman"/>
          <w:spacing w:val="-6"/>
          <w:sz w:val="28"/>
          <w:szCs w:val="28"/>
        </w:rPr>
        <w:t>ий объем управления организацией</w:t>
      </w:r>
      <w:r w:rsidRPr="00F95DED">
        <w:rPr>
          <w:rFonts w:ascii="Times New Roman" w:hAnsi="Times New Roman"/>
          <w:spacing w:val="-6"/>
          <w:sz w:val="28"/>
          <w:szCs w:val="28"/>
        </w:rPr>
        <w:t>;</w:t>
      </w:r>
    </w:p>
    <w:p w:rsidR="00F948F8" w:rsidRDefault="00F948F8" w:rsidP="00A529EA">
      <w:pPr>
        <w:widowControl w:val="0"/>
        <w:autoSpaceDE w:val="0"/>
        <w:autoSpaceDN w:val="0"/>
        <w:adjustRightInd w:val="0"/>
        <w:spacing w:before="120" w:after="0" w:line="240" w:lineRule="exact"/>
        <w:ind w:left="851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8D3705">
        <w:rPr>
          <w:rFonts w:ascii="Times New Roman" w:hAnsi="Times New Roman"/>
          <w:sz w:val="28"/>
          <w:szCs w:val="28"/>
          <w:vertAlign w:val="subscript"/>
        </w:rPr>
        <w:t>п</w:t>
      </w:r>
      <w:proofErr w:type="gramStart"/>
      <w:r w:rsidRPr="00F95DED">
        <w:rPr>
          <w:rFonts w:ascii="Times New Roman" w:hAnsi="Times New Roman"/>
          <w:sz w:val="28"/>
          <w:szCs w:val="28"/>
          <w:vertAlign w:val="subscript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ab/>
      </w:r>
      <w:r w:rsidRPr="00A529EA">
        <w:rPr>
          <w:rFonts w:ascii="Times New Roman" w:hAnsi="Times New Roman"/>
          <w:spacing w:val="-6"/>
          <w:sz w:val="28"/>
          <w:szCs w:val="28"/>
        </w:rPr>
        <w:t>коэффициент, характеризующий особ</w:t>
      </w:r>
      <w:r w:rsidR="00065565">
        <w:rPr>
          <w:rFonts w:ascii="Times New Roman" w:hAnsi="Times New Roman"/>
          <w:spacing w:val="-6"/>
          <w:sz w:val="28"/>
          <w:szCs w:val="28"/>
        </w:rPr>
        <w:t xml:space="preserve">енности деятельности </w:t>
      </w:r>
      <w:r w:rsidR="002A66A4">
        <w:rPr>
          <w:rFonts w:ascii="Times New Roman" w:hAnsi="Times New Roman"/>
          <w:spacing w:val="-6"/>
          <w:sz w:val="28"/>
          <w:szCs w:val="28"/>
        </w:rPr>
        <w:t>организации</w:t>
      </w:r>
      <w:r w:rsidRPr="00A529EA">
        <w:rPr>
          <w:rFonts w:ascii="Times New Roman" w:hAnsi="Times New Roman"/>
          <w:spacing w:val="-6"/>
          <w:sz w:val="28"/>
          <w:szCs w:val="28"/>
        </w:rPr>
        <w:t>;</w:t>
      </w:r>
    </w:p>
    <w:p w:rsidR="00F948F8" w:rsidRPr="00F95DED" w:rsidRDefault="00F948F8" w:rsidP="00A529EA">
      <w:pPr>
        <w:widowControl w:val="0"/>
        <w:tabs>
          <w:tab w:val="left" w:pos="1701"/>
        </w:tabs>
        <w:autoSpaceDE w:val="0"/>
        <w:autoSpaceDN w:val="0"/>
        <w:adjustRightInd w:val="0"/>
        <w:spacing w:before="120" w:after="0" w:line="240" w:lineRule="exact"/>
        <w:ind w:left="851" w:hanging="851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8D3705">
        <w:rPr>
          <w:rFonts w:ascii="Times New Roman" w:hAnsi="Times New Roman"/>
          <w:sz w:val="28"/>
          <w:szCs w:val="28"/>
          <w:vertAlign w:val="subscript"/>
        </w:rPr>
        <w:t>ср</w:t>
      </w:r>
      <w:proofErr w:type="gramStart"/>
      <w:r w:rsidRPr="00F95DED">
        <w:rPr>
          <w:rFonts w:ascii="Times New Roman" w:hAnsi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, –</w:t>
      </w:r>
      <w:r w:rsidRPr="00F95DED">
        <w:rPr>
          <w:rFonts w:ascii="Times New Roman" w:hAnsi="Times New Roman"/>
          <w:spacing w:val="-6"/>
          <w:sz w:val="28"/>
          <w:szCs w:val="28"/>
        </w:rPr>
        <w:tab/>
        <w:t>коэффициенты специфики</w:t>
      </w:r>
      <w:r w:rsidR="00065565">
        <w:rPr>
          <w:rFonts w:ascii="Times New Roman" w:hAnsi="Times New Roman"/>
          <w:spacing w:val="-6"/>
          <w:sz w:val="28"/>
          <w:szCs w:val="28"/>
        </w:rPr>
        <w:t xml:space="preserve"> работы </w:t>
      </w:r>
      <w:r w:rsidR="002A66A4">
        <w:rPr>
          <w:rFonts w:ascii="Times New Roman" w:hAnsi="Times New Roman"/>
          <w:sz w:val="28"/>
          <w:szCs w:val="28"/>
        </w:rPr>
        <w:t>руководителя организации</w:t>
      </w:r>
      <w:r w:rsidRPr="00F95DED">
        <w:rPr>
          <w:rFonts w:ascii="Times New Roman" w:hAnsi="Times New Roman"/>
          <w:spacing w:val="-6"/>
          <w:sz w:val="28"/>
          <w:szCs w:val="28"/>
        </w:rPr>
        <w:t>;</w:t>
      </w:r>
    </w:p>
    <w:p w:rsidR="0067451B" w:rsidRDefault="0067451B" w:rsidP="008D3705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48F8" w:rsidRDefault="00F948F8" w:rsidP="008D3705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организации, характеризующие объем управления, уст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навливаются в зависимости от среднесписочной числе</w:t>
      </w:r>
      <w:r w:rsidR="00065565">
        <w:rPr>
          <w:rFonts w:ascii="Times New Roman" w:hAnsi="Times New Roman"/>
          <w:sz w:val="28"/>
          <w:szCs w:val="28"/>
        </w:rPr>
        <w:t xml:space="preserve">нности </w:t>
      </w:r>
      <w:proofErr w:type="gramStart"/>
      <w:r w:rsidR="0006556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065565">
        <w:rPr>
          <w:rFonts w:ascii="Times New Roman" w:hAnsi="Times New Roman"/>
          <w:sz w:val="28"/>
          <w:szCs w:val="28"/>
        </w:rPr>
        <w:t xml:space="preserve"> в </w:t>
      </w:r>
      <w:r w:rsidR="002A66A4">
        <w:rPr>
          <w:rFonts w:ascii="Times New Roman" w:hAnsi="Times New Roman"/>
          <w:sz w:val="28"/>
          <w:szCs w:val="28"/>
        </w:rPr>
        <w:t>организации</w:t>
      </w:r>
      <w:r>
        <w:rPr>
          <w:rFonts w:ascii="Times New Roman" w:hAnsi="Times New Roman"/>
          <w:sz w:val="28"/>
          <w:szCs w:val="28"/>
        </w:rPr>
        <w:t>,</w:t>
      </w:r>
      <w:r w:rsidR="000655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численности обслуживаемого населения, от особенности </w:t>
      </w:r>
      <w:r>
        <w:rPr>
          <w:rFonts w:ascii="Times New Roman" w:hAnsi="Times New Roman"/>
          <w:sz w:val="28"/>
          <w:szCs w:val="28"/>
        </w:rPr>
        <w:br/>
        <w:t>деятельности организации.</w:t>
      </w:r>
    </w:p>
    <w:p w:rsidR="00F948F8" w:rsidRPr="007108B0" w:rsidRDefault="00F948F8" w:rsidP="008D3705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108B0">
        <w:rPr>
          <w:rFonts w:ascii="Times New Roman" w:hAnsi="Times New Roman"/>
          <w:sz w:val="28"/>
          <w:szCs w:val="28"/>
        </w:rPr>
        <w:t>Среднесписочная численность обучающихся</w:t>
      </w:r>
      <w:r w:rsidR="004E4BA6">
        <w:rPr>
          <w:rFonts w:ascii="Times New Roman" w:hAnsi="Times New Roman"/>
          <w:sz w:val="28"/>
          <w:szCs w:val="28"/>
        </w:rPr>
        <w:t xml:space="preserve"> </w:t>
      </w:r>
      <w:r w:rsidRPr="007108B0">
        <w:rPr>
          <w:rFonts w:ascii="Times New Roman" w:hAnsi="Times New Roman"/>
          <w:sz w:val="28"/>
          <w:szCs w:val="28"/>
        </w:rPr>
        <w:t>оп</w:t>
      </w:r>
      <w:r w:rsidR="00182290">
        <w:rPr>
          <w:rFonts w:ascii="Times New Roman" w:hAnsi="Times New Roman"/>
          <w:sz w:val="28"/>
          <w:szCs w:val="28"/>
        </w:rPr>
        <w:t xml:space="preserve">ределяется по данным </w:t>
      </w:r>
      <w:r w:rsidR="002A66A4">
        <w:rPr>
          <w:rFonts w:ascii="Times New Roman" w:hAnsi="Times New Roman"/>
          <w:sz w:val="28"/>
          <w:szCs w:val="28"/>
        </w:rPr>
        <w:t>организации</w:t>
      </w:r>
      <w:r w:rsidRPr="007108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учетом данных статистики </w:t>
      </w:r>
      <w:r w:rsidRPr="007108B0">
        <w:rPr>
          <w:rFonts w:ascii="Times New Roman" w:hAnsi="Times New Roman"/>
          <w:sz w:val="28"/>
          <w:szCs w:val="28"/>
        </w:rPr>
        <w:t>за календарный год, предшеств</w:t>
      </w:r>
      <w:r w:rsidRPr="007108B0">
        <w:rPr>
          <w:rFonts w:ascii="Times New Roman" w:hAnsi="Times New Roman"/>
          <w:sz w:val="28"/>
          <w:szCs w:val="28"/>
        </w:rPr>
        <w:t>у</w:t>
      </w:r>
      <w:r w:rsidRPr="007108B0">
        <w:rPr>
          <w:rFonts w:ascii="Times New Roman" w:hAnsi="Times New Roman"/>
          <w:sz w:val="28"/>
          <w:szCs w:val="28"/>
        </w:rPr>
        <w:t xml:space="preserve">ющей году установления </w:t>
      </w:r>
      <w:r w:rsidR="00182290">
        <w:rPr>
          <w:rFonts w:ascii="Times New Roman" w:hAnsi="Times New Roman"/>
          <w:sz w:val="28"/>
          <w:szCs w:val="28"/>
        </w:rPr>
        <w:t xml:space="preserve">должностного оклада </w:t>
      </w:r>
      <w:r w:rsidR="002A66A4">
        <w:rPr>
          <w:rFonts w:ascii="Times New Roman" w:hAnsi="Times New Roman"/>
          <w:sz w:val="28"/>
          <w:szCs w:val="28"/>
        </w:rPr>
        <w:t>руководителя</w:t>
      </w:r>
      <w:r w:rsidRPr="007108B0">
        <w:rPr>
          <w:rFonts w:ascii="Times New Roman" w:hAnsi="Times New Roman"/>
          <w:sz w:val="28"/>
          <w:szCs w:val="28"/>
        </w:rPr>
        <w:t>.</w:t>
      </w:r>
    </w:p>
    <w:p w:rsidR="00F948F8" w:rsidRDefault="00F948F8" w:rsidP="008D3705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03935">
        <w:rPr>
          <w:rFonts w:ascii="Times New Roman" w:hAnsi="Times New Roman"/>
          <w:spacing w:val="-4"/>
          <w:sz w:val="28"/>
          <w:szCs w:val="28"/>
        </w:rPr>
        <w:t>Число обслуживаемого населения определяется по состоянию на начало</w:t>
      </w:r>
      <w:r>
        <w:rPr>
          <w:rFonts w:ascii="Times New Roman" w:hAnsi="Times New Roman"/>
          <w:sz w:val="28"/>
          <w:szCs w:val="28"/>
        </w:rPr>
        <w:t xml:space="preserve"> года по данным </w:t>
      </w:r>
      <w:r w:rsidRPr="004D2921">
        <w:rPr>
          <w:rFonts w:ascii="Times New Roman" w:hAnsi="Times New Roman"/>
          <w:sz w:val="28"/>
          <w:szCs w:val="28"/>
        </w:rPr>
        <w:t>территориального органа Федеральной службы госуда</w:t>
      </w:r>
      <w:r w:rsidRPr="004D2921">
        <w:rPr>
          <w:rFonts w:ascii="Times New Roman" w:hAnsi="Times New Roman"/>
          <w:sz w:val="28"/>
          <w:szCs w:val="28"/>
        </w:rPr>
        <w:t>р</w:t>
      </w:r>
      <w:r w:rsidRPr="004D2921">
        <w:rPr>
          <w:rFonts w:ascii="Times New Roman" w:hAnsi="Times New Roman"/>
          <w:sz w:val="28"/>
          <w:szCs w:val="28"/>
        </w:rPr>
        <w:t>ственной статистики по Новгородской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F948F8" w:rsidRDefault="00F948F8" w:rsidP="00EA1BDE">
      <w:pPr>
        <w:widowControl w:val="0"/>
        <w:autoSpaceDE w:val="0"/>
        <w:autoSpaceDN w:val="0"/>
        <w:adjustRightInd w:val="0"/>
        <w:spacing w:after="24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A2E52">
        <w:rPr>
          <w:rFonts w:ascii="Times New Roman" w:hAnsi="Times New Roman"/>
          <w:sz w:val="28"/>
          <w:szCs w:val="28"/>
        </w:rPr>
        <w:t>Коэффициенты</w:t>
      </w:r>
      <w:r>
        <w:rPr>
          <w:rFonts w:ascii="Times New Roman" w:hAnsi="Times New Roman"/>
          <w:sz w:val="28"/>
          <w:szCs w:val="28"/>
        </w:rPr>
        <w:t>,</w:t>
      </w:r>
      <w:r w:rsidRPr="003A2E52">
        <w:rPr>
          <w:rFonts w:ascii="Times New Roman" w:hAnsi="Times New Roman"/>
          <w:sz w:val="28"/>
          <w:szCs w:val="28"/>
        </w:rPr>
        <w:t xml:space="preserve"> характеризующие объем управления</w:t>
      </w:r>
      <w:r w:rsidR="00C60721">
        <w:rPr>
          <w:rFonts w:ascii="Times New Roman" w:hAnsi="Times New Roman"/>
          <w:sz w:val="28"/>
          <w:szCs w:val="28"/>
        </w:rPr>
        <w:t xml:space="preserve"> организацией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2693"/>
        <w:gridCol w:w="1843"/>
      </w:tblGrid>
      <w:tr w:rsidR="00F948F8" w:rsidRPr="007A5A5A" w:rsidTr="00EA1BDE">
        <w:trPr>
          <w:tblCellSpacing w:w="5" w:type="nil"/>
        </w:trPr>
        <w:tc>
          <w:tcPr>
            <w:tcW w:w="567" w:type="dxa"/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№</w:t>
            </w:r>
            <w:r w:rsidRPr="007A5A5A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7A5A5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A5A5A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253" w:type="dxa"/>
          </w:tcPr>
          <w:p w:rsidR="00F948F8" w:rsidRPr="007A5A5A" w:rsidRDefault="00C60721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Показатели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по типам</w:t>
            </w:r>
            <w:r w:rsidR="00F948F8" w:rsidRPr="007A5A5A">
              <w:rPr>
                <w:rFonts w:ascii="Times New Roman" w:hAnsi="Times New Roman"/>
                <w:sz w:val="28"/>
                <w:szCs w:val="28"/>
              </w:rPr>
              <w:t xml:space="preserve"> организаций</w:t>
            </w:r>
          </w:p>
        </w:tc>
        <w:tc>
          <w:tcPr>
            <w:tcW w:w="2693" w:type="dxa"/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 xml:space="preserve">Условия </w:t>
            </w:r>
            <w:r w:rsidRPr="007A5A5A">
              <w:rPr>
                <w:rFonts w:ascii="Times New Roman" w:hAnsi="Times New Roman"/>
                <w:sz w:val="28"/>
                <w:szCs w:val="28"/>
              </w:rPr>
              <w:br/>
              <w:t>(человек)</w:t>
            </w:r>
          </w:p>
        </w:tc>
        <w:tc>
          <w:tcPr>
            <w:tcW w:w="1843" w:type="dxa"/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Коэффициент (К</w:t>
            </w:r>
            <w:r w:rsidRPr="007A5A5A">
              <w:rPr>
                <w:rFonts w:ascii="Times New Roman" w:hAnsi="Times New Roman"/>
                <w:sz w:val="28"/>
                <w:szCs w:val="28"/>
                <w:vertAlign w:val="subscript"/>
              </w:rPr>
              <w:t>п</w:t>
            </w:r>
            <w:proofErr w:type="gramStart"/>
            <w:r w:rsidRPr="007A5A5A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proofErr w:type="gramEnd"/>
            <w:r w:rsidRPr="007A5A5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F948F8" w:rsidRPr="00003935" w:rsidRDefault="00F948F8" w:rsidP="00003935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2693"/>
        <w:gridCol w:w="1843"/>
      </w:tblGrid>
      <w:tr w:rsidR="00F948F8" w:rsidRPr="007A5A5A" w:rsidTr="0000393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948F8" w:rsidRPr="007A5A5A" w:rsidTr="00003935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48F8" w:rsidRPr="00C85643" w:rsidRDefault="00C85643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pacing w:val="-10"/>
                <w:sz w:val="28"/>
                <w:szCs w:val="28"/>
              </w:rPr>
            </w:pPr>
            <w:proofErr w:type="gramStart"/>
            <w:r w:rsidRPr="00C85643"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Обучающиеся </w:t>
            </w:r>
            <w:r>
              <w:rPr>
                <w:rFonts w:ascii="Times New Roman" w:hAnsi="Times New Roman"/>
                <w:spacing w:val="-10"/>
                <w:sz w:val="28"/>
                <w:szCs w:val="28"/>
              </w:rPr>
              <w:t>профессиональной</w:t>
            </w:r>
            <w:r w:rsidR="00F948F8" w:rsidRPr="00C85643"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 </w:t>
            </w:r>
            <w:r w:rsidR="00F948F8" w:rsidRPr="00C85643">
              <w:rPr>
                <w:rFonts w:ascii="Times New Roman" w:hAnsi="Times New Roman"/>
                <w:spacing w:val="-10"/>
                <w:sz w:val="28"/>
                <w:szCs w:val="28"/>
              </w:rPr>
              <w:lastRenderedPageBreak/>
              <w:t>образовательн</w:t>
            </w:r>
            <w:r w:rsidR="00034ACD" w:rsidRPr="00C85643">
              <w:rPr>
                <w:rFonts w:ascii="Times New Roman" w:hAnsi="Times New Roman"/>
                <w:spacing w:val="-10"/>
                <w:sz w:val="28"/>
                <w:szCs w:val="28"/>
              </w:rPr>
              <w:t>ой</w:t>
            </w:r>
            <w:r w:rsidR="00034ACD" w:rsidRPr="00C85643">
              <w:rPr>
                <w:rFonts w:ascii="Times New Roman" w:hAnsi="Times New Roman"/>
                <w:sz w:val="28"/>
                <w:szCs w:val="28"/>
              </w:rPr>
              <w:t xml:space="preserve"> организации</w:t>
            </w:r>
            <w:proofErr w:type="gramEnd"/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 150 </w:t>
            </w:r>
            <w:r w:rsidR="00C60721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  <w:tr w:rsidR="00F948F8" w:rsidRPr="007A5A5A" w:rsidTr="00003935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 xml:space="preserve">от 150 чел. до 300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F948F8" w:rsidRPr="007A5A5A" w:rsidTr="00C85643">
        <w:trPr>
          <w:trHeight w:val="6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 xml:space="preserve">от 300 чел. до 450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</w:tr>
      <w:tr w:rsidR="00F948F8" w:rsidRPr="007A5A5A" w:rsidTr="00003935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 xml:space="preserve">от 450 чел. до 600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</w:tr>
      <w:tr w:rsidR="00F948F8" w:rsidRPr="007A5A5A" w:rsidTr="00003935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 xml:space="preserve">от 600 чел. до 750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F948F8" w:rsidRPr="007A5A5A" w:rsidTr="00003935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 xml:space="preserve">от 750 чел. до 900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</w:tr>
      <w:tr w:rsidR="00F948F8" w:rsidRPr="007A5A5A" w:rsidTr="00003935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 xml:space="preserve">свыше 900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00393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</w:tbl>
    <w:p w:rsidR="00DD42FA" w:rsidRDefault="00DD42FA" w:rsidP="00F161CA">
      <w:pPr>
        <w:widowControl w:val="0"/>
        <w:autoSpaceDE w:val="0"/>
        <w:autoSpaceDN w:val="0"/>
        <w:adjustRightInd w:val="0"/>
        <w:spacing w:before="120"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48F8" w:rsidRPr="009D7256" w:rsidRDefault="00F948F8" w:rsidP="002A66A4">
      <w:pPr>
        <w:widowControl w:val="0"/>
        <w:autoSpaceDE w:val="0"/>
        <w:autoSpaceDN w:val="0"/>
        <w:adjustRightInd w:val="0"/>
        <w:spacing w:before="120"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Показатели, характеризующие особ</w:t>
      </w:r>
      <w:r w:rsidR="00182290">
        <w:rPr>
          <w:rFonts w:ascii="Times New Roman" w:hAnsi="Times New Roman"/>
          <w:sz w:val="28"/>
          <w:szCs w:val="28"/>
        </w:rPr>
        <w:t xml:space="preserve">енности деятельности </w:t>
      </w:r>
      <w:r w:rsidR="002A66A4">
        <w:rPr>
          <w:rFonts w:ascii="Times New Roman" w:hAnsi="Times New Roman"/>
          <w:sz w:val="28"/>
          <w:szCs w:val="28"/>
        </w:rPr>
        <w:t xml:space="preserve">организации, </w:t>
      </w:r>
      <w:r>
        <w:rPr>
          <w:rFonts w:ascii="Times New Roman" w:hAnsi="Times New Roman"/>
          <w:sz w:val="28"/>
          <w:szCs w:val="28"/>
        </w:rPr>
        <w:t>устанавли</w:t>
      </w:r>
      <w:r w:rsidR="002A66A4">
        <w:rPr>
          <w:rFonts w:ascii="Times New Roman" w:hAnsi="Times New Roman"/>
          <w:sz w:val="28"/>
          <w:szCs w:val="28"/>
        </w:rPr>
        <w:t>ваются от наличия в организации</w:t>
      </w:r>
      <w:r>
        <w:rPr>
          <w:rFonts w:ascii="Times New Roman" w:hAnsi="Times New Roman"/>
          <w:sz w:val="28"/>
          <w:szCs w:val="28"/>
        </w:rPr>
        <w:t xml:space="preserve"> филиала, общежития</w:t>
      </w:r>
      <w:r w:rsidR="00182290">
        <w:rPr>
          <w:rFonts w:ascii="Times New Roman" w:hAnsi="Times New Roman"/>
          <w:sz w:val="28"/>
          <w:szCs w:val="28"/>
        </w:rPr>
        <w:t xml:space="preserve">, </w:t>
      </w:r>
      <w:r w:rsidR="00182290" w:rsidRPr="009D7256">
        <w:rPr>
          <w:rFonts w:ascii="Times New Roman" w:hAnsi="Times New Roman"/>
          <w:sz w:val="28"/>
          <w:szCs w:val="28"/>
        </w:rPr>
        <w:t>ресурсного центра</w:t>
      </w:r>
      <w:r w:rsidR="00E054AD" w:rsidRPr="009D7256">
        <w:rPr>
          <w:rFonts w:ascii="Times New Roman" w:hAnsi="Times New Roman"/>
          <w:sz w:val="28"/>
          <w:szCs w:val="28"/>
        </w:rPr>
        <w:t xml:space="preserve"> </w:t>
      </w:r>
      <w:r w:rsidR="00A35C90" w:rsidRPr="009D7256">
        <w:rPr>
          <w:rFonts w:ascii="Times New Roman" w:hAnsi="Times New Roman"/>
          <w:sz w:val="28"/>
          <w:szCs w:val="28"/>
        </w:rPr>
        <w:t>– сертификация по профессии повар, кондитер всех учебных завед</w:t>
      </w:r>
      <w:r w:rsidR="00A35C90" w:rsidRPr="009D7256">
        <w:rPr>
          <w:rFonts w:ascii="Times New Roman" w:hAnsi="Times New Roman"/>
          <w:sz w:val="28"/>
          <w:szCs w:val="28"/>
        </w:rPr>
        <w:t>е</w:t>
      </w:r>
      <w:r w:rsidR="00A35C90" w:rsidRPr="009D7256">
        <w:rPr>
          <w:rFonts w:ascii="Times New Roman" w:hAnsi="Times New Roman"/>
          <w:sz w:val="28"/>
          <w:szCs w:val="28"/>
        </w:rPr>
        <w:t>ния НО</w:t>
      </w:r>
      <w:r w:rsidR="00182290" w:rsidRPr="009D7256">
        <w:rPr>
          <w:rFonts w:ascii="Times New Roman" w:hAnsi="Times New Roman"/>
          <w:sz w:val="28"/>
          <w:szCs w:val="28"/>
        </w:rPr>
        <w:t>.</w:t>
      </w:r>
    </w:p>
    <w:p w:rsidR="00F948F8" w:rsidRPr="00EA1BDE" w:rsidRDefault="00F948F8" w:rsidP="00F161CA">
      <w:pPr>
        <w:widowControl w:val="0"/>
        <w:autoSpaceDE w:val="0"/>
        <w:autoSpaceDN w:val="0"/>
        <w:adjustRightInd w:val="0"/>
        <w:spacing w:after="120" w:line="360" w:lineRule="atLeast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EA1BDE">
        <w:rPr>
          <w:rFonts w:ascii="Times New Roman" w:hAnsi="Times New Roman"/>
          <w:spacing w:val="-6"/>
          <w:sz w:val="28"/>
          <w:szCs w:val="28"/>
        </w:rPr>
        <w:t>Коэффициенты, характеризующие особ</w:t>
      </w:r>
      <w:r w:rsidR="00182290">
        <w:rPr>
          <w:rFonts w:ascii="Times New Roman" w:hAnsi="Times New Roman"/>
          <w:spacing w:val="-6"/>
          <w:sz w:val="28"/>
          <w:szCs w:val="28"/>
        </w:rPr>
        <w:t xml:space="preserve">енности деятельности </w:t>
      </w:r>
      <w:r w:rsidR="002A66A4">
        <w:rPr>
          <w:rFonts w:ascii="Times New Roman" w:hAnsi="Times New Roman"/>
          <w:spacing w:val="-6"/>
          <w:sz w:val="28"/>
          <w:szCs w:val="28"/>
        </w:rPr>
        <w:t>организации</w:t>
      </w:r>
      <w:r w:rsidRPr="00EA1BDE">
        <w:rPr>
          <w:rFonts w:ascii="Times New Roman" w:hAnsi="Times New Roman"/>
          <w:spacing w:val="-6"/>
          <w:sz w:val="28"/>
          <w:szCs w:val="28"/>
        </w:rPr>
        <w:t>:</w:t>
      </w: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111"/>
        <w:gridCol w:w="2551"/>
        <w:gridCol w:w="1985"/>
      </w:tblGrid>
      <w:tr w:rsidR="00F948F8" w:rsidRPr="007A5A5A" w:rsidTr="00D74B89">
        <w:trPr>
          <w:tblCellSpacing w:w="5" w:type="nil"/>
        </w:trPr>
        <w:tc>
          <w:tcPr>
            <w:tcW w:w="709" w:type="dxa"/>
          </w:tcPr>
          <w:p w:rsidR="00F948F8" w:rsidRPr="007A5A5A" w:rsidRDefault="00F948F8" w:rsidP="00D74B89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№</w:t>
            </w:r>
            <w:r w:rsidRPr="007A5A5A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7A5A5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A5A5A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111" w:type="dxa"/>
          </w:tcPr>
          <w:p w:rsidR="00F948F8" w:rsidRPr="007A5A5A" w:rsidRDefault="00F948F8" w:rsidP="00D74B89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Пок</w:t>
            </w:r>
            <w:r w:rsidR="008875BF">
              <w:rPr>
                <w:rFonts w:ascii="Times New Roman" w:hAnsi="Times New Roman"/>
                <w:sz w:val="28"/>
                <w:szCs w:val="28"/>
              </w:rPr>
              <w:t>азатели наличия по типам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 xml:space="preserve"> организации</w:t>
            </w:r>
          </w:p>
        </w:tc>
        <w:tc>
          <w:tcPr>
            <w:tcW w:w="2551" w:type="dxa"/>
          </w:tcPr>
          <w:p w:rsidR="00F948F8" w:rsidRPr="007A5A5A" w:rsidRDefault="00F948F8" w:rsidP="00D74B89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  <w:tc>
          <w:tcPr>
            <w:tcW w:w="1985" w:type="dxa"/>
          </w:tcPr>
          <w:p w:rsidR="00F948F8" w:rsidRPr="007A5A5A" w:rsidRDefault="00F948F8" w:rsidP="00D74B89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Коэффициент</w:t>
            </w:r>
            <w:r w:rsidRPr="007A5A5A">
              <w:rPr>
                <w:rFonts w:ascii="Times New Roman" w:hAnsi="Times New Roman"/>
                <w:sz w:val="28"/>
                <w:szCs w:val="28"/>
              </w:rPr>
              <w:br/>
              <w:t>(К</w:t>
            </w:r>
            <w:r w:rsidRPr="007A5A5A">
              <w:rPr>
                <w:rFonts w:ascii="Times New Roman" w:hAnsi="Times New Roman"/>
                <w:sz w:val="28"/>
                <w:szCs w:val="28"/>
                <w:vertAlign w:val="subscript"/>
              </w:rPr>
              <w:t>п</w:t>
            </w:r>
            <w:proofErr w:type="gramStart"/>
            <w:r w:rsidRPr="007A5A5A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proofErr w:type="gramEnd"/>
            <w:r w:rsidRPr="007A5A5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F948F8" w:rsidRPr="00D74B89" w:rsidRDefault="00F948F8" w:rsidP="00D74B89">
      <w:pPr>
        <w:spacing w:after="0" w:line="240" w:lineRule="auto"/>
        <w:rPr>
          <w:rFonts w:ascii="Times New Roman" w:hAnsi="Times New Roman"/>
          <w:vanish/>
          <w:sz w:val="2"/>
          <w:szCs w:val="2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111"/>
        <w:gridCol w:w="2551"/>
        <w:gridCol w:w="1985"/>
      </w:tblGrid>
      <w:tr w:rsidR="00F948F8" w:rsidRPr="007A5A5A" w:rsidTr="00D74B89">
        <w:trPr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3F5AF2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D74B89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D74B89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D74B89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948F8" w:rsidRPr="007A5A5A" w:rsidTr="00990DCD">
        <w:trPr>
          <w:trHeight w:val="46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3F5AF2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D74B89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 xml:space="preserve">Количество филиалов: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D74B89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D74B89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48F8" w:rsidRPr="007A5A5A" w:rsidTr="00EA1BDE">
        <w:trPr>
          <w:trHeight w:val="69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3F5AF2">
            <w:pPr>
              <w:pStyle w:val="a3"/>
              <w:widowControl w:val="0"/>
              <w:autoSpaceDE w:val="0"/>
              <w:autoSpaceDN w:val="0"/>
              <w:adjustRightInd w:val="0"/>
              <w:spacing w:before="120" w:after="0" w:line="240" w:lineRule="exact"/>
              <w:ind w:left="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034ACD" w:rsidP="00EA1BDE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Профессиональная</w:t>
            </w:r>
            <w:r w:rsidR="00F948F8" w:rsidRPr="007A5A5A">
              <w:rPr>
                <w:rFonts w:ascii="Times New Roman" w:hAnsi="Times New Roman"/>
                <w:sz w:val="28"/>
                <w:szCs w:val="28"/>
              </w:rPr>
              <w:t xml:space="preserve"> образов</w:t>
            </w:r>
            <w:r w:rsidR="00F948F8" w:rsidRPr="007A5A5A">
              <w:rPr>
                <w:rFonts w:ascii="Times New Roman" w:hAnsi="Times New Roman"/>
                <w:sz w:val="28"/>
                <w:szCs w:val="28"/>
              </w:rPr>
              <w:t>а</w:t>
            </w:r>
            <w:r w:rsidR="00F948F8" w:rsidRPr="007A5A5A">
              <w:rPr>
                <w:rFonts w:ascii="Times New Roman" w:hAnsi="Times New Roman"/>
                <w:sz w:val="28"/>
                <w:szCs w:val="28"/>
              </w:rPr>
              <w:t>тель</w:t>
            </w:r>
            <w:r>
              <w:rPr>
                <w:rFonts w:ascii="Times New Roman" w:hAnsi="Times New Roman"/>
                <w:sz w:val="28"/>
                <w:szCs w:val="28"/>
              </w:rPr>
              <w:t>ная организация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416D4E" w:rsidP="00D74B89">
            <w:pPr>
              <w:spacing w:before="120" w:after="0" w:line="240" w:lineRule="exact"/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F948F8" w:rsidRPr="007A5A5A">
              <w:rPr>
                <w:rFonts w:ascii="Times New Roman" w:hAnsi="Times New Roman"/>
                <w:sz w:val="28"/>
                <w:szCs w:val="28"/>
              </w:rPr>
              <w:t>а каждый филиал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D74B89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  <w:tr w:rsidR="00F948F8" w:rsidRPr="007A5A5A" w:rsidTr="00D74B89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48F8" w:rsidRPr="007A5A5A" w:rsidRDefault="00B622E6" w:rsidP="003F5AF2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948F8" w:rsidRPr="007A5A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48F8" w:rsidRPr="007A5A5A" w:rsidRDefault="00F948F8" w:rsidP="00D74B89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Наличия общежития с числе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н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 xml:space="preserve">ностью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416D4E" w:rsidP="003F5AF2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F948F8" w:rsidRPr="007A5A5A">
              <w:rPr>
                <w:rFonts w:ascii="Times New Roman" w:hAnsi="Times New Roman"/>
                <w:sz w:val="28"/>
                <w:szCs w:val="28"/>
              </w:rPr>
              <w:t>т 10 человек до 100 человек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D74B89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  <w:tr w:rsidR="00F948F8" w:rsidRPr="007A5A5A" w:rsidTr="00D74B89">
        <w:trPr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3F5AF2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D74B89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416D4E" w:rsidP="00D74B89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F948F8" w:rsidRPr="007A5A5A">
              <w:rPr>
                <w:rFonts w:ascii="Times New Roman" w:hAnsi="Times New Roman"/>
                <w:sz w:val="28"/>
                <w:szCs w:val="28"/>
              </w:rPr>
              <w:t>т 100 человек до 250 человек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D74B89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0,15</w:t>
            </w:r>
          </w:p>
        </w:tc>
      </w:tr>
      <w:tr w:rsidR="00F948F8" w:rsidRPr="007A5A5A" w:rsidTr="00D74B89">
        <w:trPr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3F5AF2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D74B89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416D4E" w:rsidP="003F5AF2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F948F8" w:rsidRPr="007A5A5A">
              <w:rPr>
                <w:rFonts w:ascii="Times New Roman" w:hAnsi="Times New Roman"/>
                <w:sz w:val="28"/>
                <w:szCs w:val="28"/>
              </w:rPr>
              <w:t>т 250 человек и выше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D74B89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F948F8" w:rsidRPr="007A5A5A" w:rsidTr="00D74B8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B622E6" w:rsidP="003F5AF2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948F8" w:rsidRPr="007A5A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C96213" w:rsidRDefault="00EC6D51" w:rsidP="00D74B89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96213">
              <w:rPr>
                <w:rFonts w:ascii="Times New Roman" w:hAnsi="Times New Roman"/>
                <w:sz w:val="28"/>
                <w:szCs w:val="28"/>
              </w:rPr>
              <w:t xml:space="preserve">Наличие </w:t>
            </w:r>
            <w:r w:rsidR="00F948F8" w:rsidRPr="00C96213">
              <w:rPr>
                <w:rFonts w:ascii="Times New Roman" w:hAnsi="Times New Roman"/>
                <w:sz w:val="28"/>
                <w:szCs w:val="28"/>
              </w:rPr>
              <w:t xml:space="preserve"> ресурсного центра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C96213" w:rsidRDefault="00416D4E" w:rsidP="00D74B89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F948F8" w:rsidRPr="00C96213">
              <w:rPr>
                <w:rFonts w:ascii="Times New Roman" w:hAnsi="Times New Roman"/>
                <w:sz w:val="28"/>
                <w:szCs w:val="28"/>
              </w:rPr>
              <w:t>а каждое подра</w:t>
            </w:r>
            <w:r w:rsidR="00F948F8" w:rsidRPr="00C96213">
              <w:rPr>
                <w:rFonts w:ascii="Times New Roman" w:hAnsi="Times New Roman"/>
                <w:sz w:val="28"/>
                <w:szCs w:val="28"/>
              </w:rPr>
              <w:t>з</w:t>
            </w:r>
            <w:r w:rsidR="00F948F8" w:rsidRPr="00C96213">
              <w:rPr>
                <w:rFonts w:ascii="Times New Roman" w:hAnsi="Times New Roman"/>
                <w:sz w:val="28"/>
                <w:szCs w:val="28"/>
              </w:rPr>
              <w:t>деление отдельно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F8" w:rsidRPr="007A5A5A" w:rsidRDefault="00F948F8" w:rsidP="00D74B89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</w:tbl>
    <w:p w:rsidR="00DD42FA" w:rsidRDefault="00DD42FA" w:rsidP="003F5AF2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42FA" w:rsidRDefault="00DD42FA" w:rsidP="003F5AF2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2710" w:rsidRDefault="00A12A3D" w:rsidP="003F5AF2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Руководителю вновь созданной организации должностной оклад уст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навливается до конца текущего года на основании решения </w:t>
      </w:r>
      <w:r w:rsidR="005D6428">
        <w:rPr>
          <w:rFonts w:ascii="Times New Roman" w:hAnsi="Times New Roman"/>
          <w:sz w:val="28"/>
          <w:szCs w:val="28"/>
          <w:lang w:eastAsia="ru-RU"/>
        </w:rPr>
        <w:t>комитета</w:t>
      </w:r>
      <w:r w:rsidR="00034ACD">
        <w:rPr>
          <w:rFonts w:ascii="Times New Roman" w:hAnsi="Times New Roman"/>
          <w:sz w:val="28"/>
          <w:szCs w:val="28"/>
          <w:lang w:eastAsia="ru-RU"/>
        </w:rPr>
        <w:t>.</w:t>
      </w:r>
    </w:p>
    <w:p w:rsidR="00F948F8" w:rsidRPr="0042001B" w:rsidRDefault="00F948F8" w:rsidP="003F5AF2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16D4E">
        <w:rPr>
          <w:rFonts w:ascii="Times New Roman" w:hAnsi="Times New Roman"/>
          <w:sz w:val="28"/>
          <w:szCs w:val="28"/>
        </w:rPr>
        <w:t>2.2.2. Должностной</w:t>
      </w:r>
      <w:r w:rsidR="00416D4E">
        <w:rPr>
          <w:rFonts w:ascii="Times New Roman" w:hAnsi="Times New Roman"/>
          <w:sz w:val="28"/>
          <w:szCs w:val="28"/>
        </w:rPr>
        <w:t xml:space="preserve"> оклад </w:t>
      </w:r>
      <w:r w:rsidRPr="00B83783">
        <w:rPr>
          <w:rFonts w:ascii="Times New Roman" w:hAnsi="Times New Roman"/>
          <w:sz w:val="28"/>
          <w:szCs w:val="28"/>
        </w:rPr>
        <w:t>замести</w:t>
      </w:r>
      <w:r w:rsidR="007F60DA">
        <w:rPr>
          <w:rFonts w:ascii="Times New Roman" w:hAnsi="Times New Roman"/>
          <w:sz w:val="28"/>
          <w:szCs w:val="28"/>
        </w:rPr>
        <w:t>телей руководителя</w:t>
      </w:r>
      <w:r w:rsidR="00C96213">
        <w:rPr>
          <w:rFonts w:ascii="Times New Roman" w:hAnsi="Times New Roman"/>
          <w:sz w:val="28"/>
          <w:szCs w:val="28"/>
        </w:rPr>
        <w:t xml:space="preserve"> </w:t>
      </w:r>
      <w:r w:rsidR="007F60DA">
        <w:rPr>
          <w:rFonts w:ascii="Times New Roman" w:hAnsi="Times New Roman"/>
          <w:sz w:val="28"/>
          <w:szCs w:val="28"/>
        </w:rPr>
        <w:t xml:space="preserve">по </w:t>
      </w:r>
      <w:r w:rsidR="00C96213">
        <w:rPr>
          <w:rFonts w:ascii="Times New Roman" w:hAnsi="Times New Roman"/>
          <w:sz w:val="28"/>
          <w:szCs w:val="28"/>
        </w:rPr>
        <w:t xml:space="preserve">учебно-воспитательной работе, </w:t>
      </w:r>
      <w:r w:rsidR="007F60DA">
        <w:rPr>
          <w:rFonts w:ascii="Times New Roman" w:hAnsi="Times New Roman"/>
          <w:sz w:val="28"/>
          <w:szCs w:val="28"/>
        </w:rPr>
        <w:t xml:space="preserve">по </w:t>
      </w:r>
      <w:r w:rsidR="00C96213">
        <w:rPr>
          <w:rFonts w:ascii="Times New Roman" w:hAnsi="Times New Roman"/>
          <w:sz w:val="28"/>
          <w:szCs w:val="28"/>
        </w:rPr>
        <w:t>административно-хозяйственной работе</w:t>
      </w:r>
      <w:r w:rsidR="00A834A4">
        <w:rPr>
          <w:rFonts w:ascii="Times New Roman" w:hAnsi="Times New Roman"/>
          <w:sz w:val="28"/>
          <w:szCs w:val="28"/>
        </w:rPr>
        <w:t xml:space="preserve"> устана</w:t>
      </w:r>
      <w:r w:rsidR="00A834A4">
        <w:rPr>
          <w:rFonts w:ascii="Times New Roman" w:hAnsi="Times New Roman"/>
          <w:sz w:val="28"/>
          <w:szCs w:val="28"/>
        </w:rPr>
        <w:t>в</w:t>
      </w:r>
      <w:r w:rsidR="00A834A4">
        <w:rPr>
          <w:rFonts w:ascii="Times New Roman" w:hAnsi="Times New Roman"/>
          <w:sz w:val="28"/>
          <w:szCs w:val="28"/>
        </w:rPr>
        <w:t>ливается</w:t>
      </w:r>
      <w:r>
        <w:rPr>
          <w:rFonts w:ascii="Times New Roman" w:hAnsi="Times New Roman"/>
          <w:sz w:val="28"/>
          <w:szCs w:val="28"/>
        </w:rPr>
        <w:t xml:space="preserve"> на 3</w:t>
      </w:r>
      <w:r w:rsidRPr="0042001B">
        <w:rPr>
          <w:rFonts w:ascii="Times New Roman" w:hAnsi="Times New Roman"/>
          <w:sz w:val="28"/>
          <w:szCs w:val="28"/>
        </w:rPr>
        <w:t>0 процентов ниже должностног</w:t>
      </w:r>
      <w:r>
        <w:rPr>
          <w:rFonts w:ascii="Times New Roman" w:hAnsi="Times New Roman"/>
          <w:sz w:val="28"/>
          <w:szCs w:val="28"/>
        </w:rPr>
        <w:t>о окла</w:t>
      </w:r>
      <w:r w:rsidR="00C96213">
        <w:rPr>
          <w:rFonts w:ascii="Times New Roman" w:hAnsi="Times New Roman"/>
          <w:sz w:val="28"/>
          <w:szCs w:val="28"/>
        </w:rPr>
        <w:t xml:space="preserve">да </w:t>
      </w:r>
      <w:r w:rsidR="007F60DA">
        <w:rPr>
          <w:rFonts w:ascii="Times New Roman" w:hAnsi="Times New Roman"/>
          <w:sz w:val="28"/>
          <w:szCs w:val="28"/>
        </w:rPr>
        <w:t>руководителя орган</w:t>
      </w:r>
      <w:r w:rsidR="007F60DA">
        <w:rPr>
          <w:rFonts w:ascii="Times New Roman" w:hAnsi="Times New Roman"/>
          <w:sz w:val="28"/>
          <w:szCs w:val="28"/>
        </w:rPr>
        <w:t>и</w:t>
      </w:r>
      <w:r w:rsidR="007F60DA">
        <w:rPr>
          <w:rFonts w:ascii="Times New Roman" w:hAnsi="Times New Roman"/>
          <w:sz w:val="28"/>
          <w:szCs w:val="28"/>
        </w:rPr>
        <w:t>зации</w:t>
      </w:r>
      <w:r w:rsidRPr="0042001B">
        <w:rPr>
          <w:rFonts w:ascii="Times New Roman" w:hAnsi="Times New Roman"/>
          <w:sz w:val="28"/>
          <w:szCs w:val="28"/>
        </w:rPr>
        <w:t>.</w:t>
      </w:r>
    </w:p>
    <w:p w:rsidR="00F948F8" w:rsidRDefault="00F948F8" w:rsidP="003F5AF2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001B">
        <w:rPr>
          <w:rFonts w:ascii="Times New Roman" w:hAnsi="Times New Roman"/>
          <w:sz w:val="28"/>
          <w:szCs w:val="28"/>
        </w:rPr>
        <w:t>Должностной оклад главного бухгалтера</w:t>
      </w:r>
      <w:r w:rsidR="00A12A3D">
        <w:rPr>
          <w:rFonts w:ascii="Times New Roman" w:hAnsi="Times New Roman"/>
          <w:sz w:val="28"/>
          <w:szCs w:val="28"/>
        </w:rPr>
        <w:t xml:space="preserve"> устанавливается в зависим</w:t>
      </w:r>
      <w:r w:rsidR="00A12A3D">
        <w:rPr>
          <w:rFonts w:ascii="Times New Roman" w:hAnsi="Times New Roman"/>
          <w:sz w:val="28"/>
          <w:szCs w:val="28"/>
        </w:rPr>
        <w:t>о</w:t>
      </w:r>
      <w:r w:rsidR="00A12A3D">
        <w:rPr>
          <w:rFonts w:ascii="Times New Roman" w:hAnsi="Times New Roman"/>
          <w:sz w:val="28"/>
          <w:szCs w:val="28"/>
        </w:rPr>
        <w:t xml:space="preserve">сти от объемов управления денежными средствами </w:t>
      </w:r>
      <w:r w:rsidR="00A834A4">
        <w:rPr>
          <w:rFonts w:ascii="Times New Roman" w:hAnsi="Times New Roman"/>
          <w:sz w:val="28"/>
          <w:szCs w:val="28"/>
        </w:rPr>
        <w:t xml:space="preserve">(далее объем управления) </w:t>
      </w:r>
      <w:r w:rsidR="00A12A3D">
        <w:rPr>
          <w:rFonts w:ascii="Times New Roman" w:hAnsi="Times New Roman"/>
          <w:sz w:val="28"/>
          <w:szCs w:val="28"/>
        </w:rPr>
        <w:t>за предшествующий финансовый год:</w:t>
      </w:r>
    </w:p>
    <w:p w:rsidR="00021291" w:rsidRDefault="00A12A3D" w:rsidP="003F5AF2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10 процентов ниже должностного оклада </w:t>
      </w:r>
      <w:r w:rsidR="007F60DA">
        <w:rPr>
          <w:rFonts w:ascii="Times New Roman" w:hAnsi="Times New Roman"/>
          <w:sz w:val="28"/>
          <w:szCs w:val="28"/>
        </w:rPr>
        <w:t>руководителя организации</w:t>
      </w:r>
      <w:r w:rsidR="00A834A4">
        <w:rPr>
          <w:rFonts w:ascii="Times New Roman" w:hAnsi="Times New Roman"/>
          <w:sz w:val="28"/>
          <w:szCs w:val="28"/>
        </w:rPr>
        <w:t>, если объем управления составляет</w:t>
      </w:r>
      <w:r w:rsidR="00021291">
        <w:rPr>
          <w:rFonts w:ascii="Times New Roman" w:hAnsi="Times New Roman"/>
          <w:sz w:val="28"/>
          <w:szCs w:val="28"/>
        </w:rPr>
        <w:t xml:space="preserve"> свыше 45000 тыс. рублей;</w:t>
      </w:r>
    </w:p>
    <w:p w:rsidR="00A12A3D" w:rsidRDefault="00021291" w:rsidP="003F5AF2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 15 процентов ниже должностного оклада </w:t>
      </w:r>
      <w:r w:rsidR="007F60DA">
        <w:rPr>
          <w:rFonts w:ascii="Times New Roman" w:hAnsi="Times New Roman"/>
          <w:sz w:val="28"/>
          <w:szCs w:val="28"/>
        </w:rPr>
        <w:t>руководителя организации</w:t>
      </w:r>
      <w:r w:rsidR="00A834A4">
        <w:rPr>
          <w:rFonts w:ascii="Times New Roman" w:hAnsi="Times New Roman"/>
          <w:sz w:val="28"/>
          <w:szCs w:val="28"/>
        </w:rPr>
        <w:t>, если объем управления составляет</w:t>
      </w:r>
      <w:r>
        <w:rPr>
          <w:rFonts w:ascii="Times New Roman" w:hAnsi="Times New Roman"/>
          <w:sz w:val="28"/>
          <w:szCs w:val="28"/>
        </w:rPr>
        <w:t xml:space="preserve"> свыше 30000 тыс. рублей;</w:t>
      </w:r>
      <w:r w:rsidR="00A12A3D">
        <w:rPr>
          <w:rFonts w:ascii="Times New Roman" w:hAnsi="Times New Roman"/>
          <w:sz w:val="28"/>
          <w:szCs w:val="28"/>
        </w:rPr>
        <w:t xml:space="preserve"> </w:t>
      </w:r>
    </w:p>
    <w:p w:rsidR="00021291" w:rsidRDefault="00021291" w:rsidP="00021291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 процентов ниже</w:t>
      </w:r>
      <w:r w:rsidRPr="000212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должностного оклада </w:t>
      </w:r>
      <w:r w:rsidR="007F60DA">
        <w:rPr>
          <w:rFonts w:ascii="Times New Roman" w:hAnsi="Times New Roman"/>
          <w:sz w:val="28"/>
          <w:szCs w:val="28"/>
        </w:rPr>
        <w:t>руководителя организации</w:t>
      </w:r>
      <w:r w:rsidR="00A834A4">
        <w:rPr>
          <w:rFonts w:ascii="Times New Roman" w:hAnsi="Times New Roman"/>
          <w:sz w:val="28"/>
          <w:szCs w:val="28"/>
        </w:rPr>
        <w:t>, если объем управления составляет</w:t>
      </w:r>
      <w:r>
        <w:rPr>
          <w:rFonts w:ascii="Times New Roman" w:hAnsi="Times New Roman"/>
          <w:sz w:val="28"/>
          <w:szCs w:val="28"/>
        </w:rPr>
        <w:t xml:space="preserve"> от 15000 тыс. рублей до 30000 тыс. ру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лей; </w:t>
      </w:r>
    </w:p>
    <w:p w:rsidR="00021291" w:rsidRDefault="00021291" w:rsidP="00021291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25 процентов ниже</w:t>
      </w:r>
      <w:r w:rsidRPr="000212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должностного оклада </w:t>
      </w:r>
      <w:r w:rsidR="00A834A4">
        <w:rPr>
          <w:rFonts w:ascii="Times New Roman" w:hAnsi="Times New Roman"/>
          <w:sz w:val="28"/>
          <w:szCs w:val="28"/>
        </w:rPr>
        <w:t>руководителя организации, если объем управления составляет</w:t>
      </w:r>
      <w:r w:rsidR="007F60DA">
        <w:rPr>
          <w:rFonts w:ascii="Times New Roman" w:hAnsi="Times New Roman"/>
          <w:sz w:val="28"/>
          <w:szCs w:val="28"/>
        </w:rPr>
        <w:t xml:space="preserve"> до 15000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021291" w:rsidRDefault="00021291" w:rsidP="003F5AF2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48F8" w:rsidRPr="00845F9B" w:rsidRDefault="00F948F8" w:rsidP="002A7BB2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45F9B">
        <w:rPr>
          <w:rFonts w:ascii="Times New Roman" w:hAnsi="Times New Roman"/>
          <w:b/>
          <w:sz w:val="28"/>
          <w:szCs w:val="28"/>
        </w:rPr>
        <w:t>2.3. Выплаты компенсационного характера:</w:t>
      </w:r>
    </w:p>
    <w:p w:rsidR="00F948F8" w:rsidRDefault="00F948F8" w:rsidP="007F60DA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2.3</w:t>
      </w:r>
      <w:r w:rsidR="00213A3A">
        <w:rPr>
          <w:rFonts w:ascii="Times New Roman" w:hAnsi="Times New Roman"/>
          <w:sz w:val="28"/>
          <w:szCs w:val="28"/>
          <w:lang w:eastAsia="ru-RU"/>
        </w:rPr>
        <w:t xml:space="preserve">.1. Для </w:t>
      </w:r>
      <w:r w:rsidRPr="002937CF">
        <w:rPr>
          <w:rFonts w:ascii="Times New Roman" w:hAnsi="Times New Roman"/>
          <w:sz w:val="28"/>
          <w:szCs w:val="28"/>
        </w:rPr>
        <w:t xml:space="preserve"> </w:t>
      </w:r>
      <w:r w:rsidR="00DA4DE6">
        <w:rPr>
          <w:rFonts w:ascii="Times New Roman" w:hAnsi="Times New Roman"/>
          <w:sz w:val="28"/>
          <w:szCs w:val="28"/>
        </w:rPr>
        <w:t xml:space="preserve">руководителя организации, </w:t>
      </w:r>
      <w:r w:rsidRPr="002937CF">
        <w:rPr>
          <w:rFonts w:ascii="Times New Roman" w:hAnsi="Times New Roman"/>
          <w:sz w:val="28"/>
          <w:szCs w:val="28"/>
        </w:rPr>
        <w:t>заместител</w:t>
      </w:r>
      <w:r w:rsidR="007F60DA">
        <w:rPr>
          <w:rFonts w:ascii="Times New Roman" w:hAnsi="Times New Roman"/>
          <w:sz w:val="28"/>
          <w:szCs w:val="28"/>
        </w:rPr>
        <w:t>ей руководителя</w:t>
      </w:r>
      <w:r w:rsidRPr="002937CF">
        <w:rPr>
          <w:rFonts w:ascii="Times New Roman" w:hAnsi="Times New Roman"/>
          <w:sz w:val="28"/>
          <w:szCs w:val="28"/>
        </w:rPr>
        <w:t>, главного бухгал</w:t>
      </w:r>
      <w:r w:rsidR="00C96213">
        <w:rPr>
          <w:rFonts w:ascii="Times New Roman" w:hAnsi="Times New Roman"/>
          <w:sz w:val="28"/>
          <w:szCs w:val="28"/>
        </w:rPr>
        <w:t>тера</w:t>
      </w:r>
      <w:r w:rsidRPr="002937CF">
        <w:rPr>
          <w:rFonts w:ascii="Times New Roman" w:hAnsi="Times New Roman"/>
          <w:sz w:val="28"/>
          <w:szCs w:val="28"/>
          <w:lang w:eastAsia="ru-RU"/>
        </w:rPr>
        <w:t xml:space="preserve"> устанавливаются следующие выплаты компенсационн</w:t>
      </w:r>
      <w:r w:rsidRPr="002937CF">
        <w:rPr>
          <w:rFonts w:ascii="Times New Roman" w:hAnsi="Times New Roman"/>
          <w:sz w:val="28"/>
          <w:szCs w:val="28"/>
          <w:lang w:eastAsia="ru-RU"/>
        </w:rPr>
        <w:t>о</w:t>
      </w:r>
      <w:r w:rsidRPr="002937CF">
        <w:rPr>
          <w:rFonts w:ascii="Times New Roman" w:hAnsi="Times New Roman"/>
          <w:sz w:val="28"/>
          <w:szCs w:val="28"/>
          <w:lang w:eastAsia="ru-RU"/>
        </w:rPr>
        <w:t>го характера: </w:t>
      </w:r>
    </w:p>
    <w:p w:rsidR="00A834A4" w:rsidRPr="00A834A4" w:rsidRDefault="00F60872" w:rsidP="00A834A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выплаты работникам организаций</w:t>
      </w:r>
      <w:r w:rsidR="00A834A4" w:rsidRPr="00A834A4">
        <w:rPr>
          <w:rFonts w:ascii="Times New Roman" w:hAnsi="Times New Roman"/>
          <w:sz w:val="28"/>
          <w:szCs w:val="28"/>
          <w:lang w:eastAsia="ru-RU"/>
        </w:rPr>
        <w:t>, занятым на тяжелых работах, работах с вредными и (или) опасными и иными особыми условиями труда;</w:t>
      </w:r>
    </w:p>
    <w:p w:rsidR="00A834A4" w:rsidRPr="00A834A4" w:rsidRDefault="00A834A4" w:rsidP="00A834A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4A4">
        <w:rPr>
          <w:rFonts w:ascii="Times New Roman" w:hAnsi="Times New Roman"/>
          <w:sz w:val="28"/>
          <w:szCs w:val="28"/>
          <w:lang w:eastAsia="ru-RU"/>
        </w:rPr>
        <w:t>выплаты за работу в условиях, отклоняющихся от нормальных (при в</w:t>
      </w:r>
      <w:r w:rsidRPr="00A834A4">
        <w:rPr>
          <w:rFonts w:ascii="Times New Roman" w:hAnsi="Times New Roman"/>
          <w:sz w:val="28"/>
          <w:szCs w:val="28"/>
          <w:lang w:eastAsia="ru-RU"/>
        </w:rPr>
        <w:t>ы</w:t>
      </w:r>
      <w:r w:rsidRPr="00A834A4">
        <w:rPr>
          <w:rFonts w:ascii="Times New Roman" w:hAnsi="Times New Roman"/>
          <w:sz w:val="28"/>
          <w:szCs w:val="28"/>
          <w:lang w:eastAsia="ru-RU"/>
        </w:rPr>
        <w:t>полнении работ различной квалификации, совмещении профессий (должн</w:t>
      </w:r>
      <w:r w:rsidRPr="00A834A4">
        <w:rPr>
          <w:rFonts w:ascii="Times New Roman" w:hAnsi="Times New Roman"/>
          <w:sz w:val="28"/>
          <w:szCs w:val="28"/>
          <w:lang w:eastAsia="ru-RU"/>
        </w:rPr>
        <w:t>о</w:t>
      </w:r>
      <w:r w:rsidRPr="00A834A4">
        <w:rPr>
          <w:rFonts w:ascii="Times New Roman" w:hAnsi="Times New Roman"/>
          <w:sz w:val="28"/>
          <w:szCs w:val="28"/>
          <w:lang w:eastAsia="ru-RU"/>
        </w:rPr>
        <w:t>стей), сверхурочной работе, работе в ночное время, выходные и нерабочие праздничные дни и при выполнении работ в других условиях, отклоняющи</w:t>
      </w:r>
      <w:r w:rsidRPr="00A834A4">
        <w:rPr>
          <w:rFonts w:ascii="Times New Roman" w:hAnsi="Times New Roman"/>
          <w:sz w:val="28"/>
          <w:szCs w:val="28"/>
          <w:lang w:eastAsia="ru-RU"/>
        </w:rPr>
        <w:t>х</w:t>
      </w:r>
      <w:r w:rsidRPr="00A834A4">
        <w:rPr>
          <w:rFonts w:ascii="Times New Roman" w:hAnsi="Times New Roman"/>
          <w:sz w:val="28"/>
          <w:szCs w:val="28"/>
          <w:lang w:eastAsia="ru-RU"/>
        </w:rPr>
        <w:t>ся от нормальных);</w:t>
      </w:r>
    </w:p>
    <w:p w:rsidR="00F948F8" w:rsidRDefault="00A834A4" w:rsidP="00A834A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4A4">
        <w:rPr>
          <w:rFonts w:ascii="Times New Roman" w:hAnsi="Times New Roman"/>
          <w:sz w:val="28"/>
          <w:szCs w:val="28"/>
          <w:lang w:eastAsia="ru-RU"/>
        </w:rPr>
        <w:t>надбавки за работу со сведениями, составляющими государственную тайну, их засекречиванием и рассекречиванием, а также за работу с шифр</w:t>
      </w:r>
      <w:r w:rsidRPr="00A834A4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ми</w:t>
      </w:r>
      <w:r w:rsidR="00F948F8" w:rsidRPr="00A0458B">
        <w:rPr>
          <w:rFonts w:ascii="Times New Roman" w:hAnsi="Times New Roman"/>
          <w:sz w:val="28"/>
          <w:szCs w:val="28"/>
        </w:rPr>
        <w:t>;</w:t>
      </w:r>
    </w:p>
    <w:p w:rsidR="00F948F8" w:rsidRPr="007F60DA" w:rsidRDefault="00F948F8" w:rsidP="005B39DF">
      <w:pPr>
        <w:pStyle w:val="a3"/>
        <w:widowControl w:val="0"/>
        <w:numPr>
          <w:ilvl w:val="2"/>
          <w:numId w:val="17"/>
        </w:numPr>
        <w:autoSpaceDE w:val="0"/>
        <w:autoSpaceDN w:val="0"/>
        <w:adjustRightInd w:val="0"/>
        <w:spacing w:after="0" w:line="36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60DA">
        <w:rPr>
          <w:rFonts w:ascii="Times New Roman" w:hAnsi="Times New Roman"/>
          <w:sz w:val="28"/>
          <w:szCs w:val="28"/>
        </w:rPr>
        <w:t>Размер ко</w:t>
      </w:r>
      <w:r w:rsidR="00845F9B" w:rsidRPr="007F60DA">
        <w:rPr>
          <w:rFonts w:ascii="Times New Roman" w:hAnsi="Times New Roman"/>
          <w:sz w:val="28"/>
          <w:szCs w:val="28"/>
        </w:rPr>
        <w:t>мпенсаци</w:t>
      </w:r>
      <w:r w:rsidR="00213A3A" w:rsidRPr="007F60DA">
        <w:rPr>
          <w:rFonts w:ascii="Times New Roman" w:hAnsi="Times New Roman"/>
          <w:sz w:val="28"/>
          <w:szCs w:val="28"/>
        </w:rPr>
        <w:t xml:space="preserve">онных выплат </w:t>
      </w:r>
      <w:r w:rsidR="00F60872">
        <w:rPr>
          <w:rFonts w:ascii="Times New Roman" w:hAnsi="Times New Roman"/>
          <w:sz w:val="28"/>
          <w:szCs w:val="28"/>
        </w:rPr>
        <w:t xml:space="preserve">руководителю организации, </w:t>
      </w:r>
      <w:r w:rsidR="00845F9B" w:rsidRPr="007F60DA">
        <w:rPr>
          <w:rFonts w:ascii="Times New Roman" w:hAnsi="Times New Roman"/>
          <w:sz w:val="28"/>
          <w:szCs w:val="28"/>
        </w:rPr>
        <w:t>з</w:t>
      </w:r>
      <w:r w:rsidR="00845F9B" w:rsidRPr="007F60DA">
        <w:rPr>
          <w:rFonts w:ascii="Times New Roman" w:hAnsi="Times New Roman"/>
          <w:sz w:val="28"/>
          <w:szCs w:val="28"/>
        </w:rPr>
        <w:t>а</w:t>
      </w:r>
      <w:r w:rsidR="00845F9B" w:rsidRPr="007F60DA">
        <w:rPr>
          <w:rFonts w:ascii="Times New Roman" w:hAnsi="Times New Roman"/>
          <w:sz w:val="28"/>
          <w:szCs w:val="28"/>
        </w:rPr>
        <w:t xml:space="preserve">местителям </w:t>
      </w:r>
      <w:r w:rsidR="007F60DA" w:rsidRPr="007F60DA">
        <w:rPr>
          <w:rFonts w:ascii="Times New Roman" w:hAnsi="Times New Roman"/>
          <w:sz w:val="28"/>
          <w:szCs w:val="28"/>
        </w:rPr>
        <w:t>руководителя</w:t>
      </w:r>
      <w:r w:rsidRPr="007F60DA">
        <w:rPr>
          <w:rFonts w:ascii="Times New Roman" w:hAnsi="Times New Roman"/>
          <w:sz w:val="28"/>
          <w:szCs w:val="28"/>
        </w:rPr>
        <w:t>, главному бухгалтеру</w:t>
      </w:r>
      <w:r w:rsidR="00845F9B" w:rsidRPr="007F60DA">
        <w:rPr>
          <w:rFonts w:ascii="Times New Roman" w:hAnsi="Times New Roman"/>
          <w:sz w:val="28"/>
          <w:szCs w:val="28"/>
        </w:rPr>
        <w:t xml:space="preserve"> </w:t>
      </w:r>
      <w:r w:rsidRPr="007F60DA">
        <w:rPr>
          <w:rFonts w:ascii="Times New Roman" w:hAnsi="Times New Roman"/>
          <w:sz w:val="28"/>
          <w:szCs w:val="28"/>
        </w:rPr>
        <w:t xml:space="preserve"> устанавливается в проце</w:t>
      </w:r>
      <w:r w:rsidRPr="007F60DA">
        <w:rPr>
          <w:rFonts w:ascii="Times New Roman" w:hAnsi="Times New Roman"/>
          <w:sz w:val="28"/>
          <w:szCs w:val="28"/>
        </w:rPr>
        <w:t>н</w:t>
      </w:r>
      <w:r w:rsidRPr="007F60DA">
        <w:rPr>
          <w:rFonts w:ascii="Times New Roman" w:hAnsi="Times New Roman"/>
          <w:sz w:val="28"/>
          <w:szCs w:val="28"/>
        </w:rPr>
        <w:t>тах к должностному</w:t>
      </w:r>
      <w:r w:rsidR="00AF6E01">
        <w:rPr>
          <w:rFonts w:ascii="Times New Roman" w:hAnsi="Times New Roman"/>
          <w:sz w:val="28"/>
          <w:szCs w:val="28"/>
        </w:rPr>
        <w:t xml:space="preserve"> окладу</w:t>
      </w:r>
      <w:r w:rsidRPr="007F60DA">
        <w:rPr>
          <w:rFonts w:ascii="Times New Roman" w:hAnsi="Times New Roman"/>
          <w:sz w:val="28"/>
          <w:szCs w:val="28"/>
        </w:rPr>
        <w:t>, если иное не установлено федеральными зак</w:t>
      </w:r>
      <w:r w:rsidRPr="007F60DA">
        <w:rPr>
          <w:rFonts w:ascii="Times New Roman" w:hAnsi="Times New Roman"/>
          <w:sz w:val="28"/>
          <w:szCs w:val="28"/>
        </w:rPr>
        <w:t>о</w:t>
      </w:r>
      <w:r w:rsidRPr="007F60DA">
        <w:rPr>
          <w:rFonts w:ascii="Times New Roman" w:hAnsi="Times New Roman"/>
          <w:sz w:val="28"/>
          <w:szCs w:val="28"/>
        </w:rPr>
        <w:t>нами или указами Президента Российской Федерации.</w:t>
      </w:r>
    </w:p>
    <w:p w:rsidR="007F60DA" w:rsidRPr="007F60DA" w:rsidRDefault="007F60DA" w:rsidP="007F60DA">
      <w:pPr>
        <w:pStyle w:val="a3"/>
        <w:widowControl w:val="0"/>
        <w:autoSpaceDE w:val="0"/>
        <w:autoSpaceDN w:val="0"/>
        <w:adjustRightInd w:val="0"/>
        <w:spacing w:after="0" w:line="360" w:lineRule="atLeast"/>
        <w:ind w:left="22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48F8" w:rsidRPr="00845F9B" w:rsidRDefault="00F948F8" w:rsidP="007F60DA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45F9B">
        <w:rPr>
          <w:rFonts w:ascii="Times New Roman" w:hAnsi="Times New Roman"/>
          <w:b/>
          <w:sz w:val="28"/>
          <w:szCs w:val="28"/>
        </w:rPr>
        <w:t>2.4. Выплаты стимулирующего характера:</w:t>
      </w:r>
    </w:p>
    <w:p w:rsidR="00F948F8" w:rsidRPr="007108B0" w:rsidRDefault="00F948F8" w:rsidP="007F60DA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845F9B">
        <w:rPr>
          <w:rFonts w:ascii="Times New Roman" w:hAnsi="Times New Roman"/>
          <w:sz w:val="28"/>
          <w:szCs w:val="28"/>
        </w:rPr>
        <w:t xml:space="preserve">.1. </w:t>
      </w:r>
      <w:r w:rsidR="00865E7F">
        <w:rPr>
          <w:rFonts w:ascii="Times New Roman" w:hAnsi="Times New Roman"/>
          <w:sz w:val="28"/>
          <w:szCs w:val="28"/>
        </w:rPr>
        <w:t>Руководителю организации</w:t>
      </w:r>
      <w:r w:rsidRPr="007108B0">
        <w:rPr>
          <w:rFonts w:ascii="Times New Roman" w:hAnsi="Times New Roman"/>
          <w:sz w:val="28"/>
          <w:szCs w:val="28"/>
        </w:rPr>
        <w:t>, заместител</w:t>
      </w:r>
      <w:r w:rsidR="00865E7F">
        <w:rPr>
          <w:rFonts w:ascii="Times New Roman" w:hAnsi="Times New Roman"/>
          <w:sz w:val="28"/>
          <w:szCs w:val="28"/>
        </w:rPr>
        <w:t>ям руководителя</w:t>
      </w:r>
      <w:r w:rsidRPr="007108B0">
        <w:rPr>
          <w:rFonts w:ascii="Times New Roman" w:hAnsi="Times New Roman"/>
          <w:sz w:val="28"/>
          <w:szCs w:val="28"/>
        </w:rPr>
        <w:t>, глав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му</w:t>
      </w:r>
      <w:r w:rsidRPr="007108B0">
        <w:rPr>
          <w:rFonts w:ascii="Times New Roman" w:hAnsi="Times New Roman"/>
          <w:sz w:val="28"/>
          <w:szCs w:val="28"/>
        </w:rPr>
        <w:t xml:space="preserve"> бухгалтер</w:t>
      </w:r>
      <w:r>
        <w:rPr>
          <w:rFonts w:ascii="Times New Roman" w:hAnsi="Times New Roman"/>
          <w:sz w:val="28"/>
          <w:szCs w:val="28"/>
        </w:rPr>
        <w:t>у</w:t>
      </w:r>
      <w:r w:rsidR="00845F9B">
        <w:rPr>
          <w:rFonts w:ascii="Times New Roman" w:hAnsi="Times New Roman"/>
          <w:sz w:val="28"/>
          <w:szCs w:val="28"/>
        </w:rPr>
        <w:t xml:space="preserve"> </w:t>
      </w:r>
      <w:r w:rsidRPr="007108B0">
        <w:rPr>
          <w:rFonts w:ascii="Times New Roman" w:hAnsi="Times New Roman"/>
          <w:sz w:val="28"/>
          <w:szCs w:val="28"/>
        </w:rPr>
        <w:t xml:space="preserve"> устанавливаются следующие виды выплат стимулирующего характера:</w:t>
      </w:r>
    </w:p>
    <w:p w:rsidR="00F948F8" w:rsidRPr="007108B0" w:rsidRDefault="00F948F8" w:rsidP="007F60DA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108B0">
        <w:rPr>
          <w:rFonts w:ascii="Times New Roman" w:hAnsi="Times New Roman"/>
          <w:sz w:val="28"/>
          <w:szCs w:val="28"/>
        </w:rPr>
        <w:t>выплаты за интенсивность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7108B0">
        <w:rPr>
          <w:rFonts w:ascii="Times New Roman" w:hAnsi="Times New Roman"/>
          <w:sz w:val="28"/>
          <w:szCs w:val="28"/>
        </w:rPr>
        <w:t xml:space="preserve"> высокие результаты работы;</w:t>
      </w:r>
    </w:p>
    <w:p w:rsidR="00F948F8" w:rsidRPr="007108B0" w:rsidRDefault="00F948F8" w:rsidP="007F60DA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108B0">
        <w:rPr>
          <w:rFonts w:ascii="Times New Roman" w:hAnsi="Times New Roman"/>
          <w:sz w:val="28"/>
          <w:szCs w:val="28"/>
        </w:rPr>
        <w:t>выплаты за качество выполняемых работ;</w:t>
      </w:r>
    </w:p>
    <w:p w:rsidR="00F948F8" w:rsidRPr="007108B0" w:rsidRDefault="00F948F8" w:rsidP="007F60DA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108B0">
        <w:rPr>
          <w:rFonts w:ascii="Times New Roman" w:hAnsi="Times New Roman"/>
          <w:sz w:val="28"/>
          <w:szCs w:val="28"/>
        </w:rPr>
        <w:t>выплаты за стаж непрерывной работы</w:t>
      </w:r>
      <w:r>
        <w:rPr>
          <w:rFonts w:ascii="Times New Roman" w:hAnsi="Times New Roman"/>
          <w:sz w:val="28"/>
          <w:szCs w:val="28"/>
        </w:rPr>
        <w:t>, выслугу лет;</w:t>
      </w:r>
    </w:p>
    <w:p w:rsidR="00F948F8" w:rsidRDefault="00F948F8" w:rsidP="007F60DA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108B0">
        <w:rPr>
          <w:rFonts w:ascii="Times New Roman" w:hAnsi="Times New Roman"/>
          <w:sz w:val="28"/>
          <w:szCs w:val="28"/>
        </w:rPr>
        <w:t>премиальные выплаты по итогам работы.</w:t>
      </w:r>
    </w:p>
    <w:p w:rsidR="00F948F8" w:rsidRPr="007108B0" w:rsidRDefault="00DA4DE6" w:rsidP="002A7BB2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Размеры</w:t>
      </w:r>
      <w:r w:rsidR="00F948F8" w:rsidRPr="007108B0">
        <w:rPr>
          <w:rFonts w:ascii="Times New Roman" w:hAnsi="Times New Roman"/>
          <w:sz w:val="28"/>
          <w:szCs w:val="28"/>
        </w:rPr>
        <w:t xml:space="preserve"> </w:t>
      </w:r>
      <w:r w:rsidR="00F948F8">
        <w:rPr>
          <w:rFonts w:ascii="Times New Roman" w:hAnsi="Times New Roman"/>
          <w:sz w:val="28"/>
          <w:szCs w:val="28"/>
        </w:rPr>
        <w:t>выплат</w:t>
      </w:r>
      <w:r w:rsidR="00845F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стимулирующего характера </w:t>
      </w:r>
      <w:r w:rsidR="00865E7F">
        <w:rPr>
          <w:rFonts w:ascii="Times New Roman" w:hAnsi="Times New Roman"/>
          <w:sz w:val="28"/>
          <w:szCs w:val="28"/>
        </w:rPr>
        <w:t>руководителю организ</w:t>
      </w:r>
      <w:r w:rsidR="00865E7F">
        <w:rPr>
          <w:rFonts w:ascii="Times New Roman" w:hAnsi="Times New Roman"/>
          <w:sz w:val="28"/>
          <w:szCs w:val="28"/>
        </w:rPr>
        <w:t>а</w:t>
      </w:r>
      <w:r w:rsidR="00865E7F">
        <w:rPr>
          <w:rFonts w:ascii="Times New Roman" w:hAnsi="Times New Roman"/>
          <w:sz w:val="28"/>
          <w:szCs w:val="28"/>
        </w:rPr>
        <w:t>ции</w:t>
      </w:r>
      <w:r w:rsidR="00F948F8" w:rsidRPr="007108B0">
        <w:rPr>
          <w:rFonts w:ascii="Times New Roman" w:hAnsi="Times New Roman"/>
          <w:sz w:val="28"/>
          <w:szCs w:val="28"/>
        </w:rPr>
        <w:t>, заместител</w:t>
      </w:r>
      <w:r w:rsidR="00865E7F">
        <w:rPr>
          <w:rFonts w:ascii="Times New Roman" w:hAnsi="Times New Roman"/>
          <w:sz w:val="28"/>
          <w:szCs w:val="28"/>
        </w:rPr>
        <w:t>ям руководителя</w:t>
      </w:r>
      <w:r w:rsidR="00F948F8" w:rsidRPr="007108B0">
        <w:rPr>
          <w:rFonts w:ascii="Times New Roman" w:hAnsi="Times New Roman"/>
          <w:sz w:val="28"/>
          <w:szCs w:val="28"/>
        </w:rPr>
        <w:t>, главн</w:t>
      </w:r>
      <w:r w:rsidR="00F948F8">
        <w:rPr>
          <w:rFonts w:ascii="Times New Roman" w:hAnsi="Times New Roman"/>
          <w:sz w:val="28"/>
          <w:szCs w:val="28"/>
        </w:rPr>
        <w:t>ому</w:t>
      </w:r>
      <w:r w:rsidR="00F948F8" w:rsidRPr="007108B0">
        <w:rPr>
          <w:rFonts w:ascii="Times New Roman" w:hAnsi="Times New Roman"/>
          <w:sz w:val="28"/>
          <w:szCs w:val="28"/>
        </w:rPr>
        <w:t xml:space="preserve"> бухгалтер</w:t>
      </w:r>
      <w:r w:rsidR="00F948F8">
        <w:rPr>
          <w:rFonts w:ascii="Times New Roman" w:hAnsi="Times New Roman"/>
          <w:sz w:val="28"/>
          <w:szCs w:val="28"/>
        </w:rPr>
        <w:t>у</w:t>
      </w:r>
      <w:r w:rsidR="00845F9B">
        <w:rPr>
          <w:rFonts w:ascii="Times New Roman" w:hAnsi="Times New Roman"/>
          <w:sz w:val="28"/>
          <w:szCs w:val="28"/>
        </w:rPr>
        <w:t xml:space="preserve"> </w:t>
      </w:r>
      <w:r w:rsidR="00F948F8" w:rsidRPr="007108B0">
        <w:rPr>
          <w:rFonts w:ascii="Times New Roman" w:hAnsi="Times New Roman"/>
          <w:sz w:val="28"/>
          <w:szCs w:val="28"/>
        </w:rPr>
        <w:t xml:space="preserve"> устанавливаются в процентах к должностному окладу.</w:t>
      </w:r>
    </w:p>
    <w:p w:rsidR="00F948F8" w:rsidRPr="00DA497A" w:rsidRDefault="00F948F8" w:rsidP="002A7BB2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DA497A">
        <w:rPr>
          <w:rFonts w:ascii="Times New Roman" w:hAnsi="Times New Roman"/>
          <w:sz w:val="28"/>
          <w:szCs w:val="28"/>
        </w:rPr>
        <w:t>2.4.2. Конкретный размер выплат за интенсивность и высокие резул</w:t>
      </w:r>
      <w:r w:rsidRPr="00DA497A">
        <w:rPr>
          <w:rFonts w:ascii="Times New Roman" w:hAnsi="Times New Roman"/>
          <w:sz w:val="28"/>
          <w:szCs w:val="28"/>
        </w:rPr>
        <w:t>ь</w:t>
      </w:r>
      <w:r w:rsidRPr="00DA497A">
        <w:rPr>
          <w:rFonts w:ascii="Times New Roman" w:hAnsi="Times New Roman"/>
          <w:sz w:val="28"/>
          <w:szCs w:val="28"/>
        </w:rPr>
        <w:lastRenderedPageBreak/>
        <w:t xml:space="preserve">таты работы </w:t>
      </w:r>
      <w:r w:rsidR="00865E7F" w:rsidRPr="00DA497A">
        <w:rPr>
          <w:rFonts w:ascii="Times New Roman" w:hAnsi="Times New Roman"/>
          <w:sz w:val="28"/>
          <w:szCs w:val="28"/>
        </w:rPr>
        <w:t xml:space="preserve">руководителя организации </w:t>
      </w:r>
      <w:r w:rsidR="00114FEA" w:rsidRPr="00DA497A">
        <w:rPr>
          <w:rFonts w:ascii="Times New Roman" w:hAnsi="Times New Roman"/>
          <w:sz w:val="28"/>
          <w:szCs w:val="28"/>
        </w:rPr>
        <w:t>(за исключением руководителя орг</w:t>
      </w:r>
      <w:r w:rsidR="00114FEA" w:rsidRPr="00DA497A">
        <w:rPr>
          <w:rFonts w:ascii="Times New Roman" w:hAnsi="Times New Roman"/>
          <w:sz w:val="28"/>
          <w:szCs w:val="28"/>
        </w:rPr>
        <w:t>а</w:t>
      </w:r>
      <w:r w:rsidR="00114FEA" w:rsidRPr="00DA497A">
        <w:rPr>
          <w:rFonts w:ascii="Times New Roman" w:hAnsi="Times New Roman"/>
          <w:sz w:val="28"/>
          <w:szCs w:val="28"/>
        </w:rPr>
        <w:t xml:space="preserve">низации  вновь созданной в текущем году) </w:t>
      </w:r>
      <w:r w:rsidRPr="00DA497A">
        <w:rPr>
          <w:rFonts w:ascii="Times New Roman" w:hAnsi="Times New Roman"/>
          <w:sz w:val="28"/>
          <w:szCs w:val="28"/>
        </w:rPr>
        <w:t>определяются с учетом</w:t>
      </w:r>
      <w:r w:rsidR="00845F9B" w:rsidRPr="00DA497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497A">
        <w:rPr>
          <w:rFonts w:ascii="Times New Roman" w:hAnsi="Times New Roman"/>
          <w:sz w:val="28"/>
          <w:szCs w:val="28"/>
        </w:rPr>
        <w:t xml:space="preserve">перечней </w:t>
      </w:r>
      <w:r w:rsidRPr="00DA497A">
        <w:rPr>
          <w:rFonts w:ascii="Times New Roman" w:hAnsi="Times New Roman"/>
          <w:spacing w:val="-4"/>
          <w:sz w:val="28"/>
          <w:szCs w:val="28"/>
        </w:rPr>
        <w:t xml:space="preserve">оценки целевых показателей </w:t>
      </w:r>
      <w:r w:rsidR="00BA0648">
        <w:rPr>
          <w:rFonts w:ascii="Times New Roman" w:hAnsi="Times New Roman"/>
          <w:spacing w:val="-4"/>
          <w:sz w:val="28"/>
          <w:szCs w:val="28"/>
        </w:rPr>
        <w:t xml:space="preserve">эффективности </w:t>
      </w:r>
      <w:r w:rsidRPr="00DA497A">
        <w:rPr>
          <w:rFonts w:ascii="Times New Roman" w:hAnsi="Times New Roman"/>
          <w:spacing w:val="-4"/>
          <w:sz w:val="28"/>
          <w:szCs w:val="28"/>
        </w:rPr>
        <w:t xml:space="preserve"> деятельности</w:t>
      </w:r>
      <w:r w:rsidR="00845F9B" w:rsidRPr="00DA497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865E7F" w:rsidRPr="00DA497A">
        <w:rPr>
          <w:rFonts w:ascii="Times New Roman" w:hAnsi="Times New Roman"/>
          <w:spacing w:val="-6"/>
          <w:sz w:val="28"/>
          <w:szCs w:val="28"/>
        </w:rPr>
        <w:t>работы</w:t>
      </w:r>
      <w:proofErr w:type="gramEnd"/>
      <w:r w:rsidR="00865E7F" w:rsidRPr="00DA497A">
        <w:rPr>
          <w:rFonts w:ascii="Times New Roman" w:hAnsi="Times New Roman"/>
          <w:spacing w:val="-6"/>
          <w:sz w:val="28"/>
          <w:szCs w:val="28"/>
        </w:rPr>
        <w:t xml:space="preserve"> организации</w:t>
      </w:r>
      <w:r w:rsidRPr="00DA497A">
        <w:rPr>
          <w:rFonts w:ascii="Times New Roman" w:hAnsi="Times New Roman"/>
          <w:spacing w:val="-6"/>
          <w:sz w:val="28"/>
          <w:szCs w:val="28"/>
        </w:rPr>
        <w:t>, указанны</w:t>
      </w:r>
      <w:r w:rsidR="00BA0648">
        <w:rPr>
          <w:rFonts w:ascii="Times New Roman" w:hAnsi="Times New Roman"/>
          <w:spacing w:val="-6"/>
          <w:sz w:val="28"/>
          <w:szCs w:val="28"/>
        </w:rPr>
        <w:t>ми приложении № 2</w:t>
      </w:r>
      <w:r w:rsidR="00865E7F" w:rsidRPr="00DA497A">
        <w:rPr>
          <w:rFonts w:ascii="Times New Roman" w:hAnsi="Times New Roman"/>
          <w:spacing w:val="-6"/>
          <w:sz w:val="28"/>
          <w:szCs w:val="28"/>
        </w:rPr>
        <w:t xml:space="preserve"> к </w:t>
      </w:r>
      <w:r w:rsidR="008033A1" w:rsidRPr="00DA497A">
        <w:rPr>
          <w:rFonts w:ascii="Times New Roman" w:hAnsi="Times New Roman"/>
          <w:spacing w:val="-6"/>
          <w:sz w:val="28"/>
          <w:szCs w:val="28"/>
        </w:rPr>
        <w:t xml:space="preserve">Примерному </w:t>
      </w:r>
      <w:r w:rsidR="00865E7F" w:rsidRPr="00DA497A">
        <w:rPr>
          <w:rFonts w:ascii="Times New Roman" w:hAnsi="Times New Roman"/>
          <w:spacing w:val="-6"/>
          <w:sz w:val="28"/>
          <w:szCs w:val="28"/>
        </w:rPr>
        <w:t>п</w:t>
      </w:r>
      <w:r w:rsidR="008033A1" w:rsidRPr="00DA497A">
        <w:rPr>
          <w:rFonts w:ascii="Times New Roman" w:hAnsi="Times New Roman"/>
          <w:spacing w:val="-6"/>
          <w:sz w:val="28"/>
          <w:szCs w:val="28"/>
        </w:rPr>
        <w:t>оложению</w:t>
      </w:r>
      <w:r w:rsidR="00845F9B" w:rsidRPr="00DA497A">
        <w:rPr>
          <w:rFonts w:ascii="Times New Roman" w:hAnsi="Times New Roman"/>
          <w:spacing w:val="-6"/>
          <w:sz w:val="28"/>
          <w:szCs w:val="28"/>
        </w:rPr>
        <w:t>.</w:t>
      </w:r>
    </w:p>
    <w:p w:rsidR="00F948F8" w:rsidRPr="00DA497A" w:rsidRDefault="00C57598" w:rsidP="00865E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</w:t>
      </w:r>
      <w:r w:rsidR="00F948F8" w:rsidRPr="00DA497A">
        <w:rPr>
          <w:rFonts w:ascii="Times New Roman" w:hAnsi="Times New Roman"/>
          <w:sz w:val="28"/>
          <w:szCs w:val="28"/>
        </w:rPr>
        <w:t>онкретный размер выплат за интенсивность и высокие результаты р</w:t>
      </w:r>
      <w:r w:rsidR="00F948F8" w:rsidRPr="00DA497A">
        <w:rPr>
          <w:rFonts w:ascii="Times New Roman" w:hAnsi="Times New Roman"/>
          <w:sz w:val="28"/>
          <w:szCs w:val="28"/>
        </w:rPr>
        <w:t>а</w:t>
      </w:r>
      <w:r w:rsidR="00F948F8" w:rsidRPr="00DA497A">
        <w:rPr>
          <w:rFonts w:ascii="Times New Roman" w:hAnsi="Times New Roman"/>
          <w:sz w:val="28"/>
          <w:szCs w:val="28"/>
        </w:rPr>
        <w:t>боты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DA497A">
        <w:rPr>
          <w:rFonts w:ascii="Times New Roman" w:hAnsi="Times New Roman"/>
          <w:sz w:val="28"/>
          <w:szCs w:val="28"/>
        </w:rPr>
        <w:t xml:space="preserve">аместителям  руководителя организации, главному бухгалтеру  </w:t>
      </w:r>
      <w:r w:rsidR="00F948F8" w:rsidRPr="00DA497A">
        <w:rPr>
          <w:rFonts w:ascii="Times New Roman" w:hAnsi="Times New Roman"/>
          <w:sz w:val="28"/>
          <w:szCs w:val="28"/>
        </w:rPr>
        <w:t>опр</w:t>
      </w:r>
      <w:r w:rsidR="00F948F8" w:rsidRPr="00DA497A">
        <w:rPr>
          <w:rFonts w:ascii="Times New Roman" w:hAnsi="Times New Roman"/>
          <w:sz w:val="28"/>
          <w:szCs w:val="28"/>
        </w:rPr>
        <w:t>е</w:t>
      </w:r>
      <w:r w:rsidR="00F948F8" w:rsidRPr="00DA497A">
        <w:rPr>
          <w:rFonts w:ascii="Times New Roman" w:hAnsi="Times New Roman"/>
          <w:sz w:val="28"/>
          <w:szCs w:val="28"/>
        </w:rPr>
        <w:t>деляется с учетом критериев оценки целевых показателей эффек</w:t>
      </w:r>
      <w:r>
        <w:rPr>
          <w:rFonts w:ascii="Times New Roman" w:hAnsi="Times New Roman"/>
          <w:sz w:val="28"/>
          <w:szCs w:val="28"/>
        </w:rPr>
        <w:t>тивности</w:t>
      </w:r>
      <w:r w:rsidR="00F948F8" w:rsidRPr="00DA497A">
        <w:rPr>
          <w:rFonts w:ascii="Times New Roman" w:hAnsi="Times New Roman"/>
          <w:sz w:val="28"/>
          <w:szCs w:val="28"/>
        </w:rPr>
        <w:t xml:space="preserve"> их деятельности, установленными положением об оплате</w:t>
      </w:r>
      <w:r w:rsidR="00845F9B" w:rsidRPr="00DA497A">
        <w:rPr>
          <w:rFonts w:ascii="Times New Roman" w:hAnsi="Times New Roman"/>
          <w:sz w:val="28"/>
          <w:szCs w:val="28"/>
        </w:rPr>
        <w:t xml:space="preserve"> труда работни</w:t>
      </w:r>
      <w:r>
        <w:rPr>
          <w:rFonts w:ascii="Times New Roman" w:hAnsi="Times New Roman"/>
          <w:sz w:val="28"/>
          <w:szCs w:val="28"/>
        </w:rPr>
        <w:t>ков 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ганизации</w:t>
      </w:r>
      <w:r w:rsidR="00F948F8" w:rsidRPr="00DA497A">
        <w:rPr>
          <w:rFonts w:ascii="Times New Roman" w:hAnsi="Times New Roman"/>
          <w:sz w:val="28"/>
          <w:szCs w:val="28"/>
        </w:rPr>
        <w:t>.</w:t>
      </w:r>
      <w:proofErr w:type="gramEnd"/>
    </w:p>
    <w:p w:rsidR="00F948F8" w:rsidRPr="00C426BF" w:rsidRDefault="00F948F8" w:rsidP="002A7BB2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E1585">
        <w:rPr>
          <w:rFonts w:ascii="Times New Roman" w:hAnsi="Times New Roman"/>
          <w:sz w:val="28"/>
          <w:szCs w:val="28"/>
        </w:rPr>
        <w:t>Критериями оценки целевых показателей эффективности и результ</w:t>
      </w:r>
      <w:r w:rsidRPr="003E1585">
        <w:rPr>
          <w:rFonts w:ascii="Times New Roman" w:hAnsi="Times New Roman"/>
          <w:sz w:val="28"/>
          <w:szCs w:val="28"/>
        </w:rPr>
        <w:t>а</w:t>
      </w:r>
      <w:r w:rsidRPr="00C426BF">
        <w:rPr>
          <w:rFonts w:ascii="Times New Roman" w:hAnsi="Times New Roman"/>
          <w:sz w:val="28"/>
          <w:szCs w:val="28"/>
        </w:rPr>
        <w:t>тивности деятельности заме</w:t>
      </w:r>
      <w:r w:rsidR="00845F9B">
        <w:rPr>
          <w:rFonts w:ascii="Times New Roman" w:hAnsi="Times New Roman"/>
          <w:sz w:val="28"/>
          <w:szCs w:val="28"/>
        </w:rPr>
        <w:t xml:space="preserve">стителей </w:t>
      </w:r>
      <w:r w:rsidR="008033A1">
        <w:rPr>
          <w:rFonts w:ascii="Times New Roman" w:hAnsi="Times New Roman"/>
          <w:sz w:val="28"/>
          <w:szCs w:val="28"/>
        </w:rPr>
        <w:t xml:space="preserve">руководителя организации </w:t>
      </w:r>
      <w:r w:rsidRPr="00C426BF">
        <w:rPr>
          <w:rFonts w:ascii="Times New Roman" w:hAnsi="Times New Roman"/>
          <w:sz w:val="28"/>
          <w:szCs w:val="28"/>
        </w:rPr>
        <w:t>являются:</w:t>
      </w:r>
    </w:p>
    <w:p w:rsidR="00F948F8" w:rsidRPr="00213A3A" w:rsidRDefault="00F948F8" w:rsidP="002A7BB2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13A3A">
        <w:rPr>
          <w:rFonts w:ascii="Times New Roman" w:hAnsi="Times New Roman"/>
          <w:sz w:val="28"/>
          <w:szCs w:val="28"/>
        </w:rPr>
        <w:t>своевременное и качественное исполнение должностных обязанностей, соблюдение трудовой дисциплины в соответствующем периоде – до</w:t>
      </w:r>
      <w:r w:rsidR="008033A1">
        <w:rPr>
          <w:rFonts w:ascii="Times New Roman" w:hAnsi="Times New Roman"/>
          <w:sz w:val="28"/>
          <w:szCs w:val="28"/>
        </w:rPr>
        <w:t xml:space="preserve"> </w:t>
      </w:r>
      <w:r w:rsidRPr="00213A3A">
        <w:rPr>
          <w:rFonts w:ascii="Times New Roman" w:hAnsi="Times New Roman"/>
          <w:sz w:val="28"/>
          <w:szCs w:val="28"/>
        </w:rPr>
        <w:t>25% должностного оклада;</w:t>
      </w:r>
    </w:p>
    <w:p w:rsidR="00F948F8" w:rsidRPr="00213A3A" w:rsidRDefault="00F948F8" w:rsidP="002A7BB2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13A3A">
        <w:rPr>
          <w:rFonts w:ascii="Times New Roman" w:hAnsi="Times New Roman"/>
          <w:sz w:val="28"/>
          <w:szCs w:val="28"/>
        </w:rPr>
        <w:t>рациональное использование финансовых средств, материально-технических и иных ресурсов – до</w:t>
      </w:r>
      <w:r w:rsidR="008033A1">
        <w:rPr>
          <w:rFonts w:ascii="Times New Roman" w:hAnsi="Times New Roman"/>
          <w:sz w:val="28"/>
          <w:szCs w:val="28"/>
        </w:rPr>
        <w:t xml:space="preserve"> </w:t>
      </w:r>
      <w:r w:rsidRPr="00213A3A">
        <w:rPr>
          <w:rFonts w:ascii="Times New Roman" w:hAnsi="Times New Roman"/>
          <w:sz w:val="28"/>
          <w:szCs w:val="28"/>
        </w:rPr>
        <w:t>25% должностного оклада;</w:t>
      </w:r>
    </w:p>
    <w:p w:rsidR="00F948F8" w:rsidRPr="003E1585" w:rsidRDefault="00F948F8" w:rsidP="002A7BB2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13A3A">
        <w:rPr>
          <w:rFonts w:ascii="Times New Roman" w:hAnsi="Times New Roman"/>
          <w:sz w:val="28"/>
          <w:szCs w:val="28"/>
        </w:rPr>
        <w:t>своевременность и полнота подготовки отчетности и информации – до</w:t>
      </w:r>
      <w:r w:rsidR="008033A1">
        <w:rPr>
          <w:rFonts w:ascii="Times New Roman" w:hAnsi="Times New Roman"/>
          <w:sz w:val="28"/>
          <w:szCs w:val="28"/>
        </w:rPr>
        <w:t xml:space="preserve"> </w:t>
      </w:r>
      <w:r w:rsidRPr="00213A3A">
        <w:rPr>
          <w:rFonts w:ascii="Times New Roman" w:hAnsi="Times New Roman"/>
          <w:sz w:val="28"/>
          <w:szCs w:val="28"/>
        </w:rPr>
        <w:t>25% должностного оклада.</w:t>
      </w:r>
    </w:p>
    <w:p w:rsidR="00F948F8" w:rsidRPr="00053A38" w:rsidRDefault="00F948F8" w:rsidP="002A7BB2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E1585">
        <w:rPr>
          <w:rFonts w:ascii="Times New Roman" w:hAnsi="Times New Roman"/>
          <w:sz w:val="28"/>
          <w:szCs w:val="28"/>
        </w:rPr>
        <w:t>ритериями</w:t>
      </w:r>
      <w:r w:rsidR="00845F9B">
        <w:rPr>
          <w:rFonts w:ascii="Times New Roman" w:hAnsi="Times New Roman"/>
          <w:sz w:val="28"/>
          <w:szCs w:val="28"/>
        </w:rPr>
        <w:t xml:space="preserve"> </w:t>
      </w:r>
      <w:r w:rsidRPr="003E1585">
        <w:rPr>
          <w:rFonts w:ascii="Times New Roman" w:hAnsi="Times New Roman"/>
          <w:sz w:val="28"/>
          <w:szCs w:val="28"/>
        </w:rPr>
        <w:t>оценки цел</w:t>
      </w:r>
      <w:r>
        <w:rPr>
          <w:rFonts w:ascii="Times New Roman" w:hAnsi="Times New Roman"/>
          <w:sz w:val="28"/>
          <w:szCs w:val="28"/>
        </w:rPr>
        <w:t xml:space="preserve">евых показателей эффективности </w:t>
      </w:r>
      <w:r w:rsidRPr="003E1585">
        <w:rPr>
          <w:rFonts w:ascii="Times New Roman" w:hAnsi="Times New Roman"/>
          <w:sz w:val="28"/>
          <w:szCs w:val="28"/>
        </w:rPr>
        <w:t>и результ</w:t>
      </w:r>
      <w:r w:rsidRPr="003E1585">
        <w:rPr>
          <w:rFonts w:ascii="Times New Roman" w:hAnsi="Times New Roman"/>
          <w:sz w:val="28"/>
          <w:szCs w:val="28"/>
        </w:rPr>
        <w:t>а</w:t>
      </w:r>
      <w:r w:rsidRPr="00C426BF">
        <w:rPr>
          <w:rFonts w:ascii="Times New Roman" w:hAnsi="Times New Roman"/>
          <w:sz w:val="28"/>
          <w:szCs w:val="28"/>
        </w:rPr>
        <w:t>тивности деятельности</w:t>
      </w:r>
      <w:r w:rsidR="00C57598">
        <w:rPr>
          <w:rFonts w:ascii="Times New Roman" w:hAnsi="Times New Roman"/>
          <w:sz w:val="28"/>
          <w:szCs w:val="28"/>
        </w:rPr>
        <w:t xml:space="preserve"> главного бухгалтера организации</w:t>
      </w:r>
      <w:r w:rsidRPr="00C426BF">
        <w:rPr>
          <w:rFonts w:ascii="Times New Roman" w:hAnsi="Times New Roman"/>
          <w:sz w:val="28"/>
          <w:szCs w:val="28"/>
        </w:rPr>
        <w:t xml:space="preserve"> являются:</w:t>
      </w:r>
    </w:p>
    <w:p w:rsidR="00F948F8" w:rsidRPr="003E1585" w:rsidRDefault="00F948F8" w:rsidP="002A7BB2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53A38">
        <w:rPr>
          <w:rFonts w:ascii="Times New Roman" w:hAnsi="Times New Roman"/>
          <w:sz w:val="28"/>
          <w:szCs w:val="28"/>
        </w:rPr>
        <w:t xml:space="preserve">своевременное и качественное составление квартальной, годовой </w:t>
      </w:r>
      <w:r>
        <w:rPr>
          <w:rFonts w:ascii="Times New Roman" w:hAnsi="Times New Roman"/>
          <w:sz w:val="28"/>
          <w:szCs w:val="28"/>
        </w:rPr>
        <w:br/>
      </w:r>
      <w:r w:rsidRPr="00053A38">
        <w:rPr>
          <w:rFonts w:ascii="Times New Roman" w:hAnsi="Times New Roman"/>
          <w:sz w:val="28"/>
          <w:szCs w:val="28"/>
        </w:rPr>
        <w:t xml:space="preserve">бухгалтерской и налоговой </w:t>
      </w:r>
      <w:r w:rsidRPr="003E1585">
        <w:rPr>
          <w:rFonts w:ascii="Times New Roman" w:hAnsi="Times New Roman"/>
          <w:sz w:val="28"/>
          <w:szCs w:val="28"/>
        </w:rPr>
        <w:t>отчетности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3E1585">
        <w:rPr>
          <w:rFonts w:ascii="Times New Roman" w:hAnsi="Times New Roman"/>
          <w:sz w:val="28"/>
          <w:szCs w:val="28"/>
        </w:rPr>
        <w:t xml:space="preserve"> до</w:t>
      </w:r>
      <w:r w:rsidR="008033A1">
        <w:rPr>
          <w:rFonts w:ascii="Times New Roman" w:hAnsi="Times New Roman"/>
          <w:sz w:val="28"/>
          <w:szCs w:val="28"/>
        </w:rPr>
        <w:t xml:space="preserve"> </w:t>
      </w:r>
      <w:r w:rsidRPr="003E1585">
        <w:rPr>
          <w:rFonts w:ascii="Times New Roman" w:hAnsi="Times New Roman"/>
          <w:sz w:val="28"/>
          <w:szCs w:val="28"/>
        </w:rPr>
        <w:t>25% должностного оклада;</w:t>
      </w:r>
    </w:p>
    <w:p w:rsidR="00F948F8" w:rsidRPr="00C426BF" w:rsidRDefault="00F948F8" w:rsidP="002A7BB2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E1585">
        <w:rPr>
          <w:rFonts w:ascii="Times New Roman" w:hAnsi="Times New Roman"/>
          <w:sz w:val="28"/>
          <w:szCs w:val="28"/>
        </w:rPr>
        <w:t>соблюдение действующего законодательства в осуществлении фина</w:t>
      </w:r>
      <w:r w:rsidRPr="003E1585">
        <w:rPr>
          <w:rFonts w:ascii="Times New Roman" w:hAnsi="Times New Roman"/>
          <w:sz w:val="28"/>
          <w:szCs w:val="28"/>
        </w:rPr>
        <w:t>н</w:t>
      </w:r>
      <w:r w:rsidRPr="003E1585">
        <w:rPr>
          <w:rFonts w:ascii="Times New Roman" w:hAnsi="Times New Roman"/>
          <w:sz w:val="28"/>
          <w:szCs w:val="28"/>
        </w:rPr>
        <w:t>сово-</w:t>
      </w:r>
      <w:r w:rsidRPr="00C426BF">
        <w:rPr>
          <w:rFonts w:ascii="Times New Roman" w:hAnsi="Times New Roman"/>
          <w:spacing w:val="-4"/>
          <w:sz w:val="28"/>
          <w:szCs w:val="28"/>
        </w:rPr>
        <w:t>хозяйственной деятельности организации – до 25% должностного оклада;</w:t>
      </w:r>
    </w:p>
    <w:p w:rsidR="00F948F8" w:rsidRDefault="00F948F8" w:rsidP="002A7BB2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26BF">
        <w:rPr>
          <w:rFonts w:ascii="Times New Roman" w:hAnsi="Times New Roman"/>
          <w:spacing w:val="-4"/>
          <w:sz w:val="28"/>
          <w:szCs w:val="28"/>
        </w:rPr>
        <w:t xml:space="preserve">отсутствие штрафных санкций со стороны </w:t>
      </w:r>
      <w:r w:rsidRPr="003E1585">
        <w:rPr>
          <w:rFonts w:ascii="Times New Roman" w:hAnsi="Times New Roman"/>
          <w:sz w:val="28"/>
          <w:szCs w:val="28"/>
        </w:rPr>
        <w:t>финансовых, налоговых, ко</w:t>
      </w:r>
      <w:r w:rsidRPr="003E1585">
        <w:rPr>
          <w:rFonts w:ascii="Times New Roman" w:hAnsi="Times New Roman"/>
          <w:sz w:val="28"/>
          <w:szCs w:val="28"/>
        </w:rPr>
        <w:t>н</w:t>
      </w:r>
      <w:r w:rsidRPr="003E1585">
        <w:rPr>
          <w:rFonts w:ascii="Times New Roman" w:hAnsi="Times New Roman"/>
          <w:sz w:val="28"/>
          <w:szCs w:val="28"/>
        </w:rPr>
        <w:t>трольно-ревизионных и других проверяющих органов и учреждений к ф</w:t>
      </w:r>
      <w:r w:rsidRPr="003E1585">
        <w:rPr>
          <w:rFonts w:ascii="Times New Roman" w:hAnsi="Times New Roman"/>
          <w:sz w:val="28"/>
          <w:szCs w:val="28"/>
        </w:rPr>
        <w:t>и</w:t>
      </w:r>
      <w:r w:rsidRPr="003E1585">
        <w:rPr>
          <w:rFonts w:ascii="Times New Roman" w:hAnsi="Times New Roman"/>
          <w:sz w:val="28"/>
          <w:szCs w:val="28"/>
        </w:rPr>
        <w:t xml:space="preserve">нансово-хозяйственной деятельности организации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3E1585">
        <w:rPr>
          <w:rFonts w:ascii="Times New Roman" w:hAnsi="Times New Roman"/>
          <w:sz w:val="28"/>
          <w:szCs w:val="28"/>
        </w:rPr>
        <w:t>до</w:t>
      </w:r>
      <w:r w:rsidR="008033A1">
        <w:rPr>
          <w:rFonts w:ascii="Times New Roman" w:hAnsi="Times New Roman"/>
          <w:sz w:val="28"/>
          <w:szCs w:val="28"/>
        </w:rPr>
        <w:t xml:space="preserve"> </w:t>
      </w:r>
      <w:r w:rsidRPr="003E1585">
        <w:rPr>
          <w:rFonts w:ascii="Times New Roman" w:hAnsi="Times New Roman"/>
          <w:sz w:val="28"/>
          <w:szCs w:val="28"/>
        </w:rPr>
        <w:t>25% должностного оклада.</w:t>
      </w:r>
    </w:p>
    <w:p w:rsidR="00F948F8" w:rsidRDefault="00F948F8" w:rsidP="008033A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53A38">
        <w:rPr>
          <w:rFonts w:ascii="Times New Roman" w:hAnsi="Times New Roman"/>
          <w:sz w:val="28"/>
          <w:szCs w:val="28"/>
        </w:rPr>
        <w:t>Выплата за интенсивность и высокие результаты</w:t>
      </w:r>
      <w:r w:rsidR="003B5814">
        <w:rPr>
          <w:rFonts w:ascii="Times New Roman" w:hAnsi="Times New Roman"/>
          <w:sz w:val="28"/>
          <w:szCs w:val="28"/>
        </w:rPr>
        <w:t xml:space="preserve"> работы </w:t>
      </w:r>
      <w:r w:rsidR="008033A1">
        <w:rPr>
          <w:rFonts w:ascii="Times New Roman" w:hAnsi="Times New Roman"/>
          <w:sz w:val="28"/>
          <w:szCs w:val="28"/>
        </w:rPr>
        <w:t xml:space="preserve">руководителя организации </w:t>
      </w:r>
      <w:r w:rsidRPr="00053A38">
        <w:rPr>
          <w:rFonts w:ascii="Times New Roman" w:hAnsi="Times New Roman"/>
          <w:sz w:val="28"/>
          <w:szCs w:val="28"/>
        </w:rPr>
        <w:t>определяется и устанавливается на очередной финансовы</w:t>
      </w:r>
      <w:r w:rsidR="008033A1">
        <w:rPr>
          <w:rFonts w:ascii="Times New Roman" w:hAnsi="Times New Roman"/>
          <w:sz w:val="28"/>
          <w:szCs w:val="28"/>
        </w:rPr>
        <w:t>й год в размере до 100 %</w:t>
      </w:r>
      <w:r w:rsidRPr="00053A38">
        <w:rPr>
          <w:rFonts w:ascii="Times New Roman" w:hAnsi="Times New Roman"/>
          <w:sz w:val="28"/>
          <w:szCs w:val="28"/>
        </w:rPr>
        <w:t xml:space="preserve"> должностного оклада </w:t>
      </w:r>
      <w:r>
        <w:rPr>
          <w:rFonts w:ascii="Times New Roman" w:hAnsi="Times New Roman"/>
          <w:sz w:val="28"/>
          <w:szCs w:val="28"/>
        </w:rPr>
        <w:t>в соответствии с решением</w:t>
      </w:r>
      <w:r w:rsidR="00F932DE">
        <w:rPr>
          <w:rFonts w:ascii="Times New Roman" w:hAnsi="Times New Roman"/>
          <w:sz w:val="28"/>
          <w:szCs w:val="28"/>
        </w:rPr>
        <w:t xml:space="preserve"> комитета</w:t>
      </w:r>
      <w:r>
        <w:rPr>
          <w:rFonts w:ascii="Times New Roman" w:hAnsi="Times New Roman"/>
          <w:sz w:val="28"/>
          <w:szCs w:val="28"/>
        </w:rPr>
        <w:t>.</w:t>
      </w:r>
    </w:p>
    <w:p w:rsidR="00114FEA" w:rsidRDefault="00F948F8" w:rsidP="008033A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53A38">
        <w:rPr>
          <w:rFonts w:ascii="Times New Roman" w:hAnsi="Times New Roman"/>
          <w:sz w:val="28"/>
          <w:szCs w:val="28"/>
        </w:rPr>
        <w:t>Выплата за интенсивность и высок</w:t>
      </w:r>
      <w:r w:rsidR="003B5814">
        <w:rPr>
          <w:rFonts w:ascii="Times New Roman" w:hAnsi="Times New Roman"/>
          <w:sz w:val="28"/>
          <w:szCs w:val="28"/>
        </w:rPr>
        <w:t xml:space="preserve">ие результаты работы заместителям </w:t>
      </w:r>
      <w:r w:rsidR="008033A1">
        <w:rPr>
          <w:rFonts w:ascii="Times New Roman" w:hAnsi="Times New Roman"/>
          <w:sz w:val="28"/>
          <w:szCs w:val="28"/>
        </w:rPr>
        <w:t>руководителя организации</w:t>
      </w:r>
      <w:r w:rsidRPr="00053A38">
        <w:rPr>
          <w:rFonts w:ascii="Times New Roman" w:hAnsi="Times New Roman"/>
          <w:sz w:val="28"/>
          <w:szCs w:val="28"/>
        </w:rPr>
        <w:t>,</w:t>
      </w:r>
      <w:r w:rsidR="003B5814">
        <w:rPr>
          <w:rFonts w:ascii="Times New Roman" w:hAnsi="Times New Roman"/>
          <w:sz w:val="28"/>
          <w:szCs w:val="28"/>
        </w:rPr>
        <w:t xml:space="preserve"> главному бухгалтеру </w:t>
      </w:r>
      <w:r w:rsidRPr="00053A38">
        <w:rPr>
          <w:rFonts w:ascii="Times New Roman" w:hAnsi="Times New Roman"/>
          <w:sz w:val="28"/>
          <w:szCs w:val="28"/>
        </w:rPr>
        <w:t xml:space="preserve"> определяется и устанавл</w:t>
      </w:r>
      <w:r w:rsidRPr="00053A38">
        <w:rPr>
          <w:rFonts w:ascii="Times New Roman" w:hAnsi="Times New Roman"/>
          <w:sz w:val="28"/>
          <w:szCs w:val="28"/>
        </w:rPr>
        <w:t>и</w:t>
      </w:r>
      <w:r w:rsidRPr="00053A38">
        <w:rPr>
          <w:rFonts w:ascii="Times New Roman" w:hAnsi="Times New Roman"/>
          <w:sz w:val="28"/>
          <w:szCs w:val="28"/>
        </w:rPr>
        <w:t>вается на очередной финансов</w:t>
      </w:r>
      <w:r w:rsidR="008033A1">
        <w:rPr>
          <w:rFonts w:ascii="Times New Roman" w:hAnsi="Times New Roman"/>
          <w:sz w:val="28"/>
          <w:szCs w:val="28"/>
        </w:rPr>
        <w:t>ый год в размере до 75 %</w:t>
      </w:r>
      <w:r w:rsidRPr="00053A38">
        <w:rPr>
          <w:rFonts w:ascii="Times New Roman" w:hAnsi="Times New Roman"/>
          <w:sz w:val="28"/>
          <w:szCs w:val="28"/>
        </w:rPr>
        <w:t xml:space="preserve"> </w:t>
      </w:r>
      <w:r w:rsidRPr="00B220E4">
        <w:rPr>
          <w:rFonts w:ascii="Times New Roman" w:hAnsi="Times New Roman"/>
          <w:sz w:val="28"/>
          <w:szCs w:val="28"/>
        </w:rPr>
        <w:t xml:space="preserve">должностного оклада в соответствии </w:t>
      </w:r>
      <w:r w:rsidR="00E362CE">
        <w:rPr>
          <w:rFonts w:ascii="Times New Roman" w:hAnsi="Times New Roman"/>
          <w:sz w:val="28"/>
          <w:szCs w:val="28"/>
        </w:rPr>
        <w:t>с приказом руководителя</w:t>
      </w:r>
      <w:r w:rsidR="008033A1">
        <w:rPr>
          <w:rFonts w:ascii="Times New Roman" w:hAnsi="Times New Roman"/>
          <w:sz w:val="28"/>
          <w:szCs w:val="28"/>
        </w:rPr>
        <w:t xml:space="preserve"> организации</w:t>
      </w:r>
      <w:r w:rsidR="00114FEA">
        <w:rPr>
          <w:rFonts w:ascii="Times New Roman" w:hAnsi="Times New Roman"/>
          <w:sz w:val="28"/>
          <w:szCs w:val="28"/>
        </w:rPr>
        <w:t>.</w:t>
      </w:r>
    </w:p>
    <w:p w:rsidR="00F948F8" w:rsidRPr="00DA497A" w:rsidRDefault="00F948F8" w:rsidP="008033A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DA497A">
        <w:rPr>
          <w:rFonts w:ascii="Times New Roman" w:hAnsi="Times New Roman"/>
          <w:spacing w:val="-10"/>
          <w:sz w:val="28"/>
          <w:szCs w:val="28"/>
        </w:rPr>
        <w:t>Оценка выполнения целевых показателей эффективности и результативности д</w:t>
      </w:r>
      <w:r w:rsidR="00F932DE" w:rsidRPr="00DA497A">
        <w:rPr>
          <w:rFonts w:ascii="Times New Roman" w:hAnsi="Times New Roman"/>
          <w:spacing w:val="-6"/>
          <w:sz w:val="28"/>
          <w:szCs w:val="28"/>
        </w:rPr>
        <w:t xml:space="preserve">еятельности работы </w:t>
      </w:r>
      <w:r w:rsidR="008033A1" w:rsidRPr="00DA497A">
        <w:rPr>
          <w:rFonts w:ascii="Times New Roman" w:hAnsi="Times New Roman"/>
          <w:spacing w:val="-6"/>
          <w:sz w:val="28"/>
          <w:szCs w:val="28"/>
        </w:rPr>
        <w:t xml:space="preserve">организации </w:t>
      </w:r>
      <w:r w:rsidR="00F932DE" w:rsidRPr="00DA497A">
        <w:rPr>
          <w:rFonts w:ascii="Times New Roman" w:hAnsi="Times New Roman"/>
          <w:spacing w:val="-6"/>
          <w:sz w:val="28"/>
          <w:szCs w:val="28"/>
        </w:rPr>
        <w:t xml:space="preserve">проводится </w:t>
      </w:r>
      <w:r w:rsidR="008033A1" w:rsidRPr="00DA497A">
        <w:rPr>
          <w:rFonts w:ascii="Times New Roman" w:hAnsi="Times New Roman"/>
          <w:spacing w:val="-6"/>
          <w:sz w:val="28"/>
          <w:szCs w:val="28"/>
        </w:rPr>
        <w:t>комитетом</w:t>
      </w:r>
      <w:r w:rsidRPr="00DA497A">
        <w:rPr>
          <w:rFonts w:ascii="Times New Roman" w:hAnsi="Times New Roman"/>
          <w:spacing w:val="-6"/>
          <w:sz w:val="28"/>
          <w:szCs w:val="28"/>
        </w:rPr>
        <w:t>:</w:t>
      </w:r>
    </w:p>
    <w:p w:rsidR="00F948F8" w:rsidRDefault="00F948F8" w:rsidP="008033A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13A3A">
        <w:rPr>
          <w:rFonts w:ascii="Times New Roman" w:hAnsi="Times New Roman"/>
          <w:sz w:val="28"/>
          <w:szCs w:val="28"/>
        </w:rPr>
        <w:t>не позднее 1 июля</w:t>
      </w:r>
      <w:r w:rsidR="003B5814" w:rsidRPr="00F932DE">
        <w:rPr>
          <w:rFonts w:ascii="Times New Roman" w:hAnsi="Times New Roman"/>
          <w:sz w:val="28"/>
          <w:szCs w:val="28"/>
        </w:rPr>
        <w:t xml:space="preserve"> </w:t>
      </w:r>
      <w:r w:rsidRPr="00F932DE">
        <w:rPr>
          <w:rFonts w:ascii="Times New Roman" w:hAnsi="Times New Roman"/>
          <w:sz w:val="28"/>
          <w:szCs w:val="28"/>
        </w:rPr>
        <w:t>календарного года</w:t>
      </w:r>
      <w:r w:rsidR="003B5814" w:rsidRPr="00F932DE">
        <w:rPr>
          <w:rFonts w:ascii="Times New Roman" w:hAnsi="Times New Roman"/>
          <w:sz w:val="28"/>
          <w:szCs w:val="28"/>
        </w:rPr>
        <w:t>, предшествующ</w:t>
      </w:r>
      <w:r w:rsidR="006631E0" w:rsidRPr="00F932DE">
        <w:rPr>
          <w:rFonts w:ascii="Times New Roman" w:hAnsi="Times New Roman"/>
          <w:sz w:val="28"/>
          <w:szCs w:val="28"/>
        </w:rPr>
        <w:t>е</w:t>
      </w:r>
      <w:r w:rsidR="003B5814" w:rsidRPr="00F932DE">
        <w:rPr>
          <w:rFonts w:ascii="Times New Roman" w:hAnsi="Times New Roman"/>
          <w:sz w:val="28"/>
          <w:szCs w:val="28"/>
        </w:rPr>
        <w:t>го</w:t>
      </w:r>
      <w:r w:rsidRPr="00F932DE">
        <w:rPr>
          <w:rFonts w:ascii="Times New Roman" w:hAnsi="Times New Roman"/>
          <w:sz w:val="28"/>
          <w:szCs w:val="28"/>
        </w:rPr>
        <w:t xml:space="preserve"> году устано</w:t>
      </w:r>
      <w:r w:rsidRPr="00F932DE">
        <w:rPr>
          <w:rFonts w:ascii="Times New Roman" w:hAnsi="Times New Roman"/>
          <w:sz w:val="28"/>
          <w:szCs w:val="28"/>
        </w:rPr>
        <w:t>в</w:t>
      </w:r>
      <w:r w:rsidRPr="00F932DE">
        <w:rPr>
          <w:rFonts w:ascii="Times New Roman" w:hAnsi="Times New Roman"/>
          <w:sz w:val="28"/>
          <w:szCs w:val="28"/>
        </w:rPr>
        <w:t>ления выплаты за интенсивность и высокие результаты работы.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948F8" w:rsidRDefault="00F932DE" w:rsidP="008033A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-4"/>
          <w:sz w:val="28"/>
          <w:szCs w:val="28"/>
        </w:rPr>
        <w:lastRenderedPageBreak/>
        <w:t xml:space="preserve">На основании </w:t>
      </w:r>
      <w:r w:rsidR="003B5814">
        <w:rPr>
          <w:rFonts w:ascii="Times New Roman" w:hAnsi="Times New Roman"/>
          <w:spacing w:val="-4"/>
          <w:sz w:val="28"/>
          <w:szCs w:val="28"/>
        </w:rPr>
        <w:t>отчет</w:t>
      </w:r>
      <w:r>
        <w:rPr>
          <w:rFonts w:ascii="Times New Roman" w:hAnsi="Times New Roman"/>
          <w:spacing w:val="-4"/>
          <w:sz w:val="28"/>
          <w:szCs w:val="28"/>
        </w:rPr>
        <w:t>а</w:t>
      </w:r>
      <w:r w:rsidR="003B5814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8033A1">
        <w:rPr>
          <w:rFonts w:ascii="Times New Roman" w:hAnsi="Times New Roman"/>
          <w:sz w:val="28"/>
          <w:szCs w:val="28"/>
        </w:rPr>
        <w:t xml:space="preserve">руководителя организации </w:t>
      </w:r>
      <w:r w:rsidR="008033A1">
        <w:rPr>
          <w:rFonts w:ascii="Times New Roman" w:hAnsi="Times New Roman"/>
          <w:spacing w:val="-4"/>
          <w:sz w:val="28"/>
          <w:szCs w:val="28"/>
        </w:rPr>
        <w:t>комитет</w:t>
      </w:r>
      <w:r w:rsidRPr="00125D16">
        <w:rPr>
          <w:rFonts w:ascii="Times New Roman" w:hAnsi="Times New Roman"/>
          <w:sz w:val="28"/>
          <w:szCs w:val="28"/>
        </w:rPr>
        <w:t xml:space="preserve"> </w:t>
      </w:r>
      <w:r w:rsidR="00F948F8" w:rsidRPr="00125D16">
        <w:rPr>
          <w:rFonts w:ascii="Times New Roman" w:hAnsi="Times New Roman"/>
          <w:sz w:val="28"/>
          <w:szCs w:val="28"/>
        </w:rPr>
        <w:t>проводит оценку выполнения целевых показателей эффективности и результативности</w:t>
      </w:r>
      <w:r w:rsidR="003B5814">
        <w:rPr>
          <w:rFonts w:ascii="Times New Roman" w:hAnsi="Times New Roman"/>
          <w:sz w:val="28"/>
          <w:szCs w:val="28"/>
        </w:rPr>
        <w:t xml:space="preserve"> деятельности работы </w:t>
      </w:r>
      <w:r w:rsidR="008033A1">
        <w:rPr>
          <w:rFonts w:ascii="Times New Roman" w:hAnsi="Times New Roman"/>
          <w:sz w:val="28"/>
          <w:szCs w:val="28"/>
        </w:rPr>
        <w:t>организации</w:t>
      </w:r>
      <w:r w:rsidR="00F948F8" w:rsidRPr="00125D16">
        <w:rPr>
          <w:rFonts w:ascii="Times New Roman" w:hAnsi="Times New Roman"/>
          <w:sz w:val="28"/>
          <w:szCs w:val="28"/>
        </w:rPr>
        <w:t>, и устанавливает размер выплаты в пр</w:t>
      </w:r>
      <w:r w:rsidR="00F948F8" w:rsidRPr="00125D16">
        <w:rPr>
          <w:rFonts w:ascii="Times New Roman" w:hAnsi="Times New Roman"/>
          <w:sz w:val="28"/>
          <w:szCs w:val="28"/>
        </w:rPr>
        <w:t>о</w:t>
      </w:r>
      <w:r w:rsidR="00F948F8" w:rsidRPr="00125D16">
        <w:rPr>
          <w:rFonts w:ascii="Times New Roman" w:hAnsi="Times New Roman"/>
          <w:sz w:val="28"/>
          <w:szCs w:val="28"/>
        </w:rPr>
        <w:t>центах</w:t>
      </w:r>
      <w:r>
        <w:rPr>
          <w:rFonts w:ascii="Times New Roman" w:hAnsi="Times New Roman"/>
          <w:sz w:val="28"/>
          <w:szCs w:val="28"/>
        </w:rPr>
        <w:t xml:space="preserve"> к должностному окладу</w:t>
      </w:r>
      <w:r w:rsidR="00F948F8">
        <w:rPr>
          <w:rFonts w:ascii="Times New Roman" w:hAnsi="Times New Roman"/>
          <w:sz w:val="28"/>
          <w:szCs w:val="28"/>
        </w:rPr>
        <w:t>.</w:t>
      </w:r>
      <w:r w:rsidR="003B5814">
        <w:rPr>
          <w:rFonts w:ascii="Times New Roman" w:hAnsi="Times New Roman"/>
          <w:sz w:val="28"/>
          <w:szCs w:val="28"/>
        </w:rPr>
        <w:t xml:space="preserve"> </w:t>
      </w:r>
      <w:r w:rsidR="00F948F8">
        <w:rPr>
          <w:rFonts w:ascii="Times New Roman" w:hAnsi="Times New Roman"/>
          <w:sz w:val="28"/>
          <w:szCs w:val="28"/>
          <w:lang w:eastAsia="ru-RU"/>
        </w:rPr>
        <w:t>М</w:t>
      </w:r>
      <w:r w:rsidR="00F948F8" w:rsidRPr="00125D16">
        <w:rPr>
          <w:rFonts w:ascii="Times New Roman" w:hAnsi="Times New Roman"/>
          <w:sz w:val="28"/>
          <w:szCs w:val="28"/>
          <w:lang w:eastAsia="ru-RU"/>
        </w:rPr>
        <w:t>аксимальное количество баллов, которое можно набрать</w:t>
      </w:r>
      <w:r w:rsidR="00F948F8">
        <w:rPr>
          <w:rFonts w:ascii="Times New Roman" w:hAnsi="Times New Roman"/>
          <w:sz w:val="28"/>
          <w:szCs w:val="28"/>
          <w:lang w:eastAsia="ru-RU"/>
        </w:rPr>
        <w:t>, при</w:t>
      </w:r>
      <w:r w:rsidR="008033A1">
        <w:rPr>
          <w:rFonts w:ascii="Times New Roman" w:hAnsi="Times New Roman"/>
          <w:sz w:val="28"/>
          <w:szCs w:val="28"/>
          <w:lang w:eastAsia="ru-RU"/>
        </w:rPr>
        <w:t>нимается за 100 %</w:t>
      </w:r>
      <w:r w:rsidR="00F948F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948F8" w:rsidRPr="00125D16">
        <w:rPr>
          <w:rFonts w:ascii="Times New Roman" w:hAnsi="Times New Roman"/>
          <w:sz w:val="28"/>
          <w:szCs w:val="28"/>
        </w:rPr>
        <w:t>денежный вес одного ба</w:t>
      </w:r>
      <w:r w:rsidR="00F948F8">
        <w:rPr>
          <w:rFonts w:ascii="Times New Roman" w:hAnsi="Times New Roman"/>
          <w:sz w:val="28"/>
          <w:szCs w:val="28"/>
        </w:rPr>
        <w:t>л</w:t>
      </w:r>
      <w:r w:rsidR="00F948F8" w:rsidRPr="00125D16">
        <w:rPr>
          <w:rFonts w:ascii="Times New Roman" w:hAnsi="Times New Roman"/>
          <w:sz w:val="28"/>
          <w:szCs w:val="28"/>
        </w:rPr>
        <w:t>ла прира</w:t>
      </w:r>
      <w:r w:rsidR="00F948F8" w:rsidRPr="00125D16">
        <w:rPr>
          <w:rFonts w:ascii="Times New Roman" w:hAnsi="Times New Roman"/>
          <w:sz w:val="28"/>
          <w:szCs w:val="28"/>
        </w:rPr>
        <w:t>в</w:t>
      </w:r>
      <w:r w:rsidR="00F948F8" w:rsidRPr="00125D16">
        <w:rPr>
          <w:rFonts w:ascii="Times New Roman" w:hAnsi="Times New Roman"/>
          <w:sz w:val="28"/>
          <w:szCs w:val="28"/>
        </w:rPr>
        <w:t>нивается к одному проценту</w:t>
      </w:r>
      <w:r w:rsidR="00F948F8" w:rsidRPr="00125D16">
        <w:rPr>
          <w:rFonts w:ascii="Times New Roman" w:hAnsi="Times New Roman"/>
          <w:sz w:val="28"/>
          <w:szCs w:val="28"/>
          <w:lang w:eastAsia="ru-RU"/>
        </w:rPr>
        <w:t>.</w:t>
      </w:r>
    </w:p>
    <w:p w:rsidR="00731CFC" w:rsidRPr="00125D16" w:rsidRDefault="00731CFC" w:rsidP="008033A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Выплаты стимулирующего характера заместителю руководителя и главному бухгалтеру организации устанавливаются приказом руководителя организации.</w:t>
      </w:r>
    </w:p>
    <w:p w:rsidR="00F948F8" w:rsidRPr="00B51C55" w:rsidRDefault="00F948F8" w:rsidP="002A7BB2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C55">
        <w:rPr>
          <w:rFonts w:ascii="Times New Roman" w:hAnsi="Times New Roman" w:cs="Times New Roman"/>
          <w:sz w:val="28"/>
          <w:szCs w:val="28"/>
        </w:rPr>
        <w:t>2.4.3. Выплата за качество выполняемых работ осуществляется ежем</w:t>
      </w:r>
      <w:r w:rsidRPr="00B51C55">
        <w:rPr>
          <w:rFonts w:ascii="Times New Roman" w:hAnsi="Times New Roman" w:cs="Times New Roman"/>
          <w:sz w:val="28"/>
          <w:szCs w:val="28"/>
        </w:rPr>
        <w:t>е</w:t>
      </w:r>
      <w:r w:rsidRPr="00B51C55">
        <w:rPr>
          <w:rFonts w:ascii="Times New Roman" w:hAnsi="Times New Roman" w:cs="Times New Roman"/>
          <w:sz w:val="28"/>
          <w:szCs w:val="28"/>
        </w:rPr>
        <w:t>сячно либо единовременно.</w:t>
      </w:r>
    </w:p>
    <w:p w:rsidR="00F948F8" w:rsidRPr="00B51C55" w:rsidRDefault="000129A7" w:rsidP="00524944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Ежемесячная</w:t>
      </w:r>
      <w:r w:rsidR="00F948F8" w:rsidRPr="00B51C55">
        <w:rPr>
          <w:rFonts w:ascii="Times New Roman" w:hAnsi="Times New Roman" w:cs="Times New Roman"/>
          <w:sz w:val="28"/>
          <w:szCs w:val="28"/>
        </w:rPr>
        <w:t xml:space="preserve"> выплата за качество выполняемых</w:t>
      </w:r>
      <w:r w:rsidR="003B5814">
        <w:rPr>
          <w:rFonts w:ascii="Times New Roman" w:hAnsi="Times New Roman" w:cs="Times New Roman"/>
          <w:sz w:val="28"/>
          <w:szCs w:val="28"/>
        </w:rPr>
        <w:t xml:space="preserve"> работ </w:t>
      </w:r>
      <w:r w:rsidR="008033A1">
        <w:rPr>
          <w:rFonts w:ascii="Times New Roman" w:hAnsi="Times New Roman"/>
          <w:sz w:val="28"/>
          <w:szCs w:val="28"/>
        </w:rPr>
        <w:t>руководителю организации</w:t>
      </w:r>
      <w:r w:rsidR="00F948F8" w:rsidRPr="00B51C55">
        <w:rPr>
          <w:rFonts w:ascii="Times New Roman" w:hAnsi="Times New Roman" w:cs="Times New Roman"/>
          <w:sz w:val="28"/>
          <w:szCs w:val="28"/>
        </w:rPr>
        <w:t>, заместите</w:t>
      </w:r>
      <w:r w:rsidR="003B5814">
        <w:rPr>
          <w:rFonts w:ascii="Times New Roman" w:hAnsi="Times New Roman" w:cs="Times New Roman"/>
          <w:sz w:val="28"/>
          <w:szCs w:val="28"/>
        </w:rPr>
        <w:t xml:space="preserve">лям </w:t>
      </w:r>
      <w:r w:rsidR="008033A1">
        <w:rPr>
          <w:rFonts w:ascii="Times New Roman" w:hAnsi="Times New Roman" w:cs="Times New Roman"/>
          <w:sz w:val="28"/>
          <w:szCs w:val="28"/>
        </w:rPr>
        <w:t>руководителя</w:t>
      </w:r>
      <w:r w:rsidR="00F948F8" w:rsidRPr="00B51C55">
        <w:rPr>
          <w:rFonts w:ascii="Times New Roman" w:hAnsi="Times New Roman" w:cs="Times New Roman"/>
          <w:sz w:val="28"/>
          <w:szCs w:val="28"/>
        </w:rPr>
        <w:t xml:space="preserve">, главному бухгалтеру </w:t>
      </w:r>
      <w:r w:rsidR="00F948F8" w:rsidRPr="00B51C55">
        <w:rPr>
          <w:rFonts w:ascii="Times New Roman" w:hAnsi="Times New Roman" w:cs="Times New Roman"/>
          <w:spacing w:val="-4"/>
          <w:sz w:val="28"/>
          <w:szCs w:val="28"/>
        </w:rPr>
        <w:t xml:space="preserve"> устанавлив</w:t>
      </w:r>
      <w:r w:rsidR="00F948F8" w:rsidRPr="00B51C55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F948F8" w:rsidRPr="00B51C55">
        <w:rPr>
          <w:rFonts w:ascii="Times New Roman" w:hAnsi="Times New Roman" w:cs="Times New Roman"/>
          <w:spacing w:val="-4"/>
          <w:sz w:val="28"/>
          <w:szCs w:val="28"/>
        </w:rPr>
        <w:t xml:space="preserve">ется за присвоенное </w:t>
      </w:r>
      <w:r w:rsidR="00114FEA">
        <w:rPr>
          <w:rFonts w:ascii="Times New Roman" w:hAnsi="Times New Roman" w:cs="Times New Roman"/>
          <w:spacing w:val="-4"/>
          <w:sz w:val="28"/>
          <w:szCs w:val="28"/>
        </w:rPr>
        <w:t xml:space="preserve">почетное </w:t>
      </w:r>
      <w:r w:rsidR="00F948F8" w:rsidRPr="00B51C55">
        <w:rPr>
          <w:rFonts w:ascii="Times New Roman" w:hAnsi="Times New Roman" w:cs="Times New Roman"/>
          <w:spacing w:val="-4"/>
          <w:sz w:val="28"/>
          <w:szCs w:val="28"/>
        </w:rPr>
        <w:t>звание, ученую степень, полученную</w:t>
      </w:r>
      <w:r w:rsidR="00F948F8" w:rsidRPr="00B51C55">
        <w:rPr>
          <w:rFonts w:ascii="Times New Roman" w:hAnsi="Times New Roman" w:cs="Times New Roman"/>
          <w:sz w:val="28"/>
          <w:szCs w:val="28"/>
        </w:rPr>
        <w:t xml:space="preserve"> высшую категорию, </w:t>
      </w:r>
      <w:r w:rsidR="00F948F8" w:rsidRPr="00B51C55">
        <w:rPr>
          <w:rFonts w:ascii="Times New Roman" w:hAnsi="Times New Roman" w:cs="Times New Roman"/>
          <w:spacing w:val="-4"/>
          <w:sz w:val="28"/>
          <w:szCs w:val="28"/>
        </w:rPr>
        <w:t xml:space="preserve">начиная </w:t>
      </w:r>
      <w:proofErr w:type="gramStart"/>
      <w:r w:rsidR="00F948F8" w:rsidRPr="00B51C55">
        <w:rPr>
          <w:rFonts w:ascii="Times New Roman" w:hAnsi="Times New Roman" w:cs="Times New Roman"/>
          <w:spacing w:val="-4"/>
          <w:sz w:val="28"/>
          <w:szCs w:val="28"/>
        </w:rPr>
        <w:t>с даты возникновения</w:t>
      </w:r>
      <w:proofErr w:type="gramEnd"/>
      <w:r w:rsidR="00F948F8" w:rsidRPr="00B51C55">
        <w:rPr>
          <w:rFonts w:ascii="Times New Roman" w:hAnsi="Times New Roman" w:cs="Times New Roman"/>
          <w:spacing w:val="-4"/>
          <w:sz w:val="28"/>
          <w:szCs w:val="28"/>
        </w:rPr>
        <w:t xml:space="preserve"> правовых оснований </w:t>
      </w:r>
      <w:r>
        <w:rPr>
          <w:rFonts w:ascii="Times New Roman" w:hAnsi="Times New Roman" w:cs="Times New Roman"/>
          <w:sz w:val="28"/>
          <w:szCs w:val="28"/>
        </w:rPr>
        <w:t xml:space="preserve"> присвоения</w:t>
      </w:r>
      <w:r w:rsidR="00F948F8" w:rsidRPr="00B51C55">
        <w:rPr>
          <w:rFonts w:ascii="Times New Roman" w:hAnsi="Times New Roman" w:cs="Times New Roman"/>
          <w:sz w:val="28"/>
          <w:szCs w:val="28"/>
        </w:rPr>
        <w:t xml:space="preserve"> квалификационной категории, </w:t>
      </w:r>
      <w:r w:rsidR="00114FEA">
        <w:rPr>
          <w:rFonts w:ascii="Times New Roman" w:hAnsi="Times New Roman" w:cs="Times New Roman"/>
          <w:sz w:val="28"/>
          <w:szCs w:val="28"/>
        </w:rPr>
        <w:t xml:space="preserve">почетного </w:t>
      </w:r>
      <w:r>
        <w:rPr>
          <w:rFonts w:ascii="Times New Roman" w:hAnsi="Times New Roman" w:cs="Times New Roman"/>
          <w:sz w:val="28"/>
          <w:szCs w:val="28"/>
        </w:rPr>
        <w:t xml:space="preserve">звания, ученой степени </w:t>
      </w:r>
      <w:r w:rsidR="00F948F8" w:rsidRPr="00B51C55">
        <w:rPr>
          <w:rFonts w:ascii="Times New Roman" w:hAnsi="Times New Roman" w:cs="Times New Roman"/>
          <w:sz w:val="28"/>
          <w:szCs w:val="28"/>
        </w:rPr>
        <w:t xml:space="preserve"> при усл</w:t>
      </w:r>
      <w:r w:rsidR="00F948F8" w:rsidRPr="00B51C55">
        <w:rPr>
          <w:rFonts w:ascii="Times New Roman" w:hAnsi="Times New Roman" w:cs="Times New Roman"/>
          <w:sz w:val="28"/>
          <w:szCs w:val="28"/>
        </w:rPr>
        <w:t>о</w:t>
      </w:r>
      <w:r w:rsidR="00F948F8" w:rsidRPr="00B51C55">
        <w:rPr>
          <w:rFonts w:ascii="Times New Roman" w:hAnsi="Times New Roman" w:cs="Times New Roman"/>
          <w:sz w:val="28"/>
          <w:szCs w:val="28"/>
        </w:rPr>
        <w:t>вии:</w:t>
      </w:r>
    </w:p>
    <w:p w:rsidR="00F948F8" w:rsidRPr="00B51C55" w:rsidRDefault="00F948F8" w:rsidP="00524944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C55">
        <w:rPr>
          <w:rFonts w:ascii="Times New Roman" w:hAnsi="Times New Roman" w:cs="Times New Roman"/>
          <w:sz w:val="28"/>
          <w:szCs w:val="28"/>
        </w:rPr>
        <w:t>выполнения работы по должности, по которой присвоена квалифик</w:t>
      </w:r>
      <w:r w:rsidRPr="00B51C55">
        <w:rPr>
          <w:rFonts w:ascii="Times New Roman" w:hAnsi="Times New Roman" w:cs="Times New Roman"/>
          <w:sz w:val="28"/>
          <w:szCs w:val="28"/>
        </w:rPr>
        <w:t>а</w:t>
      </w:r>
      <w:r w:rsidRPr="00B51C55">
        <w:rPr>
          <w:rFonts w:ascii="Times New Roman" w:hAnsi="Times New Roman" w:cs="Times New Roman"/>
          <w:sz w:val="28"/>
          <w:szCs w:val="28"/>
        </w:rPr>
        <w:t>ционная категория;</w:t>
      </w:r>
    </w:p>
    <w:p w:rsidR="00F948F8" w:rsidRPr="00B51C55" w:rsidRDefault="00F948F8" w:rsidP="00524944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51C55">
        <w:rPr>
          <w:rFonts w:ascii="Times New Roman" w:hAnsi="Times New Roman" w:cs="Times New Roman"/>
          <w:spacing w:val="-4"/>
          <w:sz w:val="28"/>
          <w:szCs w:val="28"/>
        </w:rPr>
        <w:t>соответствия</w:t>
      </w:r>
      <w:r w:rsidR="00114FEA">
        <w:rPr>
          <w:rFonts w:ascii="Times New Roman" w:hAnsi="Times New Roman" w:cs="Times New Roman"/>
          <w:spacing w:val="-4"/>
          <w:sz w:val="28"/>
          <w:szCs w:val="28"/>
        </w:rPr>
        <w:t xml:space="preserve"> почетного </w:t>
      </w:r>
      <w:r w:rsidRPr="00B51C55">
        <w:rPr>
          <w:rFonts w:ascii="Times New Roman" w:hAnsi="Times New Roman" w:cs="Times New Roman"/>
          <w:spacing w:val="-4"/>
          <w:sz w:val="28"/>
          <w:szCs w:val="28"/>
        </w:rPr>
        <w:t xml:space="preserve"> звания, учено</w:t>
      </w:r>
      <w:r w:rsidR="00114FEA">
        <w:rPr>
          <w:rFonts w:ascii="Times New Roman" w:hAnsi="Times New Roman" w:cs="Times New Roman"/>
          <w:spacing w:val="-4"/>
          <w:sz w:val="28"/>
          <w:szCs w:val="28"/>
        </w:rPr>
        <w:t xml:space="preserve">й степени профилю </w:t>
      </w:r>
      <w:r w:rsidRPr="00B51C55">
        <w:rPr>
          <w:rFonts w:ascii="Times New Roman" w:hAnsi="Times New Roman" w:cs="Times New Roman"/>
          <w:spacing w:val="-4"/>
          <w:sz w:val="28"/>
          <w:szCs w:val="28"/>
        </w:rPr>
        <w:t xml:space="preserve"> деятельности</w:t>
      </w:r>
      <w:r w:rsidR="00114FE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033A1">
        <w:rPr>
          <w:rFonts w:ascii="Times New Roman" w:hAnsi="Times New Roman" w:cs="Times New Roman"/>
          <w:spacing w:val="-4"/>
          <w:sz w:val="28"/>
          <w:szCs w:val="28"/>
        </w:rPr>
        <w:t>организации</w:t>
      </w:r>
      <w:r w:rsidRPr="00B51C55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F948F8" w:rsidRPr="00B51C55" w:rsidRDefault="00A46202" w:rsidP="00145B85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Единовременная</w:t>
      </w:r>
      <w:r w:rsidR="00F948F8" w:rsidRPr="00B51C55">
        <w:rPr>
          <w:rFonts w:ascii="Times New Roman" w:hAnsi="Times New Roman" w:cs="Times New Roman"/>
          <w:sz w:val="28"/>
          <w:szCs w:val="28"/>
        </w:rPr>
        <w:t xml:space="preserve"> выплата за качество выполняемых</w:t>
      </w:r>
      <w:r w:rsidR="003B5814">
        <w:rPr>
          <w:rFonts w:ascii="Times New Roman" w:hAnsi="Times New Roman" w:cs="Times New Roman"/>
          <w:sz w:val="28"/>
          <w:szCs w:val="28"/>
        </w:rPr>
        <w:t xml:space="preserve"> работ </w:t>
      </w:r>
      <w:r w:rsidR="008033A1">
        <w:rPr>
          <w:rFonts w:ascii="Times New Roman" w:hAnsi="Times New Roman"/>
          <w:sz w:val="28"/>
          <w:szCs w:val="28"/>
        </w:rPr>
        <w:t>руководит</w:t>
      </w:r>
      <w:r w:rsidR="008033A1">
        <w:rPr>
          <w:rFonts w:ascii="Times New Roman" w:hAnsi="Times New Roman"/>
          <w:sz w:val="28"/>
          <w:szCs w:val="28"/>
        </w:rPr>
        <w:t>е</w:t>
      </w:r>
      <w:r w:rsidR="008033A1">
        <w:rPr>
          <w:rFonts w:ascii="Times New Roman" w:hAnsi="Times New Roman"/>
          <w:sz w:val="28"/>
          <w:szCs w:val="28"/>
        </w:rPr>
        <w:t>лю организации</w:t>
      </w:r>
      <w:r w:rsidR="00F948F8" w:rsidRPr="00B51C55">
        <w:rPr>
          <w:rFonts w:ascii="Times New Roman" w:hAnsi="Times New Roman" w:cs="Times New Roman"/>
          <w:sz w:val="28"/>
          <w:szCs w:val="28"/>
        </w:rPr>
        <w:t>, заместите</w:t>
      </w:r>
      <w:r w:rsidR="003B5814">
        <w:rPr>
          <w:rFonts w:ascii="Times New Roman" w:hAnsi="Times New Roman" w:cs="Times New Roman"/>
          <w:sz w:val="28"/>
          <w:szCs w:val="28"/>
        </w:rPr>
        <w:t xml:space="preserve">лям директора </w:t>
      </w:r>
      <w:r w:rsidR="008033A1">
        <w:rPr>
          <w:rFonts w:ascii="Times New Roman" w:hAnsi="Times New Roman" w:cs="Times New Roman"/>
          <w:sz w:val="28"/>
          <w:szCs w:val="28"/>
        </w:rPr>
        <w:t>организации</w:t>
      </w:r>
      <w:r w:rsidR="00F948F8" w:rsidRPr="00B51C55">
        <w:rPr>
          <w:rFonts w:ascii="Times New Roman" w:hAnsi="Times New Roman" w:cs="Times New Roman"/>
          <w:sz w:val="28"/>
          <w:szCs w:val="28"/>
        </w:rPr>
        <w:t>, главному бухгалтеру</w:t>
      </w:r>
      <w:r w:rsidR="00F948F8" w:rsidRPr="00B51C55">
        <w:rPr>
          <w:rFonts w:ascii="Times New Roman" w:hAnsi="Times New Roman" w:cs="Times New Roman"/>
          <w:spacing w:val="-4"/>
          <w:sz w:val="28"/>
          <w:szCs w:val="28"/>
        </w:rPr>
        <w:t xml:space="preserve"> устанавливается </w:t>
      </w:r>
      <w:proofErr w:type="gramStart"/>
      <w:r w:rsidR="00F948F8" w:rsidRPr="00B51C55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F948F8" w:rsidRPr="00B51C55">
        <w:rPr>
          <w:rFonts w:ascii="Times New Roman" w:hAnsi="Times New Roman" w:cs="Times New Roman"/>
          <w:sz w:val="28"/>
          <w:szCs w:val="28"/>
        </w:rPr>
        <w:t>:</w:t>
      </w:r>
    </w:p>
    <w:p w:rsidR="00F948F8" w:rsidRDefault="00F948F8" w:rsidP="00145B85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1C55">
        <w:rPr>
          <w:rFonts w:ascii="Times New Roman" w:hAnsi="Times New Roman" w:cs="Times New Roman"/>
          <w:sz w:val="28"/>
          <w:szCs w:val="28"/>
        </w:rPr>
        <w:t xml:space="preserve">поощрении Президентом Российской Федерации, Правительством </w:t>
      </w:r>
      <w:r w:rsidRPr="00B51C55">
        <w:rPr>
          <w:rFonts w:ascii="Times New Roman" w:hAnsi="Times New Roman" w:cs="Times New Roman"/>
          <w:sz w:val="28"/>
          <w:szCs w:val="28"/>
        </w:rPr>
        <w:br/>
        <w:t xml:space="preserve">Российской Федерации, </w:t>
      </w:r>
      <w:r w:rsidRPr="00B51C55">
        <w:rPr>
          <w:rFonts w:ascii="Times New Roman" w:hAnsi="Times New Roman" w:cs="Times New Roman"/>
          <w:spacing w:val="-2"/>
          <w:sz w:val="28"/>
          <w:szCs w:val="28"/>
        </w:rPr>
        <w:t>награждении знаками отличия Российской Федер</w:t>
      </w:r>
      <w:r w:rsidRPr="00B51C55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B51C55">
        <w:rPr>
          <w:rFonts w:ascii="Times New Roman" w:hAnsi="Times New Roman" w:cs="Times New Roman"/>
          <w:spacing w:val="-2"/>
          <w:sz w:val="28"/>
          <w:szCs w:val="28"/>
        </w:rPr>
        <w:t xml:space="preserve">ции, награждении </w:t>
      </w:r>
      <w:r w:rsidRPr="0053668E">
        <w:rPr>
          <w:rFonts w:ascii="Times New Roman" w:hAnsi="Times New Roman" w:cs="Times New Roman"/>
          <w:spacing w:val="-2"/>
          <w:sz w:val="28"/>
          <w:szCs w:val="28"/>
        </w:rPr>
        <w:t>орденами</w:t>
      </w:r>
      <w:r w:rsidRPr="00E45A0A">
        <w:rPr>
          <w:rFonts w:ascii="Times New Roman" w:hAnsi="Times New Roman" w:cs="Times New Roman"/>
          <w:sz w:val="28"/>
          <w:szCs w:val="28"/>
        </w:rPr>
        <w:t xml:space="preserve"> и медалями Российской Федерации, награждении ведомственными знаками отличия в случаях, предусмотренных федеральн</w:t>
      </w:r>
      <w:r w:rsidRPr="00E45A0A">
        <w:rPr>
          <w:rFonts w:ascii="Times New Roman" w:hAnsi="Times New Roman" w:cs="Times New Roman"/>
          <w:sz w:val="28"/>
          <w:szCs w:val="28"/>
        </w:rPr>
        <w:t>ы</w:t>
      </w:r>
      <w:r w:rsidRPr="00E45A0A">
        <w:rPr>
          <w:rFonts w:ascii="Times New Roman" w:hAnsi="Times New Roman" w:cs="Times New Roman"/>
          <w:sz w:val="28"/>
          <w:szCs w:val="28"/>
        </w:rPr>
        <w:t>ми нормативными правовыми актами;</w:t>
      </w:r>
      <w:proofErr w:type="gramEnd"/>
    </w:p>
    <w:p w:rsidR="00F948F8" w:rsidRPr="00FC11E7" w:rsidRDefault="00F948F8" w:rsidP="00253F21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E45A0A">
        <w:rPr>
          <w:rFonts w:ascii="Times New Roman" w:hAnsi="Times New Roman" w:cs="Times New Roman"/>
          <w:sz w:val="28"/>
          <w:szCs w:val="28"/>
        </w:rPr>
        <w:t>поощрениях</w:t>
      </w:r>
      <w:proofErr w:type="gramEnd"/>
      <w:r w:rsidRPr="00E45A0A">
        <w:rPr>
          <w:rFonts w:ascii="Times New Roman" w:hAnsi="Times New Roman" w:cs="Times New Roman"/>
          <w:sz w:val="28"/>
          <w:szCs w:val="28"/>
        </w:rPr>
        <w:t>, предусмотренных нормативными правовыми актами</w:t>
      </w:r>
      <w:r>
        <w:rPr>
          <w:rFonts w:ascii="Times New Roman" w:hAnsi="Times New Roman" w:cs="Times New Roman"/>
          <w:sz w:val="28"/>
          <w:szCs w:val="28"/>
        </w:rPr>
        <w:br/>
      </w:r>
      <w:r w:rsidR="00D5678C">
        <w:rPr>
          <w:rFonts w:ascii="Times New Roman" w:hAnsi="Times New Roman" w:cs="Times New Roman"/>
          <w:sz w:val="28"/>
          <w:szCs w:val="28"/>
        </w:rPr>
        <w:t xml:space="preserve">Новгородской </w:t>
      </w:r>
      <w:r w:rsidRPr="00FC11E7">
        <w:rPr>
          <w:rFonts w:ascii="Times New Roman" w:hAnsi="Times New Roman" w:cs="Times New Roman"/>
          <w:sz w:val="28"/>
          <w:szCs w:val="28"/>
        </w:rPr>
        <w:t>области.</w:t>
      </w:r>
    </w:p>
    <w:p w:rsidR="00F948F8" w:rsidRPr="00FC11E7" w:rsidRDefault="00F948F8" w:rsidP="00636089">
      <w:pPr>
        <w:widowControl w:val="0"/>
        <w:autoSpaceDE w:val="0"/>
        <w:autoSpaceDN w:val="0"/>
        <w:adjustRightInd w:val="0"/>
        <w:spacing w:after="12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C11E7">
        <w:rPr>
          <w:rFonts w:ascii="Times New Roman" w:hAnsi="Times New Roman"/>
          <w:sz w:val="28"/>
          <w:szCs w:val="28"/>
        </w:rPr>
        <w:t>Выплата за качество вы</w:t>
      </w:r>
      <w:r w:rsidR="00A46202">
        <w:rPr>
          <w:rFonts w:ascii="Times New Roman" w:hAnsi="Times New Roman"/>
          <w:sz w:val="28"/>
          <w:szCs w:val="28"/>
        </w:rPr>
        <w:t>полняемых работ устанавливается</w:t>
      </w:r>
      <w:r w:rsidR="00D5678C" w:rsidRPr="00FC11E7">
        <w:rPr>
          <w:rFonts w:ascii="Times New Roman" w:hAnsi="Times New Roman"/>
          <w:sz w:val="28"/>
          <w:szCs w:val="28"/>
        </w:rPr>
        <w:t xml:space="preserve"> </w:t>
      </w:r>
      <w:r w:rsidRPr="00FC11E7">
        <w:rPr>
          <w:rFonts w:ascii="Times New Roman" w:hAnsi="Times New Roman"/>
          <w:sz w:val="28"/>
          <w:szCs w:val="28"/>
        </w:rPr>
        <w:t xml:space="preserve">в процентах к должностному окладу в размерах: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8472"/>
        <w:gridCol w:w="425"/>
        <w:gridCol w:w="673"/>
      </w:tblGrid>
      <w:tr w:rsidR="00F948F8" w:rsidRPr="007A5A5A" w:rsidTr="007A5A5A">
        <w:tc>
          <w:tcPr>
            <w:tcW w:w="8472" w:type="dxa"/>
          </w:tcPr>
          <w:p w:rsidR="00F948F8" w:rsidRPr="007A5A5A" w:rsidRDefault="00F948F8" w:rsidP="00D5678C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F948F8" w:rsidRPr="007A5A5A" w:rsidRDefault="00F948F8" w:rsidP="007A5A5A">
            <w:pPr>
              <w:widowControl w:val="0"/>
              <w:autoSpaceDE w:val="0"/>
              <w:autoSpaceDN w:val="0"/>
              <w:adjustRightInd w:val="0"/>
              <w:spacing w:after="120" w:line="36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F948F8" w:rsidRPr="007A5A5A" w:rsidRDefault="00F948F8" w:rsidP="007A5A5A">
            <w:pPr>
              <w:widowControl w:val="0"/>
              <w:autoSpaceDE w:val="0"/>
              <w:autoSpaceDN w:val="0"/>
              <w:adjustRightInd w:val="0"/>
              <w:spacing w:after="120" w:line="36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48F8" w:rsidRPr="007A5A5A" w:rsidTr="007A5A5A">
        <w:tc>
          <w:tcPr>
            <w:tcW w:w="8472" w:type="dxa"/>
          </w:tcPr>
          <w:p w:rsidR="00F948F8" w:rsidRPr="007A5A5A" w:rsidRDefault="00F948F8" w:rsidP="007A5A5A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за высшую квалификационную категорию</w:t>
            </w:r>
          </w:p>
        </w:tc>
        <w:tc>
          <w:tcPr>
            <w:tcW w:w="425" w:type="dxa"/>
          </w:tcPr>
          <w:p w:rsidR="00F948F8" w:rsidRPr="007A5A5A" w:rsidRDefault="00F948F8" w:rsidP="007A5A5A">
            <w:pPr>
              <w:widowControl w:val="0"/>
              <w:autoSpaceDE w:val="0"/>
              <w:autoSpaceDN w:val="0"/>
              <w:adjustRightInd w:val="0"/>
              <w:spacing w:after="120" w:line="36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73" w:type="dxa"/>
          </w:tcPr>
          <w:p w:rsidR="00F948F8" w:rsidRPr="007A5A5A" w:rsidRDefault="00242F70" w:rsidP="009D7256">
            <w:pPr>
              <w:widowControl w:val="0"/>
              <w:autoSpaceDE w:val="0"/>
              <w:autoSpaceDN w:val="0"/>
              <w:adjustRightInd w:val="0"/>
              <w:spacing w:after="120" w:line="36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213A3A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948F8" w:rsidRPr="007A5A5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F948F8" w:rsidRPr="007A5A5A" w:rsidTr="007A5A5A">
        <w:tc>
          <w:tcPr>
            <w:tcW w:w="8472" w:type="dxa"/>
          </w:tcPr>
          <w:p w:rsidR="00F948F8" w:rsidRPr="007A5A5A" w:rsidRDefault="00F948F8" w:rsidP="007A5A5A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за почетные звания "Народный учитель Российской Федерации", "Заслуженный учитель Российской Фед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е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 xml:space="preserve">рации", "Заслуженный </w:t>
            </w:r>
            <w:r w:rsidRPr="007A5A5A">
              <w:rPr>
                <w:rFonts w:ascii="Times New Roman" w:hAnsi="Times New Roman"/>
                <w:sz w:val="28"/>
                <w:szCs w:val="28"/>
              </w:rPr>
              <w:br/>
              <w:t>мастер производственного обучения Российской Фед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е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 xml:space="preserve">рации", </w:t>
            </w:r>
            <w:r w:rsidRPr="007A5A5A">
              <w:rPr>
                <w:rFonts w:ascii="Times New Roman" w:hAnsi="Times New Roman"/>
                <w:sz w:val="28"/>
                <w:szCs w:val="28"/>
              </w:rPr>
              <w:br/>
            </w:r>
            <w:r w:rsidRPr="007A5A5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"Заслуженный работник высшей школы Российской Федерации", </w:t>
            </w:r>
            <w:r w:rsidRPr="007A5A5A">
              <w:rPr>
                <w:rFonts w:ascii="Times New Roman" w:hAnsi="Times New Roman"/>
                <w:spacing w:val="-6"/>
                <w:sz w:val="28"/>
                <w:szCs w:val="28"/>
              </w:rPr>
              <w:t>"Заслуже</w:t>
            </w:r>
            <w:r w:rsidRPr="007A5A5A">
              <w:rPr>
                <w:rFonts w:ascii="Times New Roman" w:hAnsi="Times New Roman"/>
                <w:spacing w:val="-6"/>
                <w:sz w:val="28"/>
                <w:szCs w:val="28"/>
              </w:rPr>
              <w:t>н</w:t>
            </w:r>
            <w:r w:rsidRPr="007A5A5A">
              <w:rPr>
                <w:rFonts w:ascii="Times New Roman" w:hAnsi="Times New Roman"/>
                <w:spacing w:val="-6"/>
                <w:sz w:val="28"/>
                <w:szCs w:val="28"/>
              </w:rPr>
              <w:t>ный деятель науки Российской Федерации", "Заслуженный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 xml:space="preserve"> работник физической культуры Российской Федерации", "</w:t>
            </w:r>
            <w:r w:rsidRPr="007A5A5A">
              <w:rPr>
                <w:rFonts w:ascii="Times New Roman" w:hAnsi="Times New Roman"/>
                <w:spacing w:val="-6"/>
                <w:sz w:val="28"/>
                <w:szCs w:val="28"/>
              </w:rPr>
              <w:t>Заслуже</w:t>
            </w:r>
            <w:r w:rsidRPr="007A5A5A">
              <w:rPr>
                <w:rFonts w:ascii="Times New Roman" w:hAnsi="Times New Roman"/>
                <w:spacing w:val="-6"/>
                <w:sz w:val="28"/>
                <w:szCs w:val="28"/>
              </w:rPr>
              <w:t>н</w:t>
            </w:r>
            <w:r w:rsidRPr="007A5A5A">
              <w:rPr>
                <w:rFonts w:ascii="Times New Roman" w:hAnsi="Times New Roman"/>
                <w:spacing w:val="-6"/>
                <w:sz w:val="28"/>
                <w:szCs w:val="28"/>
              </w:rPr>
              <w:t>ный работник культуры Российской Федерации", "Заслуженный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 xml:space="preserve"> уч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и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 xml:space="preserve">тель школы РСФСР", "Заслуженный учитель </w:t>
            </w:r>
            <w:proofErr w:type="spellStart"/>
            <w:r w:rsidRPr="007A5A5A">
              <w:rPr>
                <w:rFonts w:ascii="Times New Roman" w:hAnsi="Times New Roman"/>
                <w:sz w:val="28"/>
                <w:szCs w:val="28"/>
              </w:rPr>
              <w:t>про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ф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техобразования</w:t>
            </w:r>
            <w:proofErr w:type="spellEnd"/>
            <w:r w:rsidRPr="007A5A5A">
              <w:rPr>
                <w:rFonts w:ascii="Times New Roman" w:hAnsi="Times New Roman"/>
                <w:sz w:val="28"/>
                <w:szCs w:val="28"/>
              </w:rPr>
              <w:t xml:space="preserve"> РСФСР", "Заслуженный мастер </w:t>
            </w:r>
            <w:proofErr w:type="spellStart"/>
            <w:r w:rsidRPr="007A5A5A">
              <w:rPr>
                <w:rFonts w:ascii="Times New Roman" w:hAnsi="Times New Roman"/>
                <w:sz w:val="28"/>
                <w:szCs w:val="28"/>
              </w:rPr>
              <w:t>про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ф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техобразования</w:t>
            </w:r>
            <w:proofErr w:type="spellEnd"/>
            <w:r w:rsidRPr="007A5A5A">
              <w:rPr>
                <w:rFonts w:ascii="Times New Roman" w:hAnsi="Times New Roman"/>
                <w:sz w:val="28"/>
                <w:szCs w:val="28"/>
              </w:rPr>
              <w:t xml:space="preserve"> РСФСР", </w:t>
            </w:r>
            <w:r w:rsidRPr="007A5A5A">
              <w:rPr>
                <w:rFonts w:ascii="Times New Roman" w:hAnsi="Times New Roman"/>
                <w:sz w:val="28"/>
                <w:szCs w:val="28"/>
              </w:rPr>
              <w:br/>
              <w:t xml:space="preserve">"Заслуженный деятель науки и техники </w:t>
            </w:r>
            <w:proofErr w:type="spellStart"/>
            <w:r w:rsidRPr="007A5A5A">
              <w:rPr>
                <w:rFonts w:ascii="Times New Roman" w:hAnsi="Times New Roman"/>
                <w:sz w:val="28"/>
                <w:szCs w:val="28"/>
              </w:rPr>
              <w:t>РСФСР"</w:t>
            </w:r>
            <w:proofErr w:type="gramStart"/>
            <w:r w:rsidRPr="007A5A5A">
              <w:rPr>
                <w:rFonts w:ascii="Times New Roman" w:hAnsi="Times New Roman"/>
                <w:sz w:val="28"/>
                <w:szCs w:val="28"/>
              </w:rPr>
              <w:t>,"</w:t>
            </w:r>
            <w:proofErr w:type="gramEnd"/>
            <w:r w:rsidRPr="007A5A5A">
              <w:rPr>
                <w:rFonts w:ascii="Times New Roman" w:hAnsi="Times New Roman"/>
                <w:sz w:val="28"/>
                <w:szCs w:val="28"/>
              </w:rPr>
              <w:t>Заслуженный</w:t>
            </w:r>
            <w:proofErr w:type="spellEnd"/>
            <w:r w:rsidRPr="007A5A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5A5A">
              <w:rPr>
                <w:rFonts w:ascii="Times New Roman" w:hAnsi="Times New Roman"/>
                <w:sz w:val="28"/>
                <w:szCs w:val="28"/>
              </w:rPr>
              <w:br/>
              <w:t>деятель науки РСФСР", "Заслуженный работник кул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ь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туры РСФСР", "Заслуженный работник физической культуры РСФСР", "Заслуже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н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ный учитель СССР", "Заслуженный преподаватель СССР", "Засл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у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 xml:space="preserve">женный мастер </w:t>
            </w:r>
            <w:proofErr w:type="spellStart"/>
            <w:r w:rsidRPr="007A5A5A">
              <w:rPr>
                <w:rFonts w:ascii="Times New Roman" w:hAnsi="Times New Roman"/>
                <w:sz w:val="28"/>
                <w:szCs w:val="28"/>
              </w:rPr>
              <w:t>профтехобразования</w:t>
            </w:r>
            <w:proofErr w:type="spellEnd"/>
            <w:r w:rsidRPr="007A5A5A">
              <w:rPr>
                <w:rFonts w:ascii="Times New Roman" w:hAnsi="Times New Roman"/>
                <w:sz w:val="28"/>
                <w:szCs w:val="28"/>
              </w:rPr>
              <w:t xml:space="preserve"> СССР", "Заслуженный рабо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т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ник культуры СССР", "Заслуженный работник физической культ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у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ры СССР", "Заслуженный тренер СССР", "Заслуженный мастер спорта СССР"</w:t>
            </w:r>
            <w:r w:rsidR="00114FE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425" w:type="dxa"/>
          </w:tcPr>
          <w:p w:rsidR="00F948F8" w:rsidRPr="007A5A5A" w:rsidRDefault="00F948F8" w:rsidP="007A5A5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–</w:t>
            </w:r>
          </w:p>
        </w:tc>
        <w:tc>
          <w:tcPr>
            <w:tcW w:w="673" w:type="dxa"/>
          </w:tcPr>
          <w:p w:rsidR="00F948F8" w:rsidRPr="007A5A5A" w:rsidRDefault="00114FEA" w:rsidP="007A5A5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13A3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="00F948F8" w:rsidRPr="007A5A5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F948F8" w:rsidRPr="007A5A5A" w:rsidTr="007A5A5A">
        <w:tc>
          <w:tcPr>
            <w:tcW w:w="8472" w:type="dxa"/>
          </w:tcPr>
          <w:p w:rsidR="00F948F8" w:rsidRPr="007A5A5A" w:rsidRDefault="00F948F8" w:rsidP="007A5A5A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lastRenderedPageBreak/>
              <w:t>за ученые степени:</w:t>
            </w:r>
          </w:p>
        </w:tc>
        <w:tc>
          <w:tcPr>
            <w:tcW w:w="425" w:type="dxa"/>
          </w:tcPr>
          <w:p w:rsidR="00F948F8" w:rsidRPr="007A5A5A" w:rsidRDefault="00F948F8" w:rsidP="007A5A5A">
            <w:pPr>
              <w:widowControl w:val="0"/>
              <w:autoSpaceDE w:val="0"/>
              <w:autoSpaceDN w:val="0"/>
              <w:adjustRightInd w:val="0"/>
              <w:spacing w:before="240"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F948F8" w:rsidRPr="007A5A5A" w:rsidRDefault="00F948F8" w:rsidP="007A5A5A">
            <w:pPr>
              <w:widowControl w:val="0"/>
              <w:autoSpaceDE w:val="0"/>
              <w:autoSpaceDN w:val="0"/>
              <w:adjustRightInd w:val="0"/>
              <w:spacing w:before="240"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48F8" w:rsidRPr="007A5A5A" w:rsidTr="007A5A5A">
        <w:tc>
          <w:tcPr>
            <w:tcW w:w="8472" w:type="dxa"/>
          </w:tcPr>
          <w:p w:rsidR="00F948F8" w:rsidRPr="007A5A5A" w:rsidRDefault="00F948F8" w:rsidP="007A5A5A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кандидат наук</w:t>
            </w:r>
          </w:p>
        </w:tc>
        <w:tc>
          <w:tcPr>
            <w:tcW w:w="425" w:type="dxa"/>
          </w:tcPr>
          <w:p w:rsidR="00F948F8" w:rsidRPr="007A5A5A" w:rsidRDefault="00F948F8" w:rsidP="007A5A5A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7A5A5A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673" w:type="dxa"/>
          </w:tcPr>
          <w:p w:rsidR="00F948F8" w:rsidRPr="007A5A5A" w:rsidRDefault="00114FEA" w:rsidP="007A5A5A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25</w:t>
            </w:r>
          </w:p>
        </w:tc>
      </w:tr>
      <w:tr w:rsidR="00F948F8" w:rsidRPr="007A5A5A" w:rsidTr="007A5A5A">
        <w:tc>
          <w:tcPr>
            <w:tcW w:w="8472" w:type="dxa"/>
          </w:tcPr>
          <w:p w:rsidR="00F948F8" w:rsidRPr="007A5A5A" w:rsidRDefault="00F948F8" w:rsidP="007A5A5A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доктор наук</w:t>
            </w:r>
          </w:p>
        </w:tc>
        <w:tc>
          <w:tcPr>
            <w:tcW w:w="425" w:type="dxa"/>
          </w:tcPr>
          <w:p w:rsidR="00F948F8" w:rsidRPr="007A5A5A" w:rsidRDefault="00F948F8" w:rsidP="007A5A5A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7A5A5A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673" w:type="dxa"/>
          </w:tcPr>
          <w:p w:rsidR="00F948F8" w:rsidRPr="007A5A5A" w:rsidRDefault="00D5678C" w:rsidP="007A5A5A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4FEA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F948F8" w:rsidRPr="007A5A5A" w:rsidTr="007A5A5A">
        <w:tc>
          <w:tcPr>
            <w:tcW w:w="8472" w:type="dxa"/>
          </w:tcPr>
          <w:p w:rsidR="00F948F8" w:rsidRPr="007A5A5A" w:rsidRDefault="00F948F8" w:rsidP="003B5814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единовременно</w:t>
            </w:r>
          </w:p>
        </w:tc>
        <w:tc>
          <w:tcPr>
            <w:tcW w:w="425" w:type="dxa"/>
          </w:tcPr>
          <w:p w:rsidR="00F948F8" w:rsidRPr="007A5A5A" w:rsidRDefault="00F948F8" w:rsidP="007A5A5A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73" w:type="dxa"/>
          </w:tcPr>
          <w:p w:rsidR="00F948F8" w:rsidRPr="007A5A5A" w:rsidRDefault="00F948F8" w:rsidP="007A5A5A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D5678C" w:rsidRDefault="00D5678C" w:rsidP="00D27306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7306" w:rsidRDefault="00F616DB" w:rsidP="00D27306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F948F8" w:rsidRPr="00FC11E7">
        <w:rPr>
          <w:rFonts w:ascii="Times New Roman" w:hAnsi="Times New Roman"/>
          <w:sz w:val="28"/>
          <w:szCs w:val="28"/>
        </w:rPr>
        <w:t xml:space="preserve">.4. </w:t>
      </w:r>
      <w:r w:rsidR="00D27306" w:rsidRPr="00117069">
        <w:rPr>
          <w:rFonts w:ascii="Times New Roman" w:hAnsi="Times New Roman"/>
          <w:sz w:val="28"/>
          <w:szCs w:val="28"/>
        </w:rPr>
        <w:t xml:space="preserve">Установление стажа </w:t>
      </w:r>
      <w:r w:rsidR="00D27306">
        <w:rPr>
          <w:rFonts w:ascii="Times New Roman" w:hAnsi="Times New Roman"/>
          <w:sz w:val="28"/>
          <w:szCs w:val="28"/>
        </w:rPr>
        <w:t xml:space="preserve">непрерывной </w:t>
      </w:r>
      <w:r w:rsidR="00D27306" w:rsidRPr="00117069">
        <w:rPr>
          <w:rFonts w:ascii="Times New Roman" w:hAnsi="Times New Roman"/>
          <w:sz w:val="28"/>
          <w:szCs w:val="28"/>
        </w:rPr>
        <w:t xml:space="preserve">работы, </w:t>
      </w:r>
      <w:r w:rsidR="00D5678C">
        <w:rPr>
          <w:rFonts w:ascii="Times New Roman" w:hAnsi="Times New Roman"/>
          <w:sz w:val="28"/>
          <w:szCs w:val="28"/>
        </w:rPr>
        <w:t>выслуги лет</w:t>
      </w:r>
      <w:r w:rsidR="00D27306">
        <w:rPr>
          <w:rFonts w:ascii="Times New Roman" w:hAnsi="Times New Roman"/>
          <w:sz w:val="28"/>
          <w:szCs w:val="28"/>
        </w:rPr>
        <w:t xml:space="preserve">, </w:t>
      </w:r>
      <w:r w:rsidR="00D27306" w:rsidRPr="00117069">
        <w:rPr>
          <w:rFonts w:ascii="Times New Roman" w:hAnsi="Times New Roman"/>
          <w:sz w:val="28"/>
          <w:szCs w:val="28"/>
        </w:rPr>
        <w:t xml:space="preserve">дающего право на получение выплаты </w:t>
      </w:r>
      <w:r w:rsidR="00D27306">
        <w:rPr>
          <w:rFonts w:ascii="Times New Roman" w:hAnsi="Times New Roman"/>
          <w:sz w:val="28"/>
          <w:szCs w:val="28"/>
        </w:rPr>
        <w:t xml:space="preserve">и определения размеров </w:t>
      </w:r>
      <w:r w:rsidR="00D27306" w:rsidRPr="00117069">
        <w:rPr>
          <w:rFonts w:ascii="Times New Roman" w:hAnsi="Times New Roman"/>
          <w:sz w:val="28"/>
          <w:szCs w:val="28"/>
        </w:rPr>
        <w:t xml:space="preserve">за </w:t>
      </w:r>
      <w:r w:rsidR="00D27306">
        <w:rPr>
          <w:rFonts w:ascii="Times New Roman" w:hAnsi="Times New Roman"/>
          <w:sz w:val="28"/>
          <w:szCs w:val="28"/>
        </w:rPr>
        <w:t xml:space="preserve">стаж непрерывной работы, </w:t>
      </w:r>
      <w:r w:rsidR="00D27306" w:rsidRPr="00040B19">
        <w:rPr>
          <w:rFonts w:ascii="Times New Roman" w:hAnsi="Times New Roman"/>
          <w:spacing w:val="-4"/>
          <w:sz w:val="28"/>
          <w:szCs w:val="28"/>
        </w:rPr>
        <w:t>выслугу лет</w:t>
      </w:r>
      <w:r w:rsidR="00621314">
        <w:rPr>
          <w:rFonts w:ascii="Times New Roman" w:hAnsi="Times New Roman"/>
          <w:spacing w:val="-4"/>
          <w:sz w:val="28"/>
          <w:szCs w:val="28"/>
        </w:rPr>
        <w:t>,</w:t>
      </w:r>
      <w:r w:rsidR="00D27306">
        <w:rPr>
          <w:rFonts w:ascii="Times New Roman" w:hAnsi="Times New Roman"/>
          <w:spacing w:val="-4"/>
          <w:sz w:val="28"/>
          <w:szCs w:val="28"/>
        </w:rPr>
        <w:t xml:space="preserve"> в отношении  </w:t>
      </w:r>
      <w:r w:rsidR="00ED2C2E">
        <w:rPr>
          <w:rFonts w:ascii="Times New Roman" w:hAnsi="Times New Roman"/>
          <w:spacing w:val="-4"/>
          <w:sz w:val="28"/>
          <w:szCs w:val="28"/>
        </w:rPr>
        <w:t>руководителя организации</w:t>
      </w:r>
      <w:r w:rsidR="00D27306">
        <w:rPr>
          <w:rFonts w:ascii="Times New Roman" w:hAnsi="Times New Roman"/>
          <w:sz w:val="28"/>
          <w:szCs w:val="28"/>
        </w:rPr>
        <w:t xml:space="preserve"> производится </w:t>
      </w:r>
      <w:r w:rsidR="00D27306">
        <w:rPr>
          <w:rFonts w:ascii="Times New Roman" w:hAnsi="Times New Roman"/>
          <w:spacing w:val="-4"/>
          <w:sz w:val="28"/>
          <w:szCs w:val="28"/>
        </w:rPr>
        <w:t xml:space="preserve">на основании данных о стаже и приказа </w:t>
      </w:r>
      <w:r w:rsidR="00ED2C2E">
        <w:rPr>
          <w:rFonts w:ascii="Times New Roman" w:hAnsi="Times New Roman"/>
          <w:spacing w:val="-4"/>
          <w:sz w:val="28"/>
          <w:szCs w:val="28"/>
        </w:rPr>
        <w:t>комитета</w:t>
      </w:r>
      <w:r w:rsidR="00D27306">
        <w:rPr>
          <w:rFonts w:ascii="Times New Roman" w:hAnsi="Times New Roman"/>
          <w:spacing w:val="-4"/>
          <w:sz w:val="28"/>
          <w:szCs w:val="28"/>
        </w:rPr>
        <w:t>.</w:t>
      </w:r>
    </w:p>
    <w:p w:rsidR="00F948F8" w:rsidRDefault="00F948F8" w:rsidP="00D27306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C11E7">
        <w:rPr>
          <w:rFonts w:ascii="Times New Roman" w:hAnsi="Times New Roman"/>
          <w:sz w:val="28"/>
          <w:szCs w:val="28"/>
        </w:rPr>
        <w:t>Выплата за стаж непрерывной работы, выслугу лет устанавлива</w:t>
      </w:r>
      <w:r w:rsidRPr="00117069">
        <w:rPr>
          <w:rFonts w:ascii="Times New Roman" w:hAnsi="Times New Roman"/>
          <w:sz w:val="28"/>
          <w:szCs w:val="28"/>
        </w:rPr>
        <w:t>ется в зависимости от стажа работы, дающего право на получение указанной в</w:t>
      </w:r>
      <w:r w:rsidRPr="00117069">
        <w:rPr>
          <w:rFonts w:ascii="Times New Roman" w:hAnsi="Times New Roman"/>
          <w:sz w:val="28"/>
          <w:szCs w:val="28"/>
        </w:rPr>
        <w:t>ы</w:t>
      </w:r>
      <w:r w:rsidRPr="00117069">
        <w:rPr>
          <w:rFonts w:ascii="Times New Roman" w:hAnsi="Times New Roman"/>
          <w:sz w:val="28"/>
          <w:szCs w:val="28"/>
        </w:rPr>
        <w:t xml:space="preserve">платы в </w:t>
      </w:r>
      <w:r w:rsidR="00114FEA">
        <w:rPr>
          <w:rFonts w:ascii="Times New Roman" w:hAnsi="Times New Roman"/>
          <w:sz w:val="28"/>
          <w:szCs w:val="28"/>
        </w:rPr>
        <w:t xml:space="preserve">отношении </w:t>
      </w:r>
      <w:r w:rsidR="00ED2C2E">
        <w:rPr>
          <w:rFonts w:ascii="Times New Roman" w:hAnsi="Times New Roman"/>
          <w:spacing w:val="-4"/>
          <w:sz w:val="28"/>
          <w:szCs w:val="28"/>
        </w:rPr>
        <w:t>руководителя организации</w:t>
      </w:r>
      <w:r w:rsidR="00ED2C2E">
        <w:rPr>
          <w:rFonts w:ascii="Times New Roman" w:hAnsi="Times New Roman"/>
          <w:sz w:val="28"/>
          <w:szCs w:val="28"/>
        </w:rPr>
        <w:t xml:space="preserve"> </w:t>
      </w:r>
      <w:r w:rsidR="00114FEA">
        <w:rPr>
          <w:rFonts w:ascii="Times New Roman" w:hAnsi="Times New Roman"/>
          <w:sz w:val="28"/>
          <w:szCs w:val="28"/>
        </w:rPr>
        <w:t xml:space="preserve">в </w:t>
      </w:r>
      <w:r w:rsidRPr="00117069">
        <w:rPr>
          <w:rFonts w:ascii="Times New Roman" w:hAnsi="Times New Roman"/>
          <w:sz w:val="28"/>
          <w:szCs w:val="28"/>
        </w:rPr>
        <w:t xml:space="preserve">следующих размерах: </w:t>
      </w:r>
    </w:p>
    <w:p w:rsidR="00ED2C2E" w:rsidRPr="00117069" w:rsidRDefault="00ED2C2E" w:rsidP="00D27306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817" w:tblpY="1"/>
        <w:tblOverlap w:val="never"/>
        <w:tblW w:w="0" w:type="auto"/>
        <w:tblLook w:val="01E0" w:firstRow="1" w:lastRow="1" w:firstColumn="1" w:lastColumn="1" w:noHBand="0" w:noVBand="0"/>
      </w:tblPr>
      <w:tblGrid>
        <w:gridCol w:w="2126"/>
        <w:gridCol w:w="426"/>
        <w:gridCol w:w="6201"/>
      </w:tblGrid>
      <w:tr w:rsidR="00F948F8" w:rsidRPr="007A5A5A" w:rsidTr="00EF6687">
        <w:tc>
          <w:tcPr>
            <w:tcW w:w="2126" w:type="dxa"/>
          </w:tcPr>
          <w:p w:rsidR="00F948F8" w:rsidRPr="00EF6687" w:rsidRDefault="00F948F8" w:rsidP="00EF668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6687">
              <w:rPr>
                <w:rFonts w:ascii="Times New Roman" w:hAnsi="Times New Roman" w:cs="Times New Roman"/>
                <w:sz w:val="28"/>
                <w:szCs w:val="28"/>
              </w:rPr>
              <w:t>от 1 до 5 лет</w:t>
            </w:r>
          </w:p>
        </w:tc>
        <w:tc>
          <w:tcPr>
            <w:tcW w:w="426" w:type="dxa"/>
          </w:tcPr>
          <w:p w:rsidR="00F948F8" w:rsidRPr="00EF6687" w:rsidRDefault="00F948F8" w:rsidP="00EF668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668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F948F8" w:rsidRPr="00EF6687" w:rsidRDefault="00F948F8" w:rsidP="00EF6687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F6687">
              <w:rPr>
                <w:rFonts w:ascii="Times New Roman" w:hAnsi="Times New Roman" w:cs="Times New Roman"/>
                <w:sz w:val="28"/>
                <w:szCs w:val="28"/>
              </w:rPr>
              <w:t>10 % должностного оклада;</w:t>
            </w:r>
          </w:p>
        </w:tc>
      </w:tr>
      <w:tr w:rsidR="00F948F8" w:rsidRPr="007A5A5A" w:rsidTr="00EF6687">
        <w:tc>
          <w:tcPr>
            <w:tcW w:w="2126" w:type="dxa"/>
          </w:tcPr>
          <w:p w:rsidR="00F948F8" w:rsidRPr="00EF6687" w:rsidRDefault="00F948F8" w:rsidP="00EF668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6687">
              <w:rPr>
                <w:rFonts w:ascii="Times New Roman" w:hAnsi="Times New Roman" w:cs="Times New Roman"/>
                <w:sz w:val="28"/>
                <w:szCs w:val="28"/>
              </w:rPr>
              <w:t>от 5 до 10 лет</w:t>
            </w:r>
          </w:p>
        </w:tc>
        <w:tc>
          <w:tcPr>
            <w:tcW w:w="426" w:type="dxa"/>
          </w:tcPr>
          <w:p w:rsidR="00F948F8" w:rsidRPr="00EF6687" w:rsidRDefault="00F948F8" w:rsidP="00EF668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668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F948F8" w:rsidRPr="00EF6687" w:rsidRDefault="00F948F8" w:rsidP="00EF6687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F6687">
              <w:rPr>
                <w:rFonts w:ascii="Times New Roman" w:hAnsi="Times New Roman" w:cs="Times New Roman"/>
                <w:sz w:val="28"/>
                <w:szCs w:val="28"/>
              </w:rPr>
              <w:t>15% должностного оклада;</w:t>
            </w:r>
          </w:p>
        </w:tc>
      </w:tr>
      <w:tr w:rsidR="00F948F8" w:rsidRPr="007A5A5A" w:rsidTr="00EF6687">
        <w:tc>
          <w:tcPr>
            <w:tcW w:w="2126" w:type="dxa"/>
          </w:tcPr>
          <w:p w:rsidR="00F948F8" w:rsidRPr="00EF6687" w:rsidRDefault="00F948F8" w:rsidP="00EF668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6687">
              <w:rPr>
                <w:rFonts w:ascii="Times New Roman" w:hAnsi="Times New Roman" w:cs="Times New Roman"/>
                <w:sz w:val="28"/>
                <w:szCs w:val="28"/>
              </w:rPr>
              <w:t>от 10 до 15 лет</w:t>
            </w:r>
          </w:p>
        </w:tc>
        <w:tc>
          <w:tcPr>
            <w:tcW w:w="426" w:type="dxa"/>
          </w:tcPr>
          <w:p w:rsidR="00F948F8" w:rsidRPr="00EF6687" w:rsidRDefault="00F948F8" w:rsidP="00EF668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668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F948F8" w:rsidRPr="00EF6687" w:rsidRDefault="00F948F8" w:rsidP="00EF6687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F6687">
              <w:rPr>
                <w:rFonts w:ascii="Times New Roman" w:hAnsi="Times New Roman" w:cs="Times New Roman"/>
                <w:sz w:val="28"/>
                <w:szCs w:val="28"/>
              </w:rPr>
              <w:t>20% должностного оклада;</w:t>
            </w:r>
          </w:p>
        </w:tc>
      </w:tr>
      <w:tr w:rsidR="00F948F8" w:rsidRPr="007A5A5A" w:rsidTr="00EF6687">
        <w:tc>
          <w:tcPr>
            <w:tcW w:w="2126" w:type="dxa"/>
          </w:tcPr>
          <w:p w:rsidR="00F948F8" w:rsidRPr="00EF6687" w:rsidRDefault="00F948F8" w:rsidP="00EF668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6687">
              <w:rPr>
                <w:rFonts w:ascii="Times New Roman" w:hAnsi="Times New Roman" w:cs="Times New Roman"/>
                <w:sz w:val="28"/>
                <w:szCs w:val="28"/>
              </w:rPr>
              <w:t xml:space="preserve">свыше 15 лет </w:t>
            </w:r>
          </w:p>
        </w:tc>
        <w:tc>
          <w:tcPr>
            <w:tcW w:w="426" w:type="dxa"/>
          </w:tcPr>
          <w:p w:rsidR="00F948F8" w:rsidRPr="00EF6687" w:rsidRDefault="00F948F8" w:rsidP="00EF668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668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EF6687" w:rsidRPr="00AF2CCD" w:rsidRDefault="00F948F8" w:rsidP="00EF6687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F2CCD">
              <w:rPr>
                <w:rFonts w:ascii="Times New Roman" w:hAnsi="Times New Roman" w:cs="Times New Roman"/>
                <w:sz w:val="28"/>
                <w:szCs w:val="28"/>
              </w:rPr>
              <w:t>30% должностного окла</w:t>
            </w:r>
            <w:r w:rsidR="00EF6687" w:rsidRPr="00AF2CCD">
              <w:rPr>
                <w:rFonts w:ascii="Times New Roman" w:hAnsi="Times New Roman" w:cs="Times New Roman"/>
                <w:sz w:val="28"/>
                <w:szCs w:val="28"/>
              </w:rPr>
              <w:t>да.</w:t>
            </w:r>
          </w:p>
          <w:p w:rsidR="00AF2CCD" w:rsidRPr="00AF2CCD" w:rsidRDefault="00AF2CCD" w:rsidP="00AF2CCD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F948F8" w:rsidRPr="002328FF" w:rsidRDefault="00EF6687" w:rsidP="000428EE">
      <w:pPr>
        <w:widowControl w:val="0"/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  <w:r w:rsidR="00ED2C2E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F948F8" w:rsidRPr="00117069">
        <w:rPr>
          <w:rFonts w:ascii="Times New Roman" w:hAnsi="Times New Roman"/>
          <w:sz w:val="28"/>
          <w:szCs w:val="28"/>
        </w:rPr>
        <w:t>В стаж работы</w:t>
      </w:r>
      <w:r w:rsidR="00114FEA">
        <w:rPr>
          <w:rFonts w:ascii="Times New Roman" w:hAnsi="Times New Roman"/>
          <w:sz w:val="28"/>
          <w:szCs w:val="28"/>
        </w:rPr>
        <w:t xml:space="preserve"> </w:t>
      </w:r>
      <w:r w:rsidR="00ED2C2E">
        <w:rPr>
          <w:rFonts w:ascii="Times New Roman" w:hAnsi="Times New Roman"/>
          <w:spacing w:val="-4"/>
          <w:sz w:val="28"/>
          <w:szCs w:val="28"/>
        </w:rPr>
        <w:t>руководителя организации</w:t>
      </w:r>
      <w:r w:rsidR="00F948F8" w:rsidRPr="00117069">
        <w:rPr>
          <w:rFonts w:ascii="Times New Roman" w:hAnsi="Times New Roman"/>
          <w:sz w:val="28"/>
          <w:szCs w:val="28"/>
        </w:rPr>
        <w:t>, дающий право на получение выплаты за стаж</w:t>
      </w:r>
      <w:r w:rsidR="00066B25">
        <w:rPr>
          <w:rFonts w:ascii="Times New Roman" w:hAnsi="Times New Roman"/>
          <w:sz w:val="28"/>
          <w:szCs w:val="28"/>
        </w:rPr>
        <w:t xml:space="preserve"> </w:t>
      </w:r>
      <w:r w:rsidR="00F948F8" w:rsidRPr="00117069">
        <w:rPr>
          <w:rFonts w:ascii="Times New Roman" w:hAnsi="Times New Roman"/>
          <w:sz w:val="28"/>
          <w:szCs w:val="28"/>
        </w:rPr>
        <w:t xml:space="preserve">непрерывной работы, </w:t>
      </w:r>
      <w:r w:rsidR="0019184F">
        <w:rPr>
          <w:rFonts w:ascii="Times New Roman" w:hAnsi="Times New Roman"/>
          <w:sz w:val="28"/>
          <w:szCs w:val="28"/>
        </w:rPr>
        <w:t xml:space="preserve">выслугу лет, включается </w:t>
      </w:r>
      <w:r w:rsidR="00F948F8" w:rsidRPr="00117069">
        <w:rPr>
          <w:rFonts w:ascii="Times New Roman" w:hAnsi="Times New Roman"/>
          <w:sz w:val="28"/>
          <w:szCs w:val="28"/>
        </w:rPr>
        <w:t xml:space="preserve"> </w:t>
      </w:r>
      <w:r w:rsidR="00F948F8" w:rsidRPr="00117069">
        <w:rPr>
          <w:rFonts w:ascii="Times New Roman" w:hAnsi="Times New Roman"/>
          <w:sz w:val="28"/>
          <w:szCs w:val="28"/>
          <w:lang w:eastAsia="ru-RU"/>
        </w:rPr>
        <w:t>стаж раб</w:t>
      </w:r>
      <w:r w:rsidR="00F948F8" w:rsidRPr="00117069">
        <w:rPr>
          <w:rFonts w:ascii="Times New Roman" w:hAnsi="Times New Roman"/>
          <w:sz w:val="28"/>
          <w:szCs w:val="28"/>
          <w:lang w:eastAsia="ru-RU"/>
        </w:rPr>
        <w:t>о</w:t>
      </w:r>
      <w:r w:rsidR="00F948F8" w:rsidRPr="00117069">
        <w:rPr>
          <w:rFonts w:ascii="Times New Roman" w:hAnsi="Times New Roman"/>
          <w:sz w:val="28"/>
          <w:szCs w:val="28"/>
          <w:lang w:eastAsia="ru-RU"/>
        </w:rPr>
        <w:t>ты, как по основному месту работы, так и по совместительству на педагог</w:t>
      </w:r>
      <w:r w:rsidR="00F948F8" w:rsidRPr="00117069">
        <w:rPr>
          <w:rFonts w:ascii="Times New Roman" w:hAnsi="Times New Roman"/>
          <w:sz w:val="28"/>
          <w:szCs w:val="28"/>
          <w:lang w:eastAsia="ru-RU"/>
        </w:rPr>
        <w:t>и</w:t>
      </w:r>
      <w:r w:rsidR="00F948F8" w:rsidRPr="00117069">
        <w:rPr>
          <w:rFonts w:ascii="Times New Roman" w:hAnsi="Times New Roman"/>
          <w:sz w:val="28"/>
          <w:szCs w:val="28"/>
          <w:lang w:eastAsia="ru-RU"/>
        </w:rPr>
        <w:t>ческих и руководящих должностях, иные периоды, засчитываемые в стаж р</w:t>
      </w:r>
      <w:r w:rsidR="00F948F8" w:rsidRPr="00117069">
        <w:rPr>
          <w:rFonts w:ascii="Times New Roman" w:hAnsi="Times New Roman"/>
          <w:sz w:val="28"/>
          <w:szCs w:val="28"/>
          <w:lang w:eastAsia="ru-RU"/>
        </w:rPr>
        <w:t>а</w:t>
      </w:r>
      <w:r w:rsidR="00F948F8" w:rsidRPr="00117069">
        <w:rPr>
          <w:rFonts w:ascii="Times New Roman" w:hAnsi="Times New Roman"/>
          <w:sz w:val="28"/>
          <w:szCs w:val="28"/>
          <w:lang w:eastAsia="ru-RU"/>
        </w:rPr>
        <w:t xml:space="preserve">боты в соответствии с действующим законодательством, и работа в </w:t>
      </w:r>
      <w:r w:rsidR="00F948F8" w:rsidRPr="00117069">
        <w:rPr>
          <w:rFonts w:ascii="Times New Roman" w:hAnsi="Times New Roman"/>
          <w:sz w:val="28"/>
          <w:szCs w:val="28"/>
        </w:rPr>
        <w:t>органах государственной власти области, органах местного самоуправления</w:t>
      </w:r>
      <w:r w:rsidR="00F948F8">
        <w:rPr>
          <w:rFonts w:ascii="Times New Roman" w:hAnsi="Times New Roman"/>
          <w:sz w:val="28"/>
          <w:szCs w:val="28"/>
        </w:rPr>
        <w:t>.</w:t>
      </w:r>
      <w:proofErr w:type="gramEnd"/>
    </w:p>
    <w:p w:rsidR="00F948F8" w:rsidRDefault="00F948F8" w:rsidP="000428E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17069">
        <w:rPr>
          <w:rFonts w:ascii="Times New Roman" w:hAnsi="Times New Roman"/>
          <w:sz w:val="28"/>
          <w:szCs w:val="28"/>
          <w:lang w:eastAsia="ru-RU"/>
        </w:rPr>
        <w:t>В случае</w:t>
      </w:r>
      <w:proofErr w:type="gramStart"/>
      <w:r w:rsidRPr="00117069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117069">
        <w:rPr>
          <w:rFonts w:ascii="Times New Roman" w:hAnsi="Times New Roman"/>
          <w:sz w:val="28"/>
          <w:szCs w:val="28"/>
          <w:lang w:eastAsia="ru-RU"/>
        </w:rPr>
        <w:t xml:space="preserve"> если у </w:t>
      </w:r>
      <w:r w:rsidR="00ED2C2E">
        <w:rPr>
          <w:rFonts w:ascii="Times New Roman" w:hAnsi="Times New Roman"/>
          <w:spacing w:val="-4"/>
          <w:sz w:val="28"/>
          <w:szCs w:val="28"/>
        </w:rPr>
        <w:t>руководителя организации</w:t>
      </w:r>
      <w:r w:rsidR="00ED2C2E">
        <w:rPr>
          <w:rFonts w:ascii="Times New Roman" w:hAnsi="Times New Roman"/>
          <w:sz w:val="28"/>
          <w:szCs w:val="28"/>
        </w:rPr>
        <w:t xml:space="preserve"> </w:t>
      </w:r>
      <w:r w:rsidRPr="00117069">
        <w:rPr>
          <w:rFonts w:ascii="Times New Roman" w:hAnsi="Times New Roman"/>
          <w:sz w:val="28"/>
          <w:szCs w:val="28"/>
          <w:lang w:eastAsia="ru-RU"/>
        </w:rPr>
        <w:t>право на назначение или изменение выплаты за стаж непрерывной работы</w:t>
      </w:r>
      <w:r w:rsidR="0019184F">
        <w:rPr>
          <w:rFonts w:ascii="Times New Roman" w:hAnsi="Times New Roman"/>
          <w:sz w:val="28"/>
          <w:szCs w:val="28"/>
          <w:lang w:eastAsia="ru-RU"/>
        </w:rPr>
        <w:t xml:space="preserve">, выслугу лет </w:t>
      </w:r>
      <w:r w:rsidRPr="00117069">
        <w:rPr>
          <w:rFonts w:ascii="Times New Roman" w:hAnsi="Times New Roman"/>
          <w:sz w:val="28"/>
          <w:szCs w:val="28"/>
          <w:lang w:eastAsia="ru-RU"/>
        </w:rPr>
        <w:t xml:space="preserve"> наступило в период пребывания в ежегодном основном и дополнительном оплачиваемых отпусках, в отпуске без сохранения заработной платы, а также в период вр</w:t>
      </w:r>
      <w:r w:rsidRPr="00117069">
        <w:rPr>
          <w:rFonts w:ascii="Times New Roman" w:hAnsi="Times New Roman"/>
          <w:sz w:val="28"/>
          <w:szCs w:val="28"/>
          <w:lang w:eastAsia="ru-RU"/>
        </w:rPr>
        <w:t>е</w:t>
      </w:r>
      <w:r w:rsidRPr="00117069">
        <w:rPr>
          <w:rFonts w:ascii="Times New Roman" w:hAnsi="Times New Roman"/>
          <w:sz w:val="28"/>
          <w:szCs w:val="28"/>
          <w:lang w:eastAsia="ru-RU"/>
        </w:rPr>
        <w:t>менной нетрудоспособности, при повышении квалификации и переподгото</w:t>
      </w:r>
      <w:r w:rsidRPr="00117069">
        <w:rPr>
          <w:rFonts w:ascii="Times New Roman" w:hAnsi="Times New Roman"/>
          <w:sz w:val="28"/>
          <w:szCs w:val="28"/>
          <w:lang w:eastAsia="ru-RU"/>
        </w:rPr>
        <w:t>в</w:t>
      </w:r>
      <w:r w:rsidRPr="00117069">
        <w:rPr>
          <w:rFonts w:ascii="Times New Roman" w:hAnsi="Times New Roman"/>
          <w:sz w:val="28"/>
          <w:szCs w:val="28"/>
          <w:lang w:eastAsia="ru-RU"/>
        </w:rPr>
        <w:lastRenderedPageBreak/>
        <w:t>ке кадров с сохранением среднего заработка по месту основной работы, установление надбавки в новом размере производится после окончания соо</w:t>
      </w:r>
      <w:r w:rsidRPr="00117069">
        <w:rPr>
          <w:rFonts w:ascii="Times New Roman" w:hAnsi="Times New Roman"/>
          <w:sz w:val="28"/>
          <w:szCs w:val="28"/>
          <w:lang w:eastAsia="ru-RU"/>
        </w:rPr>
        <w:t>т</w:t>
      </w:r>
      <w:r w:rsidRPr="00117069">
        <w:rPr>
          <w:rFonts w:ascii="Times New Roman" w:hAnsi="Times New Roman"/>
          <w:sz w:val="28"/>
          <w:szCs w:val="28"/>
          <w:lang w:eastAsia="ru-RU"/>
        </w:rPr>
        <w:t xml:space="preserve">ветствующего отпуска, временной нетрудоспособности, </w:t>
      </w:r>
      <w:r w:rsidR="00672016">
        <w:rPr>
          <w:rFonts w:ascii="Times New Roman" w:hAnsi="Times New Roman"/>
          <w:sz w:val="28"/>
          <w:szCs w:val="28"/>
        </w:rPr>
        <w:t>обучения в учебных организац</w:t>
      </w:r>
      <w:r w:rsidRPr="00117069">
        <w:rPr>
          <w:rFonts w:ascii="Times New Roman" w:hAnsi="Times New Roman"/>
          <w:sz w:val="28"/>
          <w:szCs w:val="28"/>
        </w:rPr>
        <w:t>иях системы повышения квалификации и переподготовки кадров.</w:t>
      </w:r>
    </w:p>
    <w:p w:rsidR="00F948F8" w:rsidRDefault="00F948F8" w:rsidP="000428E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17069">
        <w:rPr>
          <w:rFonts w:ascii="Times New Roman" w:hAnsi="Times New Roman" w:cs="Times New Roman"/>
          <w:sz w:val="28"/>
          <w:szCs w:val="28"/>
        </w:rPr>
        <w:t xml:space="preserve">Установление стажа </w:t>
      </w:r>
      <w:r w:rsidR="00742884">
        <w:rPr>
          <w:rFonts w:ascii="Times New Roman" w:hAnsi="Times New Roman" w:cs="Times New Roman"/>
          <w:sz w:val="28"/>
          <w:szCs w:val="28"/>
        </w:rPr>
        <w:t xml:space="preserve">непрерывной </w:t>
      </w:r>
      <w:r w:rsidRPr="00117069">
        <w:rPr>
          <w:rFonts w:ascii="Times New Roman" w:hAnsi="Times New Roman" w:cs="Times New Roman"/>
          <w:sz w:val="28"/>
          <w:szCs w:val="28"/>
        </w:rPr>
        <w:t xml:space="preserve">работы, </w:t>
      </w:r>
      <w:r w:rsidR="000428EE">
        <w:rPr>
          <w:rFonts w:ascii="Times New Roman" w:hAnsi="Times New Roman" w:cs="Times New Roman"/>
          <w:sz w:val="28"/>
          <w:szCs w:val="28"/>
        </w:rPr>
        <w:t>выслуги лет</w:t>
      </w:r>
      <w:r w:rsidR="0019184F">
        <w:rPr>
          <w:rFonts w:ascii="Times New Roman" w:hAnsi="Times New Roman" w:cs="Times New Roman"/>
          <w:sz w:val="28"/>
          <w:szCs w:val="28"/>
        </w:rPr>
        <w:t xml:space="preserve">, </w:t>
      </w:r>
      <w:r w:rsidRPr="00117069">
        <w:rPr>
          <w:rFonts w:ascii="Times New Roman" w:hAnsi="Times New Roman" w:cs="Times New Roman"/>
          <w:sz w:val="28"/>
          <w:szCs w:val="28"/>
        </w:rPr>
        <w:t xml:space="preserve">дающего право на получение выплаты </w:t>
      </w:r>
      <w:r w:rsidR="00742884">
        <w:rPr>
          <w:rFonts w:ascii="Times New Roman" w:hAnsi="Times New Roman" w:cs="Times New Roman"/>
          <w:sz w:val="28"/>
          <w:szCs w:val="28"/>
        </w:rPr>
        <w:t xml:space="preserve">и определения размеров </w:t>
      </w:r>
      <w:r w:rsidRPr="00117069">
        <w:rPr>
          <w:rFonts w:ascii="Times New Roman" w:hAnsi="Times New Roman" w:cs="Times New Roman"/>
          <w:sz w:val="28"/>
          <w:szCs w:val="28"/>
        </w:rPr>
        <w:t xml:space="preserve">за </w:t>
      </w:r>
      <w:r w:rsidR="0019184F">
        <w:rPr>
          <w:rFonts w:ascii="Times New Roman" w:hAnsi="Times New Roman" w:cs="Times New Roman"/>
          <w:sz w:val="28"/>
          <w:szCs w:val="28"/>
        </w:rPr>
        <w:t xml:space="preserve">стаж непрерывной работы, </w:t>
      </w:r>
      <w:r w:rsidRPr="00040B19">
        <w:rPr>
          <w:rFonts w:ascii="Times New Roman" w:hAnsi="Times New Roman" w:cs="Times New Roman"/>
          <w:spacing w:val="-4"/>
          <w:sz w:val="28"/>
          <w:szCs w:val="28"/>
        </w:rPr>
        <w:t>выслугу лет</w:t>
      </w:r>
      <w:r w:rsidR="0019184F">
        <w:rPr>
          <w:rFonts w:ascii="Times New Roman" w:hAnsi="Times New Roman" w:cs="Times New Roman"/>
          <w:spacing w:val="-4"/>
          <w:sz w:val="28"/>
          <w:szCs w:val="28"/>
        </w:rPr>
        <w:t xml:space="preserve"> в отношении заместителей </w:t>
      </w:r>
      <w:r w:rsidR="000428EE">
        <w:rPr>
          <w:rFonts w:ascii="Times New Roman" w:hAnsi="Times New Roman" w:cs="Times New Roman"/>
          <w:spacing w:val="-4"/>
          <w:sz w:val="28"/>
          <w:szCs w:val="28"/>
        </w:rPr>
        <w:t>руководителя</w:t>
      </w:r>
      <w:r w:rsidR="0019184F">
        <w:rPr>
          <w:rFonts w:ascii="Times New Roman" w:hAnsi="Times New Roman" w:cs="Times New Roman"/>
          <w:spacing w:val="-4"/>
          <w:sz w:val="28"/>
          <w:szCs w:val="28"/>
        </w:rPr>
        <w:t>, главного бухг</w:t>
      </w:r>
      <w:r w:rsidR="00BD72F0">
        <w:rPr>
          <w:rFonts w:ascii="Times New Roman" w:hAnsi="Times New Roman" w:cs="Times New Roman"/>
          <w:spacing w:val="-4"/>
          <w:sz w:val="28"/>
          <w:szCs w:val="28"/>
        </w:rPr>
        <w:t xml:space="preserve">алтера устанавливаются </w:t>
      </w:r>
      <w:r w:rsidR="000428EE">
        <w:rPr>
          <w:rFonts w:ascii="Times New Roman" w:hAnsi="Times New Roman"/>
          <w:spacing w:val="-4"/>
          <w:sz w:val="28"/>
          <w:szCs w:val="28"/>
        </w:rPr>
        <w:t>руководителем организации</w:t>
      </w:r>
      <w:r w:rsidR="000428EE">
        <w:rPr>
          <w:rFonts w:ascii="Times New Roman" w:hAnsi="Times New Roman"/>
          <w:sz w:val="28"/>
          <w:szCs w:val="28"/>
        </w:rPr>
        <w:t xml:space="preserve"> </w:t>
      </w:r>
      <w:r w:rsidR="00D27306">
        <w:rPr>
          <w:rFonts w:ascii="Times New Roman" w:hAnsi="Times New Roman" w:cs="Times New Roman"/>
          <w:spacing w:val="-4"/>
          <w:sz w:val="28"/>
          <w:szCs w:val="28"/>
        </w:rPr>
        <w:t>в размере</w:t>
      </w:r>
      <w:r w:rsidR="0019184F">
        <w:rPr>
          <w:rFonts w:ascii="Times New Roman" w:hAnsi="Times New Roman" w:cs="Times New Roman"/>
          <w:spacing w:val="-4"/>
          <w:sz w:val="28"/>
          <w:szCs w:val="28"/>
        </w:rPr>
        <w:t xml:space="preserve"> до 30 процентов дол</w:t>
      </w:r>
      <w:r w:rsidR="0019184F">
        <w:rPr>
          <w:rFonts w:ascii="Times New Roman" w:hAnsi="Times New Roman" w:cs="Times New Roman"/>
          <w:spacing w:val="-4"/>
          <w:sz w:val="28"/>
          <w:szCs w:val="28"/>
        </w:rPr>
        <w:t>ж</w:t>
      </w:r>
      <w:r w:rsidR="0019184F">
        <w:rPr>
          <w:rFonts w:ascii="Times New Roman" w:hAnsi="Times New Roman" w:cs="Times New Roman"/>
          <w:spacing w:val="-4"/>
          <w:sz w:val="28"/>
          <w:szCs w:val="28"/>
        </w:rPr>
        <w:t>ностного оклада.</w:t>
      </w:r>
    </w:p>
    <w:p w:rsidR="00F948F8" w:rsidRDefault="00F948F8" w:rsidP="005B1ED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461F4">
        <w:rPr>
          <w:rFonts w:ascii="Times New Roman" w:hAnsi="Times New Roman"/>
          <w:sz w:val="28"/>
          <w:szCs w:val="28"/>
        </w:rPr>
        <w:t xml:space="preserve">2.4.5. Оценка </w:t>
      </w:r>
      <w:proofErr w:type="gramStart"/>
      <w:r w:rsidRPr="006461F4">
        <w:rPr>
          <w:rFonts w:ascii="Times New Roman" w:hAnsi="Times New Roman"/>
          <w:sz w:val="28"/>
          <w:szCs w:val="28"/>
        </w:rPr>
        <w:t xml:space="preserve">выполнения показателей эффективности деятельности </w:t>
      </w:r>
      <w:r w:rsidR="000E1A34" w:rsidRPr="006461F4">
        <w:rPr>
          <w:rFonts w:ascii="Times New Roman" w:hAnsi="Times New Roman"/>
          <w:sz w:val="28"/>
          <w:szCs w:val="28"/>
        </w:rPr>
        <w:t xml:space="preserve">работы </w:t>
      </w:r>
      <w:r w:rsidR="005B1ED0">
        <w:rPr>
          <w:rFonts w:ascii="Times New Roman" w:hAnsi="Times New Roman"/>
          <w:sz w:val="28"/>
          <w:szCs w:val="28"/>
        </w:rPr>
        <w:t>руководителя</w:t>
      </w:r>
      <w:proofErr w:type="gramEnd"/>
      <w:r w:rsidR="005B1ED0">
        <w:rPr>
          <w:rFonts w:ascii="Times New Roman" w:hAnsi="Times New Roman"/>
          <w:sz w:val="28"/>
          <w:szCs w:val="28"/>
        </w:rPr>
        <w:t xml:space="preserve"> организации</w:t>
      </w:r>
      <w:r w:rsidR="000E1A34" w:rsidRPr="006461F4">
        <w:rPr>
          <w:rFonts w:ascii="Times New Roman" w:hAnsi="Times New Roman"/>
          <w:sz w:val="28"/>
          <w:szCs w:val="28"/>
        </w:rPr>
        <w:t xml:space="preserve">, заместителей </w:t>
      </w:r>
      <w:r w:rsidR="005B1ED0">
        <w:rPr>
          <w:rFonts w:ascii="Times New Roman" w:hAnsi="Times New Roman"/>
          <w:sz w:val="28"/>
          <w:szCs w:val="28"/>
        </w:rPr>
        <w:t>руководителя</w:t>
      </w:r>
      <w:r w:rsidRPr="006461F4">
        <w:rPr>
          <w:rFonts w:ascii="Times New Roman" w:hAnsi="Times New Roman"/>
          <w:sz w:val="28"/>
          <w:szCs w:val="28"/>
        </w:rPr>
        <w:t>, главного бухгалте</w:t>
      </w:r>
      <w:r w:rsidR="000E1A34" w:rsidRPr="006461F4">
        <w:rPr>
          <w:rFonts w:ascii="Times New Roman" w:hAnsi="Times New Roman"/>
          <w:sz w:val="28"/>
          <w:szCs w:val="28"/>
        </w:rPr>
        <w:t xml:space="preserve">ра </w:t>
      </w:r>
      <w:r w:rsidRPr="006461F4">
        <w:rPr>
          <w:rFonts w:ascii="Times New Roman" w:hAnsi="Times New Roman"/>
          <w:sz w:val="28"/>
          <w:szCs w:val="28"/>
        </w:rPr>
        <w:t>для установления премиальных выплат производится ежеква</w:t>
      </w:r>
      <w:r w:rsidRPr="006461F4">
        <w:rPr>
          <w:rFonts w:ascii="Times New Roman" w:hAnsi="Times New Roman"/>
          <w:sz w:val="28"/>
          <w:szCs w:val="28"/>
        </w:rPr>
        <w:t>р</w:t>
      </w:r>
      <w:r w:rsidRPr="006461F4">
        <w:rPr>
          <w:rFonts w:ascii="Times New Roman" w:hAnsi="Times New Roman"/>
          <w:sz w:val="28"/>
          <w:szCs w:val="28"/>
        </w:rPr>
        <w:t>тально до 15 числа месяца, следующего за отчетным периодом, в соотве</w:t>
      </w:r>
      <w:r w:rsidRPr="006461F4">
        <w:rPr>
          <w:rFonts w:ascii="Times New Roman" w:hAnsi="Times New Roman"/>
          <w:sz w:val="28"/>
          <w:szCs w:val="28"/>
        </w:rPr>
        <w:t>т</w:t>
      </w:r>
      <w:r w:rsidRPr="006461F4">
        <w:rPr>
          <w:rFonts w:ascii="Times New Roman" w:hAnsi="Times New Roman"/>
          <w:sz w:val="28"/>
          <w:szCs w:val="28"/>
        </w:rPr>
        <w:t xml:space="preserve">ствии с перечнем оценки целевых показателей </w:t>
      </w:r>
      <w:r w:rsidRPr="006461F4">
        <w:rPr>
          <w:rFonts w:ascii="Times New Roman" w:hAnsi="Times New Roman"/>
          <w:spacing w:val="-2"/>
          <w:sz w:val="28"/>
          <w:szCs w:val="28"/>
        </w:rPr>
        <w:t>эффективности деятельности работы, указанными в при</w:t>
      </w:r>
      <w:r w:rsidR="004B5BA5" w:rsidRPr="006461F4">
        <w:rPr>
          <w:rFonts w:ascii="Times New Roman" w:hAnsi="Times New Roman"/>
          <w:spacing w:val="-2"/>
          <w:sz w:val="28"/>
          <w:szCs w:val="28"/>
        </w:rPr>
        <w:t xml:space="preserve">ложении </w:t>
      </w:r>
      <w:r w:rsidR="004B5BA5" w:rsidRPr="00161C83">
        <w:rPr>
          <w:rFonts w:ascii="Times New Roman" w:hAnsi="Times New Roman"/>
          <w:spacing w:val="-2"/>
          <w:sz w:val="28"/>
          <w:szCs w:val="28"/>
        </w:rPr>
        <w:t xml:space="preserve">№ 2 к </w:t>
      </w:r>
      <w:r w:rsidR="005B1ED0" w:rsidRPr="00161C83">
        <w:rPr>
          <w:rFonts w:ascii="Times New Roman" w:hAnsi="Times New Roman"/>
          <w:spacing w:val="-2"/>
          <w:sz w:val="28"/>
          <w:szCs w:val="28"/>
        </w:rPr>
        <w:t xml:space="preserve">Примерному </w:t>
      </w:r>
      <w:r w:rsidR="005B1ED0" w:rsidRPr="00161C83">
        <w:rPr>
          <w:rFonts w:ascii="Times New Roman" w:hAnsi="Times New Roman"/>
          <w:sz w:val="28"/>
          <w:szCs w:val="28"/>
        </w:rPr>
        <w:t>п</w:t>
      </w:r>
      <w:r w:rsidRPr="00161C83">
        <w:rPr>
          <w:rFonts w:ascii="Times New Roman" w:hAnsi="Times New Roman"/>
          <w:sz w:val="28"/>
          <w:szCs w:val="28"/>
        </w:rPr>
        <w:t>оложению</w:t>
      </w:r>
      <w:r w:rsidRPr="006461F4">
        <w:rPr>
          <w:rFonts w:ascii="Times New Roman" w:hAnsi="Times New Roman"/>
          <w:sz w:val="28"/>
          <w:szCs w:val="28"/>
        </w:rPr>
        <w:t>.</w:t>
      </w:r>
    </w:p>
    <w:p w:rsidR="00F948F8" w:rsidRDefault="00F948F8" w:rsidP="005B1ED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</w:t>
      </w:r>
      <w:proofErr w:type="gramStart"/>
      <w:r>
        <w:rPr>
          <w:rFonts w:ascii="Times New Roman" w:hAnsi="Times New Roman"/>
          <w:sz w:val="28"/>
          <w:szCs w:val="28"/>
        </w:rPr>
        <w:t xml:space="preserve">оценки </w:t>
      </w:r>
      <w:r w:rsidRPr="003C3E18">
        <w:rPr>
          <w:rFonts w:ascii="Times New Roman" w:hAnsi="Times New Roman"/>
          <w:sz w:val="28"/>
          <w:szCs w:val="28"/>
        </w:rPr>
        <w:t xml:space="preserve">целевых </w:t>
      </w:r>
      <w:r w:rsidRPr="00B545A4">
        <w:rPr>
          <w:rFonts w:ascii="Times New Roman" w:hAnsi="Times New Roman"/>
          <w:sz w:val="28"/>
          <w:szCs w:val="28"/>
        </w:rPr>
        <w:t xml:space="preserve">показателей эффективности </w:t>
      </w:r>
      <w:r>
        <w:rPr>
          <w:rFonts w:ascii="Times New Roman" w:hAnsi="Times New Roman"/>
          <w:sz w:val="28"/>
          <w:szCs w:val="28"/>
        </w:rPr>
        <w:t xml:space="preserve">деятельности </w:t>
      </w:r>
      <w:r w:rsidRPr="00B545A4">
        <w:rPr>
          <w:rFonts w:ascii="Times New Roman" w:hAnsi="Times New Roman"/>
          <w:sz w:val="28"/>
          <w:szCs w:val="28"/>
        </w:rPr>
        <w:t>работы</w:t>
      </w:r>
      <w:proofErr w:type="gramEnd"/>
      <w:r>
        <w:rPr>
          <w:rFonts w:ascii="Times New Roman" w:hAnsi="Times New Roman"/>
          <w:sz w:val="28"/>
          <w:szCs w:val="28"/>
        </w:rPr>
        <w:t xml:space="preserve"> осуществляется на основании предложений, поданных:</w:t>
      </w:r>
    </w:p>
    <w:p w:rsidR="006461F4" w:rsidRDefault="00F948F8" w:rsidP="005B1ED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</w:t>
      </w:r>
      <w:r w:rsidR="000E1A34">
        <w:rPr>
          <w:rFonts w:ascii="Times New Roman" w:hAnsi="Times New Roman"/>
          <w:sz w:val="28"/>
          <w:szCs w:val="28"/>
        </w:rPr>
        <w:t xml:space="preserve">ношении </w:t>
      </w:r>
      <w:r w:rsidR="005B1ED0">
        <w:rPr>
          <w:rFonts w:ascii="Times New Roman" w:hAnsi="Times New Roman"/>
          <w:spacing w:val="-4"/>
          <w:sz w:val="28"/>
          <w:szCs w:val="28"/>
        </w:rPr>
        <w:t>руководителя организации</w:t>
      </w:r>
      <w:r w:rsidR="005B1ED0">
        <w:rPr>
          <w:rFonts w:ascii="Times New Roman" w:hAnsi="Times New Roman"/>
          <w:sz w:val="28"/>
          <w:szCs w:val="28"/>
        </w:rPr>
        <w:t xml:space="preserve"> </w:t>
      </w:r>
      <w:r w:rsidR="006461F4">
        <w:rPr>
          <w:rFonts w:ascii="Times New Roman" w:hAnsi="Times New Roman"/>
          <w:sz w:val="28"/>
          <w:szCs w:val="28"/>
        </w:rPr>
        <w:t xml:space="preserve">– специалистами комитета председателю </w:t>
      </w:r>
      <w:r w:rsidR="005B1ED0">
        <w:rPr>
          <w:rFonts w:ascii="Times New Roman" w:hAnsi="Times New Roman"/>
          <w:sz w:val="28"/>
          <w:szCs w:val="28"/>
        </w:rPr>
        <w:t>комитета</w:t>
      </w:r>
      <w:r w:rsidR="006461F4">
        <w:rPr>
          <w:rFonts w:ascii="Times New Roman" w:hAnsi="Times New Roman"/>
          <w:sz w:val="28"/>
          <w:szCs w:val="28"/>
        </w:rPr>
        <w:t>;</w:t>
      </w:r>
    </w:p>
    <w:p w:rsidR="006461F4" w:rsidRDefault="000E1A34" w:rsidP="005B1ED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301DB">
        <w:rPr>
          <w:rFonts w:ascii="Times New Roman" w:hAnsi="Times New Roman"/>
          <w:sz w:val="28"/>
          <w:szCs w:val="28"/>
        </w:rPr>
        <w:t xml:space="preserve">в отношении заместителей </w:t>
      </w:r>
      <w:r w:rsidR="005B1ED0">
        <w:rPr>
          <w:rFonts w:ascii="Times New Roman" w:hAnsi="Times New Roman"/>
          <w:spacing w:val="-4"/>
          <w:sz w:val="28"/>
          <w:szCs w:val="28"/>
        </w:rPr>
        <w:t>руководителя организации</w:t>
      </w:r>
      <w:r w:rsidR="00F948F8" w:rsidRPr="006301DB">
        <w:rPr>
          <w:rFonts w:ascii="Times New Roman" w:hAnsi="Times New Roman"/>
          <w:sz w:val="28"/>
          <w:szCs w:val="28"/>
        </w:rPr>
        <w:t>, главного бухга</w:t>
      </w:r>
      <w:r w:rsidR="00F948F8" w:rsidRPr="006301DB">
        <w:rPr>
          <w:rFonts w:ascii="Times New Roman" w:hAnsi="Times New Roman"/>
          <w:sz w:val="28"/>
          <w:szCs w:val="28"/>
        </w:rPr>
        <w:t>л</w:t>
      </w:r>
      <w:r w:rsidR="00F948F8" w:rsidRPr="006301DB">
        <w:rPr>
          <w:rFonts w:ascii="Times New Roman" w:hAnsi="Times New Roman"/>
          <w:sz w:val="28"/>
          <w:szCs w:val="28"/>
        </w:rPr>
        <w:t>те</w:t>
      </w:r>
      <w:r w:rsidRPr="006301DB">
        <w:rPr>
          <w:rFonts w:ascii="Times New Roman" w:hAnsi="Times New Roman"/>
          <w:sz w:val="28"/>
          <w:szCs w:val="28"/>
        </w:rPr>
        <w:t xml:space="preserve">ра – </w:t>
      </w:r>
      <w:r w:rsidR="006301DB" w:rsidRPr="006301DB">
        <w:rPr>
          <w:rFonts w:ascii="Times New Roman" w:hAnsi="Times New Roman"/>
          <w:sz w:val="28"/>
          <w:szCs w:val="28"/>
        </w:rPr>
        <w:t xml:space="preserve">решение </w:t>
      </w:r>
      <w:r w:rsidR="006301DB">
        <w:rPr>
          <w:rFonts w:ascii="Times New Roman" w:hAnsi="Times New Roman"/>
          <w:sz w:val="28"/>
          <w:szCs w:val="28"/>
        </w:rPr>
        <w:t>об оценке</w:t>
      </w:r>
      <w:r w:rsidR="006301DB" w:rsidRPr="006301DB">
        <w:rPr>
          <w:rFonts w:ascii="Times New Roman" w:hAnsi="Times New Roman"/>
          <w:sz w:val="28"/>
          <w:szCs w:val="28"/>
        </w:rPr>
        <w:t xml:space="preserve"> </w:t>
      </w:r>
      <w:r w:rsidR="006301DB" w:rsidRPr="003C3E18">
        <w:rPr>
          <w:rFonts w:ascii="Times New Roman" w:hAnsi="Times New Roman"/>
          <w:sz w:val="28"/>
          <w:szCs w:val="28"/>
        </w:rPr>
        <w:t xml:space="preserve">целевых </w:t>
      </w:r>
      <w:r w:rsidR="006301DB" w:rsidRPr="00B545A4">
        <w:rPr>
          <w:rFonts w:ascii="Times New Roman" w:hAnsi="Times New Roman"/>
          <w:sz w:val="28"/>
          <w:szCs w:val="28"/>
        </w:rPr>
        <w:t xml:space="preserve">показателей эффективности </w:t>
      </w:r>
      <w:r w:rsidR="006301DB">
        <w:rPr>
          <w:rFonts w:ascii="Times New Roman" w:hAnsi="Times New Roman"/>
          <w:sz w:val="28"/>
          <w:szCs w:val="28"/>
        </w:rPr>
        <w:t xml:space="preserve">деятельности </w:t>
      </w:r>
      <w:r w:rsidR="006301DB" w:rsidRPr="00B545A4">
        <w:rPr>
          <w:rFonts w:ascii="Times New Roman" w:hAnsi="Times New Roman"/>
          <w:sz w:val="28"/>
          <w:szCs w:val="28"/>
        </w:rPr>
        <w:t>работы</w:t>
      </w:r>
      <w:r w:rsidR="006301DB">
        <w:rPr>
          <w:rFonts w:ascii="Times New Roman" w:hAnsi="Times New Roman"/>
          <w:sz w:val="28"/>
          <w:szCs w:val="28"/>
        </w:rPr>
        <w:t xml:space="preserve"> </w:t>
      </w:r>
      <w:r w:rsidR="006301DB" w:rsidRPr="006301DB">
        <w:rPr>
          <w:rFonts w:ascii="Times New Roman" w:hAnsi="Times New Roman"/>
          <w:sz w:val="28"/>
          <w:szCs w:val="28"/>
        </w:rPr>
        <w:t xml:space="preserve">принимается </w:t>
      </w:r>
      <w:r w:rsidR="005B1ED0">
        <w:rPr>
          <w:rFonts w:ascii="Times New Roman" w:hAnsi="Times New Roman"/>
          <w:spacing w:val="-4"/>
          <w:sz w:val="28"/>
          <w:szCs w:val="28"/>
        </w:rPr>
        <w:t>руководителем организации</w:t>
      </w:r>
      <w:r w:rsidR="006461F4" w:rsidRPr="006301DB">
        <w:rPr>
          <w:rFonts w:ascii="Times New Roman" w:hAnsi="Times New Roman"/>
          <w:sz w:val="28"/>
          <w:szCs w:val="28"/>
        </w:rPr>
        <w:t>.</w:t>
      </w:r>
      <w:r w:rsidR="00F948F8">
        <w:rPr>
          <w:rFonts w:ascii="Times New Roman" w:hAnsi="Times New Roman"/>
          <w:sz w:val="28"/>
          <w:szCs w:val="28"/>
        </w:rPr>
        <w:t xml:space="preserve"> </w:t>
      </w:r>
    </w:p>
    <w:p w:rsidR="00F948F8" w:rsidRPr="00FC11E7" w:rsidRDefault="00F948F8" w:rsidP="005B1ED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FC11E7">
        <w:rPr>
          <w:rFonts w:ascii="Times New Roman" w:hAnsi="Times New Roman"/>
          <w:spacing w:val="-4"/>
          <w:sz w:val="28"/>
          <w:szCs w:val="28"/>
        </w:rPr>
        <w:t>При наличии дисциплинарн</w:t>
      </w:r>
      <w:r w:rsidR="000E1A34">
        <w:rPr>
          <w:rFonts w:ascii="Times New Roman" w:hAnsi="Times New Roman"/>
          <w:spacing w:val="-4"/>
          <w:sz w:val="28"/>
          <w:szCs w:val="28"/>
        </w:rPr>
        <w:t>о</w:t>
      </w:r>
      <w:r w:rsidR="00A97F9C">
        <w:rPr>
          <w:rFonts w:ascii="Times New Roman" w:hAnsi="Times New Roman"/>
          <w:spacing w:val="-4"/>
          <w:sz w:val="28"/>
          <w:szCs w:val="28"/>
        </w:rPr>
        <w:t>го взыскания руководителю организации</w:t>
      </w:r>
      <w:r w:rsidRPr="00FC11E7">
        <w:rPr>
          <w:rFonts w:ascii="Times New Roman" w:hAnsi="Times New Roman"/>
          <w:spacing w:val="-4"/>
          <w:sz w:val="28"/>
          <w:szCs w:val="28"/>
        </w:rPr>
        <w:t>, заместите</w:t>
      </w:r>
      <w:r w:rsidR="000E1A34">
        <w:rPr>
          <w:rFonts w:ascii="Times New Roman" w:hAnsi="Times New Roman"/>
          <w:spacing w:val="-4"/>
          <w:sz w:val="28"/>
          <w:szCs w:val="28"/>
        </w:rPr>
        <w:t>лям директора</w:t>
      </w:r>
      <w:r w:rsidRPr="00FC11E7">
        <w:rPr>
          <w:rFonts w:ascii="Times New Roman" w:hAnsi="Times New Roman"/>
          <w:spacing w:val="-4"/>
          <w:sz w:val="28"/>
          <w:szCs w:val="28"/>
        </w:rPr>
        <w:t xml:space="preserve">, главному бухгалтеру </w:t>
      </w:r>
      <w:r w:rsidRPr="00FC11E7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 за </w:t>
      </w:r>
      <w:r w:rsidRPr="00FC11E7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период, в котором совершен проступок, </w:t>
      </w:r>
      <w:r w:rsidRPr="00FC11E7">
        <w:rPr>
          <w:rFonts w:ascii="Times New Roman" w:hAnsi="Times New Roman"/>
          <w:spacing w:val="-6"/>
          <w:sz w:val="28"/>
          <w:szCs w:val="28"/>
        </w:rPr>
        <w:t>премиальная выплата не выплачивается.</w:t>
      </w:r>
      <w:bookmarkStart w:id="3" w:name="sub_33303"/>
    </w:p>
    <w:p w:rsidR="00F948F8" w:rsidRDefault="00F948F8" w:rsidP="005B1ED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Премия по итогам работы за квартал</w:t>
      </w:r>
      <w:r w:rsidRPr="0041659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начисляется с учетом количества фактически отработанного времени за квартал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 наличии экономии по фонду оплаты труда</w:t>
      </w:r>
      <w:r w:rsidRPr="0041659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определенного для выплаты за отчетный период 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41659C">
        <w:rPr>
          <w:rFonts w:ascii="Times New Roman" w:hAnsi="Times New Roman"/>
          <w:color w:val="000000"/>
          <w:sz w:val="28"/>
          <w:szCs w:val="28"/>
          <w:lang w:eastAsia="ru-RU"/>
        </w:rPr>
        <w:t>выделенных бюджетных ассигнований</w:t>
      </w:r>
      <w:bookmarkStart w:id="4" w:name="sub_33304"/>
      <w:bookmarkEnd w:id="3"/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17B83" w:rsidRDefault="00A17B83" w:rsidP="00161C83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bookmarkEnd w:id="4"/>
    <w:p w:rsidR="00F948F8" w:rsidRPr="00A17B83" w:rsidRDefault="00F948F8" w:rsidP="003511D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17B83">
        <w:rPr>
          <w:rFonts w:ascii="Times New Roman" w:hAnsi="Times New Roman"/>
          <w:b/>
          <w:sz w:val="28"/>
          <w:szCs w:val="28"/>
        </w:rPr>
        <w:t>2.5. Материальная помощь:</w:t>
      </w:r>
    </w:p>
    <w:p w:rsidR="00F948F8" w:rsidRPr="00666886" w:rsidRDefault="00F948F8" w:rsidP="003511D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Pr="00666886">
        <w:rPr>
          <w:rFonts w:ascii="Times New Roman" w:hAnsi="Times New Roman"/>
          <w:sz w:val="28"/>
          <w:szCs w:val="28"/>
        </w:rPr>
        <w:t>.1. Из фонда опла</w:t>
      </w:r>
      <w:r>
        <w:rPr>
          <w:rFonts w:ascii="Times New Roman" w:hAnsi="Times New Roman"/>
          <w:sz w:val="28"/>
          <w:szCs w:val="28"/>
        </w:rPr>
        <w:t>ты тру</w:t>
      </w:r>
      <w:r w:rsidR="000E1A34">
        <w:rPr>
          <w:rFonts w:ascii="Times New Roman" w:hAnsi="Times New Roman"/>
          <w:sz w:val="28"/>
          <w:szCs w:val="28"/>
        </w:rPr>
        <w:t xml:space="preserve">да </w:t>
      </w:r>
      <w:r w:rsidR="004F16AD">
        <w:rPr>
          <w:rFonts w:ascii="Times New Roman" w:hAnsi="Times New Roman"/>
          <w:spacing w:val="-4"/>
          <w:sz w:val="28"/>
          <w:szCs w:val="28"/>
        </w:rPr>
        <w:t>руководителю организации</w:t>
      </w:r>
      <w:r w:rsidR="000E1A34">
        <w:rPr>
          <w:rFonts w:ascii="Times New Roman" w:hAnsi="Times New Roman"/>
          <w:sz w:val="28"/>
          <w:szCs w:val="28"/>
        </w:rPr>
        <w:t xml:space="preserve">, заместителям </w:t>
      </w:r>
      <w:r w:rsidR="004F16AD">
        <w:rPr>
          <w:rFonts w:ascii="Times New Roman" w:hAnsi="Times New Roman"/>
          <w:sz w:val="28"/>
          <w:szCs w:val="28"/>
        </w:rPr>
        <w:t>руководителя</w:t>
      </w:r>
      <w:r>
        <w:rPr>
          <w:rFonts w:ascii="Times New Roman" w:hAnsi="Times New Roman"/>
          <w:sz w:val="28"/>
          <w:szCs w:val="28"/>
        </w:rPr>
        <w:t>,</w:t>
      </w:r>
      <w:r w:rsidR="000E1A34">
        <w:rPr>
          <w:rFonts w:ascii="Times New Roman" w:hAnsi="Times New Roman"/>
          <w:sz w:val="28"/>
          <w:szCs w:val="28"/>
        </w:rPr>
        <w:t xml:space="preserve"> главному бухгалтеру </w:t>
      </w:r>
      <w:r w:rsidRPr="00666886">
        <w:rPr>
          <w:rFonts w:ascii="Times New Roman" w:hAnsi="Times New Roman"/>
          <w:sz w:val="28"/>
          <w:szCs w:val="28"/>
        </w:rPr>
        <w:t xml:space="preserve"> может быть оказана материальная п</w:t>
      </w:r>
      <w:r w:rsidRPr="00666886">
        <w:rPr>
          <w:rFonts w:ascii="Times New Roman" w:hAnsi="Times New Roman"/>
          <w:sz w:val="28"/>
          <w:szCs w:val="28"/>
        </w:rPr>
        <w:t>о</w:t>
      </w:r>
      <w:r w:rsidRPr="00666886">
        <w:rPr>
          <w:rFonts w:ascii="Times New Roman" w:hAnsi="Times New Roman"/>
          <w:sz w:val="28"/>
          <w:szCs w:val="28"/>
        </w:rPr>
        <w:t>мощь в следующих случаях:</w:t>
      </w:r>
    </w:p>
    <w:p w:rsidR="00F948F8" w:rsidRPr="00666886" w:rsidRDefault="00F948F8" w:rsidP="003511D8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6886">
        <w:rPr>
          <w:rFonts w:ascii="Times New Roman" w:hAnsi="Times New Roman" w:cs="Times New Roman"/>
          <w:sz w:val="28"/>
          <w:szCs w:val="28"/>
        </w:rPr>
        <w:t xml:space="preserve">смерти (гибели) члена семьи (супруг, супруга), близкого родственника (родители, дети, усыновители, усыновленные, братья, сестры, дедушка, </w:t>
      </w:r>
      <w:r>
        <w:rPr>
          <w:rFonts w:ascii="Times New Roman" w:hAnsi="Times New Roman" w:cs="Times New Roman"/>
          <w:sz w:val="28"/>
          <w:szCs w:val="28"/>
        </w:rPr>
        <w:br/>
      </w:r>
      <w:r w:rsidRPr="00666886">
        <w:rPr>
          <w:rFonts w:ascii="Times New Roman" w:hAnsi="Times New Roman" w:cs="Times New Roman"/>
          <w:sz w:val="28"/>
          <w:szCs w:val="28"/>
        </w:rPr>
        <w:t>бабушка, внуки);</w:t>
      </w:r>
      <w:proofErr w:type="gramEnd"/>
    </w:p>
    <w:p w:rsidR="00F948F8" w:rsidRPr="00666886" w:rsidRDefault="00F948F8" w:rsidP="003511D8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86">
        <w:rPr>
          <w:rFonts w:ascii="Times New Roman" w:hAnsi="Times New Roman" w:cs="Times New Roman"/>
          <w:sz w:val="28"/>
          <w:szCs w:val="28"/>
        </w:rPr>
        <w:t xml:space="preserve">необходимости длительного лечения и восстановления здоровья (более 1 месяца) работника; </w:t>
      </w:r>
    </w:p>
    <w:p w:rsidR="00F948F8" w:rsidRPr="00666886" w:rsidRDefault="00F948F8" w:rsidP="003511D8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86">
        <w:rPr>
          <w:rFonts w:ascii="Times New Roman" w:hAnsi="Times New Roman" w:cs="Times New Roman"/>
          <w:sz w:val="28"/>
          <w:szCs w:val="28"/>
        </w:rPr>
        <w:lastRenderedPageBreak/>
        <w:t>утраты личного имущества в результате стихийного бедствия, пожара, аварии, противоправных действий третьих лиц;</w:t>
      </w:r>
    </w:p>
    <w:p w:rsidR="00F948F8" w:rsidRPr="00666886" w:rsidRDefault="00F948F8" w:rsidP="003511D8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86">
        <w:rPr>
          <w:rFonts w:ascii="Times New Roman" w:hAnsi="Times New Roman" w:cs="Times New Roman"/>
          <w:sz w:val="28"/>
          <w:szCs w:val="28"/>
        </w:rPr>
        <w:t>рождения ребенка;</w:t>
      </w:r>
    </w:p>
    <w:p w:rsidR="00F948F8" w:rsidRPr="00666886" w:rsidRDefault="00F948F8" w:rsidP="003511D8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86">
        <w:rPr>
          <w:rFonts w:ascii="Times New Roman" w:hAnsi="Times New Roman" w:cs="Times New Roman"/>
          <w:sz w:val="28"/>
          <w:szCs w:val="28"/>
        </w:rPr>
        <w:t>в других случаях при наличии уважительных причин.</w:t>
      </w:r>
    </w:p>
    <w:p w:rsidR="00F948F8" w:rsidRPr="00EE3FB5" w:rsidRDefault="00F948F8" w:rsidP="003511D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666886">
        <w:rPr>
          <w:rFonts w:ascii="Times New Roman" w:hAnsi="Times New Roman"/>
          <w:sz w:val="28"/>
          <w:szCs w:val="28"/>
        </w:rPr>
        <w:t xml:space="preserve">Решение об оказании материальной помощи и ее конкретном размере </w:t>
      </w:r>
      <w:r w:rsidRPr="00EE3FB5">
        <w:rPr>
          <w:rFonts w:ascii="Times New Roman" w:hAnsi="Times New Roman"/>
          <w:spacing w:val="-4"/>
          <w:sz w:val="28"/>
          <w:szCs w:val="28"/>
        </w:rPr>
        <w:t xml:space="preserve">принимается на основании письменного заявления </w:t>
      </w:r>
      <w:r w:rsidR="004F16AD">
        <w:rPr>
          <w:rFonts w:ascii="Times New Roman" w:hAnsi="Times New Roman"/>
          <w:spacing w:val="-4"/>
          <w:sz w:val="28"/>
          <w:szCs w:val="28"/>
        </w:rPr>
        <w:t>руководителя организации</w:t>
      </w:r>
      <w:r>
        <w:rPr>
          <w:rFonts w:ascii="Times New Roman" w:hAnsi="Times New Roman"/>
          <w:sz w:val="28"/>
          <w:szCs w:val="28"/>
        </w:rPr>
        <w:t>, заместите</w:t>
      </w:r>
      <w:r w:rsidR="000E1A34">
        <w:rPr>
          <w:rFonts w:ascii="Times New Roman" w:hAnsi="Times New Roman"/>
          <w:sz w:val="28"/>
          <w:szCs w:val="28"/>
        </w:rPr>
        <w:t>лей</w:t>
      </w:r>
      <w:r w:rsidRPr="00666886">
        <w:rPr>
          <w:rFonts w:ascii="Times New Roman" w:hAnsi="Times New Roman"/>
          <w:sz w:val="28"/>
          <w:szCs w:val="28"/>
        </w:rPr>
        <w:t xml:space="preserve"> </w:t>
      </w:r>
      <w:r w:rsidR="004F16AD">
        <w:rPr>
          <w:rFonts w:ascii="Times New Roman" w:hAnsi="Times New Roman"/>
          <w:sz w:val="28"/>
          <w:szCs w:val="28"/>
        </w:rPr>
        <w:t>руководителя</w:t>
      </w:r>
      <w:r>
        <w:rPr>
          <w:rFonts w:ascii="Times New Roman" w:hAnsi="Times New Roman"/>
          <w:sz w:val="28"/>
          <w:szCs w:val="28"/>
        </w:rPr>
        <w:t>,</w:t>
      </w:r>
      <w:r w:rsidR="000E1A34">
        <w:rPr>
          <w:rFonts w:ascii="Times New Roman" w:hAnsi="Times New Roman"/>
          <w:sz w:val="28"/>
          <w:szCs w:val="28"/>
        </w:rPr>
        <w:t xml:space="preserve"> главного бухгалтера</w:t>
      </w:r>
      <w:r>
        <w:rPr>
          <w:rFonts w:ascii="Times New Roman" w:hAnsi="Times New Roman"/>
          <w:sz w:val="28"/>
          <w:szCs w:val="28"/>
        </w:rPr>
        <w:t xml:space="preserve"> с </w:t>
      </w:r>
      <w:r w:rsidRPr="00EE3FB5">
        <w:rPr>
          <w:rFonts w:ascii="Times New Roman" w:hAnsi="Times New Roman"/>
          <w:spacing w:val="-2"/>
          <w:sz w:val="28"/>
          <w:szCs w:val="28"/>
        </w:rPr>
        <w:t>приложением документов, подтверждающих наличие оснований для выплаты.</w:t>
      </w:r>
    </w:p>
    <w:p w:rsidR="00F948F8" w:rsidRPr="00666886" w:rsidRDefault="00F948F8" w:rsidP="003511D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66886">
        <w:rPr>
          <w:rFonts w:ascii="Times New Roman" w:hAnsi="Times New Roman"/>
          <w:sz w:val="28"/>
          <w:szCs w:val="28"/>
        </w:rPr>
        <w:t>Решение об оказании материальной помощи и ее конкретном размере принимается</w:t>
      </w:r>
      <w:r>
        <w:rPr>
          <w:rFonts w:ascii="Times New Roman" w:hAnsi="Times New Roman"/>
          <w:sz w:val="28"/>
          <w:szCs w:val="28"/>
        </w:rPr>
        <w:t>:</w:t>
      </w:r>
    </w:p>
    <w:p w:rsidR="00F948F8" w:rsidRPr="00666886" w:rsidRDefault="00F948F8" w:rsidP="003511D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66886">
        <w:rPr>
          <w:rFonts w:ascii="Times New Roman" w:hAnsi="Times New Roman"/>
          <w:sz w:val="28"/>
          <w:szCs w:val="28"/>
        </w:rPr>
        <w:t>в отн</w:t>
      </w:r>
      <w:r w:rsidR="000E1A34">
        <w:rPr>
          <w:rFonts w:ascii="Times New Roman" w:hAnsi="Times New Roman"/>
          <w:sz w:val="28"/>
          <w:szCs w:val="28"/>
        </w:rPr>
        <w:t xml:space="preserve">ошении </w:t>
      </w:r>
      <w:r w:rsidR="004F16AD">
        <w:rPr>
          <w:rFonts w:ascii="Times New Roman" w:hAnsi="Times New Roman"/>
          <w:spacing w:val="-4"/>
          <w:sz w:val="28"/>
          <w:szCs w:val="28"/>
        </w:rPr>
        <w:t>руководителя организации</w:t>
      </w:r>
      <w:r w:rsidR="004F16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6301DB">
        <w:rPr>
          <w:rFonts w:ascii="Times New Roman" w:hAnsi="Times New Roman"/>
          <w:sz w:val="28"/>
          <w:szCs w:val="28"/>
        </w:rPr>
        <w:t xml:space="preserve"> председателем комитета</w:t>
      </w:r>
      <w:r w:rsidRPr="00666886">
        <w:rPr>
          <w:rFonts w:ascii="Times New Roman" w:hAnsi="Times New Roman"/>
          <w:sz w:val="28"/>
          <w:szCs w:val="28"/>
        </w:rPr>
        <w:t xml:space="preserve"> и оформляется прика</w:t>
      </w:r>
      <w:r w:rsidR="006301DB">
        <w:rPr>
          <w:rFonts w:ascii="Times New Roman" w:hAnsi="Times New Roman"/>
          <w:sz w:val="28"/>
          <w:szCs w:val="28"/>
        </w:rPr>
        <w:t>зом комитета</w:t>
      </w:r>
      <w:r w:rsidRPr="00666886">
        <w:rPr>
          <w:rFonts w:ascii="Times New Roman" w:hAnsi="Times New Roman"/>
          <w:sz w:val="28"/>
          <w:szCs w:val="28"/>
        </w:rPr>
        <w:t>;</w:t>
      </w:r>
    </w:p>
    <w:p w:rsidR="00F948F8" w:rsidRPr="007029CC" w:rsidRDefault="000E1A34" w:rsidP="003511D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pacing w:val="-10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 xml:space="preserve">в отношении заместителей </w:t>
      </w:r>
      <w:r w:rsidR="004F16AD">
        <w:rPr>
          <w:rFonts w:ascii="Times New Roman" w:hAnsi="Times New Roman"/>
          <w:spacing w:val="-10"/>
          <w:sz w:val="28"/>
          <w:szCs w:val="28"/>
        </w:rPr>
        <w:t>организации</w:t>
      </w:r>
      <w:r>
        <w:rPr>
          <w:rFonts w:ascii="Times New Roman" w:hAnsi="Times New Roman"/>
          <w:spacing w:val="-10"/>
          <w:sz w:val="28"/>
          <w:szCs w:val="28"/>
        </w:rPr>
        <w:t xml:space="preserve">, главного бухгалтера  – </w:t>
      </w:r>
      <w:r w:rsidR="004F16AD">
        <w:rPr>
          <w:rFonts w:ascii="Times New Roman" w:hAnsi="Times New Roman"/>
          <w:spacing w:val="-4"/>
          <w:sz w:val="28"/>
          <w:szCs w:val="28"/>
        </w:rPr>
        <w:t>руководит</w:t>
      </w:r>
      <w:r w:rsidR="004F16AD">
        <w:rPr>
          <w:rFonts w:ascii="Times New Roman" w:hAnsi="Times New Roman"/>
          <w:spacing w:val="-4"/>
          <w:sz w:val="28"/>
          <w:szCs w:val="28"/>
        </w:rPr>
        <w:t>е</w:t>
      </w:r>
      <w:r w:rsidR="004F16AD">
        <w:rPr>
          <w:rFonts w:ascii="Times New Roman" w:hAnsi="Times New Roman"/>
          <w:spacing w:val="-4"/>
          <w:sz w:val="28"/>
          <w:szCs w:val="28"/>
        </w:rPr>
        <w:t>лем организации</w:t>
      </w:r>
      <w:r>
        <w:rPr>
          <w:rFonts w:ascii="Times New Roman" w:hAnsi="Times New Roman"/>
          <w:spacing w:val="-10"/>
          <w:sz w:val="28"/>
          <w:szCs w:val="28"/>
        </w:rPr>
        <w:t xml:space="preserve"> </w:t>
      </w:r>
      <w:r w:rsidR="00F948F8" w:rsidRPr="007029CC">
        <w:rPr>
          <w:rFonts w:ascii="Times New Roman" w:hAnsi="Times New Roman"/>
          <w:spacing w:val="-10"/>
          <w:sz w:val="28"/>
          <w:szCs w:val="28"/>
        </w:rPr>
        <w:t xml:space="preserve"> и оформляет</w:t>
      </w:r>
      <w:r w:rsidR="004F16AD">
        <w:rPr>
          <w:rFonts w:ascii="Times New Roman" w:hAnsi="Times New Roman"/>
          <w:spacing w:val="-10"/>
          <w:sz w:val="28"/>
          <w:szCs w:val="28"/>
        </w:rPr>
        <w:t>ся приказом организации</w:t>
      </w:r>
      <w:r w:rsidR="00F948F8" w:rsidRPr="007029CC">
        <w:rPr>
          <w:rFonts w:ascii="Times New Roman" w:hAnsi="Times New Roman"/>
          <w:spacing w:val="-10"/>
          <w:sz w:val="28"/>
          <w:szCs w:val="28"/>
        </w:rPr>
        <w:t>.</w:t>
      </w:r>
    </w:p>
    <w:p w:rsidR="00F948F8" w:rsidRPr="00D80853" w:rsidRDefault="00F948F8" w:rsidP="003511D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Pr="00D80853">
        <w:rPr>
          <w:rFonts w:ascii="Times New Roman" w:hAnsi="Times New Roman"/>
          <w:sz w:val="28"/>
          <w:szCs w:val="28"/>
        </w:rPr>
        <w:t xml:space="preserve">.2. </w:t>
      </w:r>
      <w:proofErr w:type="gramStart"/>
      <w:r w:rsidRPr="00D80853">
        <w:rPr>
          <w:rFonts w:ascii="Times New Roman" w:hAnsi="Times New Roman"/>
          <w:sz w:val="28"/>
          <w:szCs w:val="28"/>
        </w:rPr>
        <w:t>В случае</w:t>
      </w:r>
      <w:r w:rsidR="000E1A34">
        <w:rPr>
          <w:rFonts w:ascii="Times New Roman" w:hAnsi="Times New Roman"/>
          <w:sz w:val="28"/>
          <w:szCs w:val="28"/>
        </w:rPr>
        <w:t xml:space="preserve"> смерти </w:t>
      </w:r>
      <w:r w:rsidR="004F16AD">
        <w:rPr>
          <w:rFonts w:ascii="Times New Roman" w:hAnsi="Times New Roman"/>
          <w:spacing w:val="-4"/>
          <w:sz w:val="28"/>
          <w:szCs w:val="28"/>
        </w:rPr>
        <w:t>руководителя организации</w:t>
      </w:r>
      <w:r w:rsidR="00E40C87">
        <w:rPr>
          <w:rFonts w:ascii="Times New Roman" w:hAnsi="Times New Roman"/>
          <w:sz w:val="28"/>
          <w:szCs w:val="28"/>
        </w:rPr>
        <w:t xml:space="preserve">, заместителя </w:t>
      </w:r>
      <w:r w:rsidR="004F16AD">
        <w:rPr>
          <w:rFonts w:ascii="Times New Roman" w:hAnsi="Times New Roman"/>
          <w:sz w:val="28"/>
          <w:szCs w:val="28"/>
        </w:rPr>
        <w:t>руков</w:t>
      </w:r>
      <w:r w:rsidR="004F16AD">
        <w:rPr>
          <w:rFonts w:ascii="Times New Roman" w:hAnsi="Times New Roman"/>
          <w:sz w:val="28"/>
          <w:szCs w:val="28"/>
        </w:rPr>
        <w:t>о</w:t>
      </w:r>
      <w:r w:rsidR="004F16AD">
        <w:rPr>
          <w:rFonts w:ascii="Times New Roman" w:hAnsi="Times New Roman"/>
          <w:sz w:val="28"/>
          <w:szCs w:val="28"/>
        </w:rPr>
        <w:t>дителя</w:t>
      </w:r>
      <w:r w:rsidRPr="00D80853">
        <w:rPr>
          <w:rFonts w:ascii="Times New Roman" w:hAnsi="Times New Roman"/>
          <w:sz w:val="28"/>
          <w:szCs w:val="28"/>
        </w:rPr>
        <w:t xml:space="preserve"> главно</w:t>
      </w:r>
      <w:r w:rsidR="00E40C87">
        <w:rPr>
          <w:rFonts w:ascii="Times New Roman" w:hAnsi="Times New Roman"/>
          <w:sz w:val="28"/>
          <w:szCs w:val="28"/>
        </w:rPr>
        <w:t xml:space="preserve">го бухгалтера </w:t>
      </w:r>
      <w:r w:rsidRPr="00D80853">
        <w:rPr>
          <w:rFonts w:ascii="Times New Roman" w:hAnsi="Times New Roman"/>
          <w:sz w:val="28"/>
          <w:szCs w:val="28"/>
        </w:rPr>
        <w:t xml:space="preserve"> материальная помощь может быть выплачена члену его семьи (супруг, супруга), близким родственникам (родители, дети, усыновители, усыновленные, братья, сестры, дедушка, бабушка, внуки).</w:t>
      </w:r>
      <w:proofErr w:type="gramEnd"/>
      <w:r w:rsidRPr="00D80853">
        <w:rPr>
          <w:rFonts w:ascii="Times New Roman" w:hAnsi="Times New Roman"/>
          <w:sz w:val="28"/>
          <w:szCs w:val="28"/>
        </w:rPr>
        <w:t xml:space="preserve"> Р</w:t>
      </w:r>
      <w:r w:rsidRPr="00D80853">
        <w:rPr>
          <w:rFonts w:ascii="Times New Roman" w:hAnsi="Times New Roman"/>
          <w:sz w:val="28"/>
          <w:szCs w:val="28"/>
        </w:rPr>
        <w:t>е</w:t>
      </w:r>
      <w:r w:rsidRPr="00D80853">
        <w:rPr>
          <w:rFonts w:ascii="Times New Roman" w:hAnsi="Times New Roman"/>
          <w:sz w:val="28"/>
          <w:szCs w:val="28"/>
        </w:rPr>
        <w:t xml:space="preserve">шение о выплате материальной помощи и ее конкретном размере </w:t>
      </w:r>
      <w:r w:rsidRPr="00EF2B23">
        <w:rPr>
          <w:rFonts w:ascii="Times New Roman" w:hAnsi="Times New Roman"/>
          <w:spacing w:val="-4"/>
          <w:sz w:val="28"/>
          <w:szCs w:val="28"/>
        </w:rPr>
        <w:t>принимае</w:t>
      </w:r>
      <w:r w:rsidRPr="00EF2B23">
        <w:rPr>
          <w:rFonts w:ascii="Times New Roman" w:hAnsi="Times New Roman"/>
          <w:spacing w:val="-4"/>
          <w:sz w:val="28"/>
          <w:szCs w:val="28"/>
        </w:rPr>
        <w:t>т</w:t>
      </w:r>
      <w:r w:rsidR="00E40C87">
        <w:rPr>
          <w:rFonts w:ascii="Times New Roman" w:hAnsi="Times New Roman"/>
          <w:spacing w:val="-4"/>
          <w:sz w:val="28"/>
          <w:szCs w:val="28"/>
        </w:rPr>
        <w:t xml:space="preserve">ся </w:t>
      </w:r>
      <w:r w:rsidRPr="00EF2B23">
        <w:rPr>
          <w:rFonts w:ascii="Times New Roman" w:hAnsi="Times New Roman"/>
          <w:spacing w:val="-4"/>
          <w:sz w:val="28"/>
          <w:szCs w:val="28"/>
        </w:rPr>
        <w:t>на основании письменного заявления</w:t>
      </w:r>
      <w:r w:rsidR="00E40C8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F2B23">
        <w:rPr>
          <w:rFonts w:ascii="Times New Roman" w:hAnsi="Times New Roman"/>
          <w:spacing w:val="-4"/>
          <w:sz w:val="28"/>
          <w:szCs w:val="28"/>
        </w:rPr>
        <w:t>члена семьи или одного из близких родственников с приложением документов</w:t>
      </w:r>
      <w:r w:rsidRPr="00D80853">
        <w:rPr>
          <w:rFonts w:ascii="Times New Roman" w:hAnsi="Times New Roman"/>
          <w:sz w:val="28"/>
          <w:szCs w:val="28"/>
        </w:rPr>
        <w:t>, подтверждающих родство и нал</w:t>
      </w:r>
      <w:r w:rsidRPr="00D80853">
        <w:rPr>
          <w:rFonts w:ascii="Times New Roman" w:hAnsi="Times New Roman"/>
          <w:sz w:val="28"/>
          <w:szCs w:val="28"/>
        </w:rPr>
        <w:t>и</w:t>
      </w:r>
      <w:r w:rsidRPr="00D80853">
        <w:rPr>
          <w:rFonts w:ascii="Times New Roman" w:hAnsi="Times New Roman"/>
          <w:sz w:val="28"/>
          <w:szCs w:val="28"/>
        </w:rPr>
        <w:t>чие оснований для выплаты.</w:t>
      </w:r>
    </w:p>
    <w:p w:rsidR="00F948F8" w:rsidRPr="007029CC" w:rsidRDefault="00F948F8" w:rsidP="003511D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2.5</w:t>
      </w:r>
      <w:r w:rsidRPr="007029CC">
        <w:rPr>
          <w:rFonts w:ascii="Times New Roman" w:hAnsi="Times New Roman"/>
          <w:spacing w:val="-4"/>
          <w:sz w:val="28"/>
          <w:szCs w:val="28"/>
        </w:rPr>
        <w:t>.3. Материальная помощь, оказ</w:t>
      </w:r>
      <w:r w:rsidR="00E40C87">
        <w:rPr>
          <w:rFonts w:ascii="Times New Roman" w:hAnsi="Times New Roman"/>
          <w:spacing w:val="-4"/>
          <w:sz w:val="28"/>
          <w:szCs w:val="28"/>
        </w:rPr>
        <w:t xml:space="preserve">ываемая </w:t>
      </w:r>
      <w:r w:rsidR="004F16AD">
        <w:rPr>
          <w:rFonts w:ascii="Times New Roman" w:hAnsi="Times New Roman"/>
          <w:spacing w:val="-4"/>
          <w:sz w:val="28"/>
          <w:szCs w:val="28"/>
        </w:rPr>
        <w:t>руководителю организации</w:t>
      </w:r>
      <w:r w:rsidRPr="007029CC">
        <w:rPr>
          <w:rFonts w:ascii="Times New Roman" w:hAnsi="Times New Roman"/>
          <w:spacing w:val="-4"/>
          <w:sz w:val="28"/>
          <w:szCs w:val="28"/>
        </w:rPr>
        <w:t>, заместите</w:t>
      </w:r>
      <w:r w:rsidR="004F16AD">
        <w:rPr>
          <w:rFonts w:ascii="Times New Roman" w:hAnsi="Times New Roman"/>
          <w:spacing w:val="-4"/>
          <w:sz w:val="28"/>
          <w:szCs w:val="28"/>
        </w:rPr>
        <w:t>лям руководителя</w:t>
      </w:r>
      <w:r w:rsidRPr="007029CC">
        <w:rPr>
          <w:rFonts w:ascii="Times New Roman" w:hAnsi="Times New Roman"/>
          <w:spacing w:val="-4"/>
          <w:sz w:val="28"/>
          <w:szCs w:val="28"/>
        </w:rPr>
        <w:t>,</w:t>
      </w:r>
      <w:r w:rsidR="004F16AD">
        <w:rPr>
          <w:rFonts w:ascii="Times New Roman" w:hAnsi="Times New Roman"/>
          <w:spacing w:val="-4"/>
          <w:sz w:val="28"/>
          <w:szCs w:val="28"/>
        </w:rPr>
        <w:t xml:space="preserve"> главному бухгалтеру</w:t>
      </w:r>
      <w:r w:rsidRPr="007029CC">
        <w:rPr>
          <w:rFonts w:ascii="Times New Roman" w:hAnsi="Times New Roman"/>
          <w:spacing w:val="-4"/>
          <w:sz w:val="28"/>
          <w:szCs w:val="28"/>
        </w:rPr>
        <w:t xml:space="preserve">, </w:t>
      </w:r>
      <w:r w:rsidRPr="007029CC">
        <w:rPr>
          <w:rFonts w:ascii="Times New Roman" w:hAnsi="Times New Roman"/>
          <w:spacing w:val="-8"/>
          <w:sz w:val="28"/>
          <w:szCs w:val="28"/>
        </w:rPr>
        <w:t>предоставляется в пределах утвержден</w:t>
      </w:r>
      <w:r w:rsidR="00E40C87">
        <w:rPr>
          <w:rFonts w:ascii="Times New Roman" w:hAnsi="Times New Roman"/>
          <w:spacing w:val="-8"/>
          <w:sz w:val="28"/>
          <w:szCs w:val="28"/>
        </w:rPr>
        <w:t xml:space="preserve">ного </w:t>
      </w:r>
      <w:r w:rsidRPr="007029CC">
        <w:rPr>
          <w:rFonts w:ascii="Times New Roman" w:hAnsi="Times New Roman"/>
          <w:spacing w:val="-8"/>
          <w:sz w:val="28"/>
          <w:szCs w:val="28"/>
        </w:rPr>
        <w:t xml:space="preserve"> фонда оплаты труда.</w:t>
      </w:r>
    </w:p>
    <w:p w:rsidR="00F948F8" w:rsidRDefault="00F948F8" w:rsidP="003511D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2.5.4. Материальная помощь</w:t>
      </w:r>
      <w:r w:rsidRPr="00666886">
        <w:rPr>
          <w:rFonts w:ascii="Times New Roman" w:hAnsi="Times New Roman"/>
          <w:sz w:val="28"/>
          <w:szCs w:val="28"/>
        </w:rPr>
        <w:t xml:space="preserve"> не относится к стимулирующим выплатам и не учитывается при определении среднего заработка.</w:t>
      </w:r>
    </w:p>
    <w:p w:rsidR="004F16AD" w:rsidRDefault="004F16AD" w:rsidP="003511D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1B9" w:rsidRDefault="00CF51B9" w:rsidP="003511D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6AD" w:rsidRPr="005F5780" w:rsidRDefault="004F16AD" w:rsidP="003511D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F5780">
        <w:rPr>
          <w:rFonts w:ascii="Times New Roman" w:hAnsi="Times New Roman"/>
          <w:b/>
          <w:sz w:val="28"/>
          <w:szCs w:val="28"/>
        </w:rPr>
        <w:t>2.6. Предельная кратность</w:t>
      </w:r>
    </w:p>
    <w:p w:rsidR="00F948F8" w:rsidRDefault="00F948F8" w:rsidP="003511D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2.6</w:t>
      </w:r>
      <w:r w:rsidRPr="009C3268">
        <w:rPr>
          <w:rFonts w:ascii="Times New Roman" w:hAnsi="Times New Roman"/>
          <w:sz w:val="28"/>
          <w:szCs w:val="28"/>
        </w:rPr>
        <w:t>.</w:t>
      </w:r>
      <w:r w:rsidR="004F16AD">
        <w:rPr>
          <w:rFonts w:ascii="Times New Roman" w:hAnsi="Times New Roman"/>
          <w:sz w:val="28"/>
          <w:szCs w:val="28"/>
        </w:rPr>
        <w:t>1.</w:t>
      </w:r>
      <w:r w:rsidRPr="009C3268">
        <w:rPr>
          <w:rFonts w:ascii="Times New Roman" w:hAnsi="Times New Roman"/>
          <w:sz w:val="28"/>
          <w:szCs w:val="28"/>
        </w:rPr>
        <w:t xml:space="preserve"> </w:t>
      </w:r>
      <w:r w:rsidR="004F16AD">
        <w:rPr>
          <w:rFonts w:ascii="Times New Roman" w:hAnsi="Times New Roman"/>
          <w:spacing w:val="-4"/>
          <w:sz w:val="28"/>
          <w:szCs w:val="28"/>
        </w:rPr>
        <w:t>Руководителю организации</w:t>
      </w:r>
      <w:r w:rsidR="004F16AD">
        <w:rPr>
          <w:rFonts w:ascii="Times New Roman" w:hAnsi="Times New Roman"/>
          <w:sz w:val="28"/>
          <w:szCs w:val="28"/>
        </w:rPr>
        <w:t xml:space="preserve"> </w:t>
      </w:r>
      <w:r w:rsidRPr="009849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устанавливается предельная кратность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среднемесячной оплаты труда</w:t>
      </w:r>
      <w:r w:rsidRPr="009849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величине среднемесячной заработной платы работни</w:t>
      </w:r>
      <w:r w:rsidR="00E40C8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ков </w:t>
      </w:r>
      <w:r w:rsidR="004F16AD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 отчетный год, составляющий 12 календарных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месяцев, в зависимости от объемных показателей</w:t>
      </w:r>
      <w:r w:rsidRPr="00984915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948F8" w:rsidRDefault="00F948F8" w:rsidP="003511D8">
      <w:pPr>
        <w:widowControl w:val="0"/>
        <w:autoSpaceDE w:val="0"/>
        <w:autoSpaceDN w:val="0"/>
        <w:adjustRightInd w:val="0"/>
        <w:spacing w:after="120" w:line="36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39FB">
        <w:rPr>
          <w:rFonts w:ascii="Times New Roman" w:hAnsi="Times New Roman"/>
          <w:color w:val="000000"/>
          <w:sz w:val="28"/>
          <w:szCs w:val="28"/>
          <w:lang w:eastAsia="ru-RU"/>
        </w:rPr>
        <w:t>Предельная кратность среднемес</w:t>
      </w:r>
      <w:r w:rsidR="00E40C8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ячной оплаты труда </w:t>
      </w:r>
      <w:r w:rsidR="004F16AD">
        <w:rPr>
          <w:rFonts w:ascii="Times New Roman" w:hAnsi="Times New Roman"/>
          <w:spacing w:val="-4"/>
          <w:sz w:val="28"/>
          <w:szCs w:val="28"/>
        </w:rPr>
        <w:t>руководителя о</w:t>
      </w:r>
      <w:r w:rsidR="004F16AD">
        <w:rPr>
          <w:rFonts w:ascii="Times New Roman" w:hAnsi="Times New Roman"/>
          <w:spacing w:val="-4"/>
          <w:sz w:val="28"/>
          <w:szCs w:val="28"/>
        </w:rPr>
        <w:t>р</w:t>
      </w:r>
      <w:r w:rsidR="004F16AD">
        <w:rPr>
          <w:rFonts w:ascii="Times New Roman" w:hAnsi="Times New Roman"/>
          <w:spacing w:val="-4"/>
          <w:sz w:val="28"/>
          <w:szCs w:val="28"/>
        </w:rPr>
        <w:t>ганизации</w:t>
      </w:r>
      <w:r w:rsidR="004F16AD">
        <w:rPr>
          <w:rFonts w:ascii="Times New Roman" w:hAnsi="Times New Roman"/>
          <w:sz w:val="28"/>
          <w:szCs w:val="28"/>
        </w:rPr>
        <w:t xml:space="preserve"> </w:t>
      </w:r>
      <w:r w:rsidRPr="009139FB">
        <w:rPr>
          <w:rFonts w:ascii="Times New Roman" w:hAnsi="Times New Roman"/>
          <w:color w:val="000000"/>
          <w:sz w:val="28"/>
          <w:szCs w:val="28"/>
          <w:lang w:eastAsia="ru-RU"/>
        </w:rPr>
        <w:t>устанавливается</w:t>
      </w:r>
      <w:r w:rsidRPr="009139FB">
        <w:rPr>
          <w:rFonts w:ascii="Times New Roman" w:hAnsi="Times New Roman"/>
          <w:sz w:val="28"/>
          <w:szCs w:val="28"/>
          <w:lang w:eastAsia="ru-RU"/>
        </w:rPr>
        <w:t>: </w:t>
      </w:r>
    </w:p>
    <w:p w:rsidR="005F5780" w:rsidRDefault="005F5780" w:rsidP="003511D8">
      <w:pPr>
        <w:widowControl w:val="0"/>
        <w:autoSpaceDE w:val="0"/>
        <w:autoSpaceDN w:val="0"/>
        <w:adjustRightInd w:val="0"/>
        <w:spacing w:after="120" w:line="36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7256" w:rsidRPr="009139FB" w:rsidRDefault="009D7256" w:rsidP="003511D8">
      <w:pPr>
        <w:widowControl w:val="0"/>
        <w:autoSpaceDE w:val="0"/>
        <w:autoSpaceDN w:val="0"/>
        <w:adjustRightInd w:val="0"/>
        <w:spacing w:after="120" w:line="36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49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7371"/>
        <w:gridCol w:w="1560"/>
      </w:tblGrid>
      <w:tr w:rsidR="00F948F8" w:rsidRPr="007A5A5A" w:rsidTr="00F248A3">
        <w:trPr>
          <w:cantSplit/>
          <w:trHeight w:val="360"/>
        </w:trPr>
        <w:tc>
          <w:tcPr>
            <w:tcW w:w="567" w:type="dxa"/>
          </w:tcPr>
          <w:p w:rsidR="00F948F8" w:rsidRPr="003E4169" w:rsidRDefault="00F948F8" w:rsidP="00F248A3">
            <w:pPr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71" w:type="dxa"/>
          </w:tcPr>
          <w:p w:rsidR="00F948F8" w:rsidRPr="003E4169" w:rsidRDefault="004B19F4" w:rsidP="00F248A3">
            <w:pPr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Тип</w:t>
            </w:r>
            <w:r w:rsidR="00F948F8" w:rsidRPr="003E41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организации</w:t>
            </w:r>
          </w:p>
        </w:tc>
        <w:tc>
          <w:tcPr>
            <w:tcW w:w="1560" w:type="dxa"/>
          </w:tcPr>
          <w:p w:rsidR="00F948F8" w:rsidRPr="003E4169" w:rsidRDefault="00F948F8" w:rsidP="00F248A3">
            <w:pPr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41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Предельная кратность</w:t>
            </w:r>
          </w:p>
        </w:tc>
      </w:tr>
    </w:tbl>
    <w:p w:rsidR="00F948F8" w:rsidRPr="00F248A3" w:rsidRDefault="00F948F8" w:rsidP="00F248A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7371"/>
        <w:gridCol w:w="1560"/>
      </w:tblGrid>
      <w:tr w:rsidR="00F948F8" w:rsidRPr="007A5A5A" w:rsidTr="004427F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8F8" w:rsidRDefault="00E40C87" w:rsidP="00F248A3">
            <w:pPr>
              <w:spacing w:before="120"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F948F8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8F8" w:rsidRPr="003E4169" w:rsidRDefault="00F948F8" w:rsidP="00F248A3">
            <w:pPr>
              <w:spacing w:before="120"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Организации профессионального образования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8F8" w:rsidRPr="003E4169" w:rsidRDefault="00F948F8" w:rsidP="00F248A3">
            <w:pPr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948F8" w:rsidRPr="007A5A5A" w:rsidTr="004427F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8F8" w:rsidRDefault="00F948F8" w:rsidP="00F248A3">
            <w:pPr>
              <w:spacing w:before="120"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8F8" w:rsidRDefault="00F948F8" w:rsidP="00F248A3">
            <w:pPr>
              <w:spacing w:before="120"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41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 зависимости от среднесписочной численности </w:t>
            </w:r>
            <w:proofErr w:type="gramStart"/>
            <w:r w:rsidRPr="003E41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обуча</w:t>
            </w:r>
            <w:r w:rsidRPr="003E41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3E41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щихся</w:t>
            </w:r>
            <w:proofErr w:type="gramEnd"/>
            <w:r w:rsidRPr="003E41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студенты</w:t>
            </w:r>
            <w:r w:rsidRPr="003E41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8F8" w:rsidRPr="00DF45FD" w:rsidRDefault="00F948F8" w:rsidP="00F248A3">
            <w:pPr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948F8" w:rsidRPr="007A5A5A" w:rsidTr="004427F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8F8" w:rsidRDefault="00F948F8" w:rsidP="00F248A3">
            <w:pPr>
              <w:spacing w:before="120"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8F8" w:rsidRPr="003E4169" w:rsidRDefault="00F948F8" w:rsidP="00F248A3">
            <w:pPr>
              <w:spacing w:before="120" w:after="0" w:line="240" w:lineRule="exact"/>
              <w:ind w:left="78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 600 человек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8F8" w:rsidRPr="00DF45FD" w:rsidRDefault="00F948F8" w:rsidP="00F248A3">
            <w:pPr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45FD">
              <w:rPr>
                <w:rFonts w:ascii="Times New Roman" w:hAnsi="Times New Roman"/>
                <w:sz w:val="28"/>
                <w:szCs w:val="28"/>
                <w:lang w:eastAsia="ru-RU"/>
              </w:rPr>
              <w:t>4,5</w:t>
            </w:r>
          </w:p>
        </w:tc>
      </w:tr>
      <w:tr w:rsidR="00F948F8" w:rsidRPr="007A5A5A" w:rsidTr="004427F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8F8" w:rsidRDefault="00F948F8" w:rsidP="00F248A3">
            <w:pPr>
              <w:spacing w:before="120"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8F8" w:rsidRPr="003E4169" w:rsidRDefault="00F948F8" w:rsidP="00F248A3">
            <w:pPr>
              <w:spacing w:before="120" w:after="0" w:line="240" w:lineRule="exact"/>
              <w:ind w:left="78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свыше 600человек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8F8" w:rsidRPr="00DF45FD" w:rsidRDefault="00F948F8" w:rsidP="00F248A3">
            <w:pPr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F45FD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</w:tbl>
    <w:p w:rsidR="004B19F4" w:rsidRDefault="004B19F4" w:rsidP="004B19F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B19F4" w:rsidRPr="004B19F4" w:rsidRDefault="004B19F4" w:rsidP="004B19F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19F4">
        <w:rPr>
          <w:rFonts w:ascii="Times New Roman" w:hAnsi="Times New Roman"/>
          <w:sz w:val="28"/>
          <w:szCs w:val="28"/>
          <w:lang w:eastAsia="ru-RU"/>
        </w:rPr>
        <w:t>В случае создания нового учреждения и невозможности по причине о</w:t>
      </w:r>
      <w:r w:rsidRPr="004B19F4">
        <w:rPr>
          <w:rFonts w:ascii="Times New Roman" w:hAnsi="Times New Roman"/>
          <w:sz w:val="28"/>
          <w:szCs w:val="28"/>
          <w:lang w:eastAsia="ru-RU"/>
        </w:rPr>
        <w:t>т</w:t>
      </w:r>
      <w:r w:rsidRPr="004B19F4">
        <w:rPr>
          <w:rFonts w:ascii="Times New Roman" w:hAnsi="Times New Roman"/>
          <w:sz w:val="28"/>
          <w:szCs w:val="28"/>
          <w:lang w:eastAsia="ru-RU"/>
        </w:rPr>
        <w:t>сутствия фактических начислений работникам учреждения в течение 12 к</w:t>
      </w:r>
      <w:r w:rsidRPr="004B19F4">
        <w:rPr>
          <w:rFonts w:ascii="Times New Roman" w:hAnsi="Times New Roman"/>
          <w:sz w:val="28"/>
          <w:szCs w:val="28"/>
          <w:lang w:eastAsia="ru-RU"/>
        </w:rPr>
        <w:t>а</w:t>
      </w:r>
      <w:r w:rsidRPr="004B19F4">
        <w:rPr>
          <w:rFonts w:ascii="Times New Roman" w:hAnsi="Times New Roman"/>
          <w:sz w:val="28"/>
          <w:szCs w:val="28"/>
          <w:lang w:eastAsia="ru-RU"/>
        </w:rPr>
        <w:t>лендарных месяцев, необходимых для расчета средней заработной платы, предельный уровень соотношения зара</w:t>
      </w:r>
      <w:r>
        <w:rPr>
          <w:rFonts w:ascii="Times New Roman" w:hAnsi="Times New Roman"/>
          <w:sz w:val="28"/>
          <w:szCs w:val="28"/>
          <w:lang w:eastAsia="ru-RU"/>
        </w:rPr>
        <w:t>ботной платы руководителя  орган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зации</w:t>
      </w:r>
      <w:r w:rsidRPr="004B19F4">
        <w:rPr>
          <w:rFonts w:ascii="Times New Roman" w:hAnsi="Times New Roman"/>
          <w:sz w:val="28"/>
          <w:szCs w:val="28"/>
          <w:lang w:eastAsia="ru-RU"/>
        </w:rPr>
        <w:t xml:space="preserve"> и средней зарабо</w:t>
      </w:r>
      <w:r>
        <w:rPr>
          <w:rFonts w:ascii="Times New Roman" w:hAnsi="Times New Roman"/>
          <w:sz w:val="28"/>
          <w:szCs w:val="28"/>
          <w:lang w:eastAsia="ru-RU"/>
        </w:rPr>
        <w:t>тной платы работников организации</w:t>
      </w:r>
      <w:r w:rsidRPr="004B19F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B19F4">
        <w:rPr>
          <w:rFonts w:ascii="Times New Roman" w:hAnsi="Times New Roman"/>
          <w:sz w:val="28"/>
          <w:szCs w:val="28"/>
          <w:lang w:eastAsia="ru-RU"/>
        </w:rPr>
        <w:t>рассчитывается</w:t>
      </w:r>
      <w:proofErr w:type="gramEnd"/>
      <w:r w:rsidRPr="004B19F4">
        <w:rPr>
          <w:rFonts w:ascii="Times New Roman" w:hAnsi="Times New Roman"/>
          <w:sz w:val="28"/>
          <w:szCs w:val="28"/>
          <w:lang w:eastAsia="ru-RU"/>
        </w:rPr>
        <w:t xml:space="preserve"> начиная с ме</w:t>
      </w:r>
      <w:r>
        <w:rPr>
          <w:rFonts w:ascii="Times New Roman" w:hAnsi="Times New Roman"/>
          <w:sz w:val="28"/>
          <w:szCs w:val="28"/>
          <w:lang w:eastAsia="ru-RU"/>
        </w:rPr>
        <w:t>сяца создания организации</w:t>
      </w:r>
      <w:r w:rsidRPr="004B19F4">
        <w:rPr>
          <w:rFonts w:ascii="Times New Roman" w:hAnsi="Times New Roman"/>
          <w:sz w:val="28"/>
          <w:szCs w:val="28"/>
          <w:lang w:eastAsia="ru-RU"/>
        </w:rPr>
        <w:t>.</w:t>
      </w:r>
    </w:p>
    <w:p w:rsidR="00F948F8" w:rsidRPr="0042001B" w:rsidRDefault="00F948F8" w:rsidP="00823B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48F8" w:rsidRDefault="00F948F8" w:rsidP="00811863">
      <w:pPr>
        <w:autoSpaceDE w:val="0"/>
        <w:autoSpaceDN w:val="0"/>
        <w:adjustRightInd w:val="0"/>
        <w:spacing w:after="120" w:line="240" w:lineRule="exact"/>
        <w:ind w:left="993" w:hanging="284"/>
        <w:outlineLvl w:val="1"/>
        <w:rPr>
          <w:rFonts w:ascii="Times New Roman" w:hAnsi="Times New Roman"/>
          <w:b/>
          <w:spacing w:val="-2"/>
          <w:sz w:val="28"/>
          <w:szCs w:val="28"/>
          <w:lang w:eastAsia="ru-RU"/>
        </w:rPr>
      </w:pPr>
      <w:r w:rsidRPr="00425E90">
        <w:rPr>
          <w:rFonts w:ascii="Times New Roman" w:hAnsi="Times New Roman"/>
          <w:b/>
          <w:spacing w:val="-2"/>
          <w:sz w:val="28"/>
          <w:szCs w:val="28"/>
          <w:lang w:eastAsia="ru-RU"/>
        </w:rPr>
        <w:t>3. Оплата труда работников о</w:t>
      </w:r>
      <w:r w:rsidR="008979B8" w:rsidRPr="00425E90"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рганизации (за исключением </w:t>
      </w:r>
      <w:r w:rsidR="004F16AD" w:rsidRPr="004F16AD">
        <w:rPr>
          <w:rFonts w:ascii="Times New Roman" w:hAnsi="Times New Roman"/>
          <w:b/>
          <w:spacing w:val="-4"/>
          <w:sz w:val="28"/>
          <w:szCs w:val="28"/>
        </w:rPr>
        <w:t>руков</w:t>
      </w:r>
      <w:r w:rsidR="004F16AD" w:rsidRPr="004F16AD">
        <w:rPr>
          <w:rFonts w:ascii="Times New Roman" w:hAnsi="Times New Roman"/>
          <w:b/>
          <w:spacing w:val="-4"/>
          <w:sz w:val="28"/>
          <w:szCs w:val="28"/>
        </w:rPr>
        <w:t>о</w:t>
      </w:r>
      <w:r w:rsidR="004F16AD" w:rsidRPr="004F16AD">
        <w:rPr>
          <w:rFonts w:ascii="Times New Roman" w:hAnsi="Times New Roman"/>
          <w:b/>
          <w:spacing w:val="-4"/>
          <w:sz w:val="28"/>
          <w:szCs w:val="28"/>
        </w:rPr>
        <w:t>дителя организации</w:t>
      </w:r>
      <w:r w:rsidRPr="00425E90">
        <w:rPr>
          <w:rFonts w:ascii="Times New Roman" w:hAnsi="Times New Roman"/>
          <w:b/>
          <w:spacing w:val="-2"/>
          <w:sz w:val="28"/>
          <w:szCs w:val="28"/>
          <w:lang w:eastAsia="ru-RU"/>
        </w:rPr>
        <w:t>, замес</w:t>
      </w:r>
      <w:r w:rsidR="008979B8" w:rsidRPr="00425E90"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тителей </w:t>
      </w:r>
      <w:r w:rsidR="004F16AD" w:rsidRPr="004F16AD">
        <w:rPr>
          <w:rFonts w:ascii="Times New Roman" w:hAnsi="Times New Roman"/>
          <w:b/>
          <w:spacing w:val="-4"/>
          <w:sz w:val="28"/>
          <w:szCs w:val="28"/>
        </w:rPr>
        <w:t>руководителя организации</w:t>
      </w:r>
      <w:r w:rsidRPr="00425E90">
        <w:rPr>
          <w:rFonts w:ascii="Times New Roman" w:hAnsi="Times New Roman"/>
          <w:b/>
          <w:spacing w:val="-2"/>
          <w:sz w:val="28"/>
          <w:szCs w:val="28"/>
          <w:lang w:eastAsia="ru-RU"/>
        </w:rPr>
        <w:t>, главного бухгалте</w:t>
      </w:r>
      <w:r w:rsidR="008979B8" w:rsidRPr="00425E90"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ра </w:t>
      </w:r>
      <w:r w:rsidR="004F16AD">
        <w:rPr>
          <w:rFonts w:ascii="Times New Roman" w:hAnsi="Times New Roman"/>
          <w:b/>
          <w:spacing w:val="-2"/>
          <w:sz w:val="28"/>
          <w:szCs w:val="28"/>
          <w:lang w:eastAsia="ru-RU"/>
        </w:rPr>
        <w:t>организации</w:t>
      </w:r>
      <w:r w:rsidRPr="00425E90">
        <w:rPr>
          <w:rFonts w:ascii="Times New Roman" w:hAnsi="Times New Roman"/>
          <w:b/>
          <w:spacing w:val="-2"/>
          <w:sz w:val="28"/>
          <w:szCs w:val="28"/>
          <w:lang w:eastAsia="ru-RU"/>
        </w:rPr>
        <w:t>)</w:t>
      </w:r>
    </w:p>
    <w:p w:rsidR="00F948F8" w:rsidRDefault="00F948F8" w:rsidP="003E47E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001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.1. </w:t>
      </w:r>
      <w:r w:rsidRPr="0042001B">
        <w:rPr>
          <w:rFonts w:ascii="Times New Roman" w:hAnsi="Times New Roman"/>
          <w:sz w:val="28"/>
          <w:szCs w:val="28"/>
        </w:rPr>
        <w:t>Заработн</w:t>
      </w:r>
      <w:r>
        <w:rPr>
          <w:rFonts w:ascii="Times New Roman" w:hAnsi="Times New Roman"/>
          <w:sz w:val="28"/>
          <w:szCs w:val="28"/>
        </w:rPr>
        <w:t>ая</w:t>
      </w:r>
      <w:r w:rsidR="0061183D">
        <w:rPr>
          <w:rFonts w:ascii="Times New Roman" w:hAnsi="Times New Roman"/>
          <w:sz w:val="28"/>
          <w:szCs w:val="28"/>
        </w:rPr>
        <w:t xml:space="preserve"> плата работников </w:t>
      </w:r>
      <w:r w:rsidR="003E47E5">
        <w:rPr>
          <w:rFonts w:ascii="Times New Roman" w:hAnsi="Times New Roman"/>
          <w:sz w:val="28"/>
          <w:szCs w:val="28"/>
        </w:rPr>
        <w:t>организации</w:t>
      </w:r>
      <w:r w:rsidR="0061183D">
        <w:rPr>
          <w:rFonts w:ascii="Times New Roman" w:hAnsi="Times New Roman"/>
          <w:sz w:val="28"/>
          <w:szCs w:val="28"/>
        </w:rPr>
        <w:t xml:space="preserve"> (за исключением </w:t>
      </w:r>
      <w:r w:rsidR="003E47E5">
        <w:rPr>
          <w:rFonts w:ascii="Times New Roman" w:hAnsi="Times New Roman"/>
          <w:spacing w:val="-4"/>
          <w:sz w:val="28"/>
          <w:szCs w:val="28"/>
        </w:rPr>
        <w:t>рук</w:t>
      </w:r>
      <w:r w:rsidR="003E47E5">
        <w:rPr>
          <w:rFonts w:ascii="Times New Roman" w:hAnsi="Times New Roman"/>
          <w:spacing w:val="-4"/>
          <w:sz w:val="28"/>
          <w:szCs w:val="28"/>
        </w:rPr>
        <w:t>о</w:t>
      </w:r>
      <w:r w:rsidR="003E47E5">
        <w:rPr>
          <w:rFonts w:ascii="Times New Roman" w:hAnsi="Times New Roman"/>
          <w:spacing w:val="-4"/>
          <w:sz w:val="28"/>
          <w:szCs w:val="28"/>
        </w:rPr>
        <w:t>водителя организации</w:t>
      </w:r>
      <w:r w:rsidRPr="0042001B">
        <w:rPr>
          <w:rFonts w:ascii="Times New Roman" w:hAnsi="Times New Roman"/>
          <w:sz w:val="28"/>
          <w:szCs w:val="28"/>
        </w:rPr>
        <w:t>, замес</w:t>
      </w:r>
      <w:r w:rsidR="0061183D">
        <w:rPr>
          <w:rFonts w:ascii="Times New Roman" w:hAnsi="Times New Roman"/>
          <w:sz w:val="28"/>
          <w:szCs w:val="28"/>
        </w:rPr>
        <w:t xml:space="preserve">тителей </w:t>
      </w:r>
      <w:r w:rsidR="003E47E5">
        <w:rPr>
          <w:rFonts w:ascii="Times New Roman" w:hAnsi="Times New Roman"/>
          <w:sz w:val="28"/>
          <w:szCs w:val="28"/>
        </w:rPr>
        <w:t>руководителя</w:t>
      </w:r>
      <w:r w:rsidR="0077534A">
        <w:rPr>
          <w:rFonts w:ascii="Times New Roman" w:hAnsi="Times New Roman"/>
          <w:sz w:val="28"/>
          <w:szCs w:val="28"/>
        </w:rPr>
        <w:t>, главного бухгалтера</w:t>
      </w:r>
      <w:r w:rsidRPr="0042001B">
        <w:rPr>
          <w:rFonts w:ascii="Times New Roman" w:hAnsi="Times New Roman"/>
          <w:sz w:val="28"/>
          <w:szCs w:val="28"/>
        </w:rPr>
        <w:t>) (д</w:t>
      </w:r>
      <w:r w:rsidRPr="0042001B">
        <w:rPr>
          <w:rFonts w:ascii="Times New Roman" w:hAnsi="Times New Roman"/>
          <w:sz w:val="28"/>
          <w:szCs w:val="28"/>
        </w:rPr>
        <w:t>а</w:t>
      </w:r>
      <w:r w:rsidRPr="0042001B">
        <w:rPr>
          <w:rFonts w:ascii="Times New Roman" w:hAnsi="Times New Roman"/>
          <w:sz w:val="28"/>
          <w:szCs w:val="28"/>
        </w:rPr>
        <w:t xml:space="preserve">лее работники </w:t>
      </w:r>
      <w:r>
        <w:rPr>
          <w:rFonts w:ascii="Times New Roman" w:hAnsi="Times New Roman"/>
          <w:sz w:val="28"/>
          <w:szCs w:val="28"/>
        </w:rPr>
        <w:t>организации</w:t>
      </w:r>
      <w:r w:rsidRPr="0042001B">
        <w:rPr>
          <w:rFonts w:ascii="Times New Roman" w:hAnsi="Times New Roman"/>
          <w:sz w:val="28"/>
          <w:szCs w:val="28"/>
        </w:rPr>
        <w:t>)</w:t>
      </w:r>
      <w:r w:rsidR="0061183D">
        <w:rPr>
          <w:rFonts w:ascii="Times New Roman" w:hAnsi="Times New Roman"/>
          <w:sz w:val="28"/>
          <w:szCs w:val="28"/>
        </w:rPr>
        <w:t xml:space="preserve"> </w:t>
      </w:r>
      <w:r w:rsidRPr="0042001B">
        <w:rPr>
          <w:rFonts w:ascii="Times New Roman" w:hAnsi="Times New Roman"/>
          <w:sz w:val="28"/>
          <w:szCs w:val="28"/>
        </w:rPr>
        <w:t xml:space="preserve">состоит </w:t>
      </w:r>
      <w:proofErr w:type="gramStart"/>
      <w:r w:rsidRPr="0042001B">
        <w:rPr>
          <w:rFonts w:ascii="Times New Roman" w:hAnsi="Times New Roman"/>
          <w:sz w:val="28"/>
          <w:szCs w:val="28"/>
        </w:rPr>
        <w:t>из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5D3A9D" w:rsidRDefault="006301DB" w:rsidP="003E47E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базового</w:t>
      </w:r>
      <w:r w:rsidR="005D3A9D">
        <w:rPr>
          <w:rFonts w:ascii="Times New Roman" w:hAnsi="Times New Roman"/>
          <w:sz w:val="28"/>
          <w:szCs w:val="28"/>
        </w:rPr>
        <w:t xml:space="preserve"> оклада -  у педагогических работников;</w:t>
      </w:r>
    </w:p>
    <w:p w:rsidR="00F948F8" w:rsidRDefault="005D3A9D" w:rsidP="003E47E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должностного оклада – у остальных работников;</w:t>
      </w:r>
    </w:p>
    <w:p w:rsidR="00F948F8" w:rsidRDefault="00F948F8" w:rsidP="003E47E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выплат</w:t>
      </w:r>
      <w:r w:rsidRPr="0042001B">
        <w:rPr>
          <w:rFonts w:ascii="Times New Roman" w:hAnsi="Times New Roman"/>
          <w:sz w:val="28"/>
          <w:szCs w:val="28"/>
        </w:rPr>
        <w:t xml:space="preserve"> компенсационного</w:t>
      </w:r>
      <w:r>
        <w:rPr>
          <w:rFonts w:ascii="Times New Roman" w:hAnsi="Times New Roman"/>
          <w:sz w:val="28"/>
          <w:szCs w:val="28"/>
        </w:rPr>
        <w:t xml:space="preserve"> характера;</w:t>
      </w:r>
    </w:p>
    <w:p w:rsidR="00F948F8" w:rsidRDefault="00F948F8" w:rsidP="003E47E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выплат </w:t>
      </w:r>
      <w:r w:rsidR="00EB57B0">
        <w:rPr>
          <w:rFonts w:ascii="Times New Roman" w:hAnsi="Times New Roman"/>
          <w:sz w:val="28"/>
          <w:szCs w:val="28"/>
        </w:rPr>
        <w:t>стимулирующего характера</w:t>
      </w:r>
      <w:r w:rsidR="005D3A9D">
        <w:rPr>
          <w:rFonts w:ascii="Times New Roman" w:hAnsi="Times New Roman"/>
          <w:sz w:val="28"/>
          <w:szCs w:val="28"/>
        </w:rPr>
        <w:t>.</w:t>
      </w:r>
    </w:p>
    <w:p w:rsidR="00F948F8" w:rsidRPr="00FC11E7" w:rsidRDefault="005D3A9D" w:rsidP="003E47E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Р</w:t>
      </w:r>
      <w:r w:rsidR="0061183D">
        <w:rPr>
          <w:rFonts w:ascii="Times New Roman" w:hAnsi="Times New Roman"/>
          <w:sz w:val="28"/>
          <w:szCs w:val="28"/>
        </w:rPr>
        <w:t xml:space="preserve">аботникам </w:t>
      </w:r>
      <w:r w:rsidR="003E47E5">
        <w:rPr>
          <w:rFonts w:ascii="Times New Roman" w:hAnsi="Times New Roman"/>
          <w:sz w:val="28"/>
          <w:szCs w:val="28"/>
        </w:rPr>
        <w:t>организации</w:t>
      </w:r>
      <w:r w:rsidR="00F948F8" w:rsidRPr="00FC11E7">
        <w:rPr>
          <w:rFonts w:ascii="Times New Roman" w:hAnsi="Times New Roman"/>
          <w:sz w:val="28"/>
          <w:szCs w:val="28"/>
        </w:rPr>
        <w:t>, имеющим право на повышающие коэ</w:t>
      </w:r>
      <w:r w:rsidR="00F948F8" w:rsidRPr="00FC11E7">
        <w:rPr>
          <w:rFonts w:ascii="Times New Roman" w:hAnsi="Times New Roman"/>
          <w:sz w:val="28"/>
          <w:szCs w:val="28"/>
        </w:rPr>
        <w:t>ф</w:t>
      </w:r>
      <w:r w:rsidR="00F948F8" w:rsidRPr="00FC11E7">
        <w:rPr>
          <w:rFonts w:ascii="Times New Roman" w:hAnsi="Times New Roman"/>
          <w:sz w:val="28"/>
          <w:szCs w:val="28"/>
        </w:rPr>
        <w:t>фи</w:t>
      </w:r>
      <w:r w:rsidR="006301DB">
        <w:rPr>
          <w:rFonts w:ascii="Times New Roman" w:hAnsi="Times New Roman"/>
          <w:sz w:val="28"/>
          <w:szCs w:val="28"/>
        </w:rPr>
        <w:t>циенты к базовому</w:t>
      </w:r>
      <w:r w:rsidR="00F948F8" w:rsidRPr="00FC11E7">
        <w:rPr>
          <w:rFonts w:ascii="Times New Roman" w:hAnsi="Times New Roman"/>
          <w:sz w:val="28"/>
          <w:szCs w:val="28"/>
        </w:rPr>
        <w:t xml:space="preserve"> окладу по двум или нескольким основаниям, размеры повышающих коэффициентов суммируются.</w:t>
      </w:r>
    </w:p>
    <w:p w:rsidR="00F948F8" w:rsidRDefault="005D3A9D" w:rsidP="003E47E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6301DB">
        <w:rPr>
          <w:rFonts w:ascii="Times New Roman" w:hAnsi="Times New Roman"/>
          <w:sz w:val="28"/>
          <w:szCs w:val="28"/>
        </w:rPr>
        <w:t>. Базовый</w:t>
      </w:r>
      <w:r w:rsidR="00F948F8" w:rsidRPr="00FC11E7">
        <w:rPr>
          <w:rFonts w:ascii="Times New Roman" w:hAnsi="Times New Roman"/>
          <w:sz w:val="28"/>
          <w:szCs w:val="28"/>
        </w:rPr>
        <w:t xml:space="preserve"> оклад для педагогических работников установлен с вкл</w:t>
      </w:r>
      <w:r w:rsidR="00F948F8" w:rsidRPr="00FC11E7">
        <w:rPr>
          <w:rFonts w:ascii="Times New Roman" w:hAnsi="Times New Roman"/>
          <w:sz w:val="28"/>
          <w:szCs w:val="28"/>
        </w:rPr>
        <w:t>ю</w:t>
      </w:r>
      <w:r w:rsidR="00F948F8" w:rsidRPr="00FC11E7">
        <w:rPr>
          <w:rFonts w:ascii="Times New Roman" w:hAnsi="Times New Roman"/>
          <w:sz w:val="28"/>
          <w:szCs w:val="28"/>
        </w:rPr>
        <w:t xml:space="preserve">чением в него размера ежемесячной денежной компенсации на </w:t>
      </w:r>
      <w:r w:rsidR="00F948F8" w:rsidRPr="00FC11E7">
        <w:rPr>
          <w:rFonts w:ascii="Times New Roman" w:hAnsi="Times New Roman"/>
          <w:spacing w:val="-2"/>
          <w:sz w:val="28"/>
          <w:szCs w:val="28"/>
        </w:rPr>
        <w:t>обеспечение книгоиздательской продук</w:t>
      </w:r>
      <w:r w:rsidR="003E47E5">
        <w:rPr>
          <w:rFonts w:ascii="Times New Roman" w:hAnsi="Times New Roman"/>
          <w:spacing w:val="-2"/>
          <w:sz w:val="28"/>
          <w:szCs w:val="28"/>
        </w:rPr>
        <w:t>цией и периодическими изданиями</w:t>
      </w:r>
      <w:r w:rsidR="00403F16">
        <w:rPr>
          <w:rFonts w:ascii="Times New Roman" w:hAnsi="Times New Roman"/>
          <w:spacing w:val="-2"/>
          <w:sz w:val="28"/>
          <w:szCs w:val="28"/>
        </w:rPr>
        <w:t>.</w:t>
      </w:r>
    </w:p>
    <w:p w:rsidR="00F948F8" w:rsidRDefault="005D3A9D" w:rsidP="003E47E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F948F8" w:rsidRPr="000E445C">
        <w:rPr>
          <w:rFonts w:ascii="Times New Roman" w:hAnsi="Times New Roman" w:cs="Times New Roman"/>
          <w:sz w:val="28"/>
          <w:szCs w:val="28"/>
        </w:rPr>
        <w:t xml:space="preserve">. Размеры </w:t>
      </w:r>
      <w:r w:rsidR="006301DB">
        <w:rPr>
          <w:rFonts w:ascii="Times New Roman" w:hAnsi="Times New Roman" w:cs="Times New Roman"/>
          <w:sz w:val="28"/>
          <w:szCs w:val="28"/>
        </w:rPr>
        <w:t>базовых</w:t>
      </w:r>
      <w:r w:rsidR="00F948F8">
        <w:rPr>
          <w:rFonts w:ascii="Times New Roman" w:hAnsi="Times New Roman" w:cs="Times New Roman"/>
          <w:sz w:val="28"/>
          <w:szCs w:val="28"/>
        </w:rPr>
        <w:t xml:space="preserve">  окладов  </w:t>
      </w:r>
      <w:r w:rsidR="00363FA2">
        <w:rPr>
          <w:rFonts w:ascii="Times New Roman" w:hAnsi="Times New Roman" w:cs="Times New Roman"/>
          <w:sz w:val="28"/>
          <w:szCs w:val="28"/>
        </w:rPr>
        <w:t xml:space="preserve">педагогических </w:t>
      </w:r>
      <w:r w:rsidR="00F948F8">
        <w:rPr>
          <w:rFonts w:ascii="Times New Roman" w:hAnsi="Times New Roman" w:cs="Times New Roman"/>
          <w:sz w:val="28"/>
          <w:szCs w:val="28"/>
        </w:rPr>
        <w:t>работников организ</w:t>
      </w:r>
      <w:r w:rsidR="00F948F8">
        <w:rPr>
          <w:rFonts w:ascii="Times New Roman" w:hAnsi="Times New Roman" w:cs="Times New Roman"/>
          <w:sz w:val="28"/>
          <w:szCs w:val="28"/>
        </w:rPr>
        <w:t>а</w:t>
      </w:r>
      <w:r w:rsidR="00F948F8">
        <w:rPr>
          <w:rFonts w:ascii="Times New Roman" w:hAnsi="Times New Roman" w:cs="Times New Roman"/>
          <w:sz w:val="28"/>
          <w:szCs w:val="28"/>
        </w:rPr>
        <w:t>ции:</w:t>
      </w:r>
    </w:p>
    <w:p w:rsidR="00F948F8" w:rsidRPr="000E445C" w:rsidRDefault="005D3A9D" w:rsidP="003E47E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F948F8">
        <w:rPr>
          <w:rFonts w:ascii="Times New Roman" w:hAnsi="Times New Roman" w:cs="Times New Roman"/>
          <w:sz w:val="28"/>
          <w:szCs w:val="28"/>
        </w:rPr>
        <w:t xml:space="preserve">.1. </w:t>
      </w:r>
      <w:r w:rsidR="00F948F8" w:rsidRPr="000E445C">
        <w:rPr>
          <w:rFonts w:ascii="Times New Roman" w:hAnsi="Times New Roman" w:cs="Times New Roman"/>
          <w:sz w:val="28"/>
          <w:szCs w:val="28"/>
        </w:rPr>
        <w:t xml:space="preserve">Размеры </w:t>
      </w:r>
      <w:r w:rsidR="00A9307B">
        <w:rPr>
          <w:rFonts w:ascii="Times New Roman" w:hAnsi="Times New Roman" w:cs="Times New Roman"/>
          <w:sz w:val="28"/>
          <w:szCs w:val="28"/>
        </w:rPr>
        <w:t>базовых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48F8" w:rsidRPr="000E445C">
        <w:rPr>
          <w:rFonts w:ascii="Times New Roman" w:hAnsi="Times New Roman" w:cs="Times New Roman"/>
          <w:sz w:val="28"/>
          <w:szCs w:val="28"/>
        </w:rPr>
        <w:t xml:space="preserve">окладов работников </w:t>
      </w:r>
      <w:r w:rsidR="00F948F8">
        <w:rPr>
          <w:rFonts w:ascii="Times New Roman" w:hAnsi="Times New Roman" w:cs="Times New Roman"/>
          <w:sz w:val="28"/>
          <w:szCs w:val="28"/>
        </w:rPr>
        <w:t>организации</w:t>
      </w:r>
      <w:r w:rsidR="00F948F8" w:rsidRPr="000E445C">
        <w:rPr>
          <w:rFonts w:ascii="Times New Roman" w:hAnsi="Times New Roman" w:cs="Times New Roman"/>
          <w:sz w:val="28"/>
          <w:szCs w:val="28"/>
        </w:rPr>
        <w:t xml:space="preserve"> по </w:t>
      </w:r>
      <w:hyperlink r:id="rId16" w:history="1">
        <w:r w:rsidR="00F948F8" w:rsidRPr="000E445C">
          <w:rPr>
            <w:rFonts w:ascii="Times New Roman" w:hAnsi="Times New Roman" w:cs="Times New Roman"/>
            <w:sz w:val="28"/>
            <w:szCs w:val="28"/>
          </w:rPr>
          <w:t>ПКГ</w:t>
        </w:r>
      </w:hyperlink>
      <w:r w:rsidR="00F00A0B">
        <w:rPr>
          <w:rFonts w:ascii="Times New Roman" w:hAnsi="Times New Roman" w:cs="Times New Roman"/>
          <w:sz w:val="28"/>
          <w:szCs w:val="28"/>
        </w:rPr>
        <w:t xml:space="preserve"> утверждены</w:t>
      </w:r>
      <w:r w:rsidR="00F948F8" w:rsidRPr="000E445C">
        <w:rPr>
          <w:rFonts w:ascii="Times New Roman" w:hAnsi="Times New Roman" w:cs="Times New Roman"/>
          <w:sz w:val="28"/>
          <w:szCs w:val="28"/>
        </w:rPr>
        <w:t xml:space="preserve"> </w:t>
      </w:r>
      <w:r w:rsidR="00F948F8">
        <w:rPr>
          <w:rFonts w:ascii="Times New Roman" w:hAnsi="Times New Roman" w:cs="Times New Roman"/>
          <w:sz w:val="28"/>
          <w:szCs w:val="28"/>
        </w:rPr>
        <w:t>п</w:t>
      </w:r>
      <w:r w:rsidR="00F948F8" w:rsidRPr="000E445C">
        <w:rPr>
          <w:rFonts w:ascii="Times New Roman" w:hAnsi="Times New Roman" w:cs="Times New Roman"/>
          <w:sz w:val="28"/>
          <w:szCs w:val="28"/>
        </w:rPr>
        <w:t>риказом Министерства здравоохранения и социального разв</w:t>
      </w:r>
      <w:r w:rsidR="00F948F8" w:rsidRPr="000E445C">
        <w:rPr>
          <w:rFonts w:ascii="Times New Roman" w:hAnsi="Times New Roman" w:cs="Times New Roman"/>
          <w:sz w:val="28"/>
          <w:szCs w:val="28"/>
        </w:rPr>
        <w:t>и</w:t>
      </w:r>
      <w:r w:rsidR="00F948F8" w:rsidRPr="000E445C">
        <w:rPr>
          <w:rFonts w:ascii="Times New Roman" w:hAnsi="Times New Roman" w:cs="Times New Roman"/>
          <w:sz w:val="28"/>
          <w:szCs w:val="28"/>
        </w:rPr>
        <w:t xml:space="preserve">тия Российской Федерации от 5 мая 2008 года </w:t>
      </w:r>
      <w:r w:rsidR="00F948F8">
        <w:rPr>
          <w:rFonts w:ascii="Times New Roman" w:hAnsi="Times New Roman" w:cs="Times New Roman"/>
          <w:sz w:val="28"/>
          <w:szCs w:val="28"/>
        </w:rPr>
        <w:t>№</w:t>
      </w:r>
      <w:r w:rsidR="00F948F8" w:rsidRPr="000E445C">
        <w:rPr>
          <w:rFonts w:ascii="Times New Roman" w:hAnsi="Times New Roman" w:cs="Times New Roman"/>
          <w:sz w:val="28"/>
          <w:szCs w:val="28"/>
        </w:rPr>
        <w:t xml:space="preserve"> 216н "Об утверждении пр</w:t>
      </w:r>
      <w:r w:rsidR="00F948F8" w:rsidRPr="000E445C">
        <w:rPr>
          <w:rFonts w:ascii="Times New Roman" w:hAnsi="Times New Roman" w:cs="Times New Roman"/>
          <w:sz w:val="28"/>
          <w:szCs w:val="28"/>
        </w:rPr>
        <w:t>о</w:t>
      </w:r>
      <w:r w:rsidR="00F948F8" w:rsidRPr="000E445C">
        <w:rPr>
          <w:rFonts w:ascii="Times New Roman" w:hAnsi="Times New Roman" w:cs="Times New Roman"/>
          <w:sz w:val="28"/>
          <w:szCs w:val="28"/>
        </w:rPr>
        <w:t>фессиональных квалификационных групп должностей работников образов</w:t>
      </w:r>
      <w:r w:rsidR="00F948F8" w:rsidRPr="000E445C">
        <w:rPr>
          <w:rFonts w:ascii="Times New Roman" w:hAnsi="Times New Roman" w:cs="Times New Roman"/>
          <w:sz w:val="28"/>
          <w:szCs w:val="28"/>
        </w:rPr>
        <w:t>а</w:t>
      </w:r>
      <w:r w:rsidR="00F948F8" w:rsidRPr="000E445C">
        <w:rPr>
          <w:rFonts w:ascii="Times New Roman" w:hAnsi="Times New Roman" w:cs="Times New Roman"/>
          <w:sz w:val="28"/>
          <w:szCs w:val="28"/>
        </w:rPr>
        <w:t>ния</w:t>
      </w:r>
      <w:r w:rsidR="0061183D">
        <w:rPr>
          <w:rFonts w:ascii="Times New Roman" w:hAnsi="Times New Roman" w:cs="Times New Roman"/>
          <w:sz w:val="28"/>
          <w:szCs w:val="28"/>
        </w:rPr>
        <w:t>.</w:t>
      </w:r>
    </w:p>
    <w:p w:rsidR="00F948F8" w:rsidRPr="000E445C" w:rsidRDefault="005D3A9D" w:rsidP="003E47E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F948F8" w:rsidRPr="000E445C">
        <w:rPr>
          <w:rFonts w:ascii="Times New Roman" w:hAnsi="Times New Roman" w:cs="Times New Roman"/>
          <w:sz w:val="28"/>
          <w:szCs w:val="28"/>
        </w:rPr>
        <w:t>.</w:t>
      </w:r>
      <w:r w:rsidR="00F948F8">
        <w:rPr>
          <w:rFonts w:ascii="Times New Roman" w:hAnsi="Times New Roman" w:cs="Times New Roman"/>
          <w:sz w:val="28"/>
          <w:szCs w:val="28"/>
        </w:rPr>
        <w:t>2.</w:t>
      </w:r>
      <w:r w:rsidR="00F948F8" w:rsidRPr="000E445C">
        <w:rPr>
          <w:rFonts w:ascii="Times New Roman" w:hAnsi="Times New Roman" w:cs="Times New Roman"/>
          <w:sz w:val="28"/>
          <w:szCs w:val="28"/>
        </w:rPr>
        <w:t xml:space="preserve"> Размеры </w:t>
      </w:r>
      <w:r w:rsidR="00A9307B">
        <w:rPr>
          <w:rFonts w:ascii="Times New Roman" w:hAnsi="Times New Roman" w:cs="Times New Roman"/>
          <w:sz w:val="28"/>
          <w:szCs w:val="28"/>
        </w:rPr>
        <w:t xml:space="preserve">базовых </w:t>
      </w:r>
      <w:r w:rsidR="00F948F8">
        <w:rPr>
          <w:rFonts w:ascii="Times New Roman" w:hAnsi="Times New Roman" w:cs="Times New Roman"/>
          <w:sz w:val="28"/>
          <w:szCs w:val="28"/>
        </w:rPr>
        <w:t>окладов работников организации</w:t>
      </w:r>
      <w:r w:rsidR="00F948F8" w:rsidRPr="000E445C">
        <w:rPr>
          <w:rFonts w:ascii="Times New Roman" w:hAnsi="Times New Roman" w:cs="Times New Roman"/>
          <w:sz w:val="28"/>
          <w:szCs w:val="28"/>
        </w:rPr>
        <w:t xml:space="preserve"> по </w:t>
      </w:r>
      <w:hyperlink r:id="rId17" w:history="1">
        <w:r w:rsidR="00F948F8" w:rsidRPr="00DD50C8">
          <w:rPr>
            <w:rFonts w:ascii="Times New Roman" w:hAnsi="Times New Roman" w:cs="Times New Roman"/>
            <w:spacing w:val="-2"/>
            <w:sz w:val="28"/>
            <w:szCs w:val="28"/>
          </w:rPr>
          <w:t>ПКГ</w:t>
        </w:r>
      </w:hyperlink>
      <w:r w:rsidR="00F00A0B">
        <w:rPr>
          <w:rFonts w:ascii="Times New Roman" w:hAnsi="Times New Roman" w:cs="Times New Roman"/>
          <w:spacing w:val="-2"/>
          <w:sz w:val="28"/>
          <w:szCs w:val="28"/>
        </w:rPr>
        <w:t xml:space="preserve"> утверждены</w:t>
      </w:r>
      <w:r w:rsidR="00F948F8" w:rsidRPr="00DD50C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948F8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F948F8" w:rsidRPr="00DD50C8">
        <w:rPr>
          <w:rFonts w:ascii="Times New Roman" w:hAnsi="Times New Roman" w:cs="Times New Roman"/>
          <w:spacing w:val="-2"/>
          <w:sz w:val="28"/>
          <w:szCs w:val="28"/>
        </w:rPr>
        <w:t xml:space="preserve">риказом Министерства здравоохранения и социального </w:t>
      </w:r>
      <w:r w:rsidR="00F948F8" w:rsidRPr="000E445C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F948F8" w:rsidRPr="000E445C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 от 5 мая 2008 года </w:t>
      </w:r>
      <w:r w:rsidR="00F948F8">
        <w:rPr>
          <w:rFonts w:ascii="Times New Roman" w:hAnsi="Times New Roman" w:cs="Times New Roman"/>
          <w:sz w:val="28"/>
          <w:szCs w:val="28"/>
        </w:rPr>
        <w:t>№</w:t>
      </w:r>
      <w:r w:rsidR="00F948F8" w:rsidRPr="000E445C">
        <w:rPr>
          <w:rFonts w:ascii="Times New Roman" w:hAnsi="Times New Roman" w:cs="Times New Roman"/>
          <w:sz w:val="28"/>
          <w:szCs w:val="28"/>
        </w:rPr>
        <w:t xml:space="preserve"> 217н "Об утверждении профе</w:t>
      </w:r>
      <w:r w:rsidR="00F948F8" w:rsidRPr="000E445C">
        <w:rPr>
          <w:rFonts w:ascii="Times New Roman" w:hAnsi="Times New Roman" w:cs="Times New Roman"/>
          <w:sz w:val="28"/>
          <w:szCs w:val="28"/>
        </w:rPr>
        <w:t>с</w:t>
      </w:r>
      <w:r w:rsidR="00F948F8" w:rsidRPr="000E445C">
        <w:rPr>
          <w:rFonts w:ascii="Times New Roman" w:hAnsi="Times New Roman" w:cs="Times New Roman"/>
          <w:sz w:val="28"/>
          <w:szCs w:val="28"/>
        </w:rPr>
        <w:t xml:space="preserve">сиональных квалификационных групп должностей работников </w:t>
      </w:r>
      <w:r w:rsidR="00F948F8">
        <w:rPr>
          <w:rFonts w:ascii="Times New Roman" w:hAnsi="Times New Roman" w:cs="Times New Roman"/>
          <w:sz w:val="28"/>
          <w:szCs w:val="28"/>
        </w:rPr>
        <w:br/>
      </w:r>
      <w:r w:rsidR="00F948F8" w:rsidRPr="000E445C">
        <w:rPr>
          <w:rFonts w:ascii="Times New Roman" w:hAnsi="Times New Roman" w:cs="Times New Roman"/>
          <w:sz w:val="28"/>
          <w:szCs w:val="28"/>
        </w:rPr>
        <w:t>высшего и дополнительного профессионального образования</w:t>
      </w:r>
      <w:r w:rsidR="00E611EA">
        <w:rPr>
          <w:rFonts w:ascii="Times New Roman" w:hAnsi="Times New Roman" w:cs="Times New Roman"/>
          <w:sz w:val="28"/>
          <w:szCs w:val="28"/>
        </w:rPr>
        <w:t>".</w:t>
      </w:r>
    </w:p>
    <w:p w:rsidR="003E47E5" w:rsidRDefault="005D3A9D" w:rsidP="003E47E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F948F8" w:rsidRPr="000E445C">
        <w:rPr>
          <w:rFonts w:ascii="Times New Roman" w:hAnsi="Times New Roman" w:cs="Times New Roman"/>
          <w:sz w:val="28"/>
          <w:szCs w:val="28"/>
        </w:rPr>
        <w:t>.</w:t>
      </w:r>
      <w:r w:rsidR="003F21A5">
        <w:rPr>
          <w:rFonts w:ascii="Times New Roman" w:hAnsi="Times New Roman" w:cs="Times New Roman"/>
          <w:sz w:val="28"/>
          <w:szCs w:val="28"/>
        </w:rPr>
        <w:t>3</w:t>
      </w:r>
      <w:r w:rsidR="00F948F8">
        <w:rPr>
          <w:rFonts w:ascii="Times New Roman" w:hAnsi="Times New Roman" w:cs="Times New Roman"/>
          <w:sz w:val="28"/>
          <w:szCs w:val="28"/>
        </w:rPr>
        <w:t>.</w:t>
      </w:r>
      <w:r w:rsidR="00F948F8" w:rsidRPr="000E445C">
        <w:rPr>
          <w:rFonts w:ascii="Times New Roman" w:hAnsi="Times New Roman" w:cs="Times New Roman"/>
          <w:sz w:val="28"/>
          <w:szCs w:val="28"/>
        </w:rPr>
        <w:t xml:space="preserve"> Размеры </w:t>
      </w:r>
      <w:r w:rsidR="00A9307B">
        <w:rPr>
          <w:rFonts w:ascii="Times New Roman" w:hAnsi="Times New Roman" w:cs="Times New Roman"/>
          <w:sz w:val="28"/>
          <w:szCs w:val="28"/>
        </w:rPr>
        <w:t xml:space="preserve">базовых </w:t>
      </w:r>
      <w:r w:rsidR="00F948F8">
        <w:rPr>
          <w:rFonts w:ascii="Times New Roman" w:hAnsi="Times New Roman" w:cs="Times New Roman"/>
          <w:sz w:val="28"/>
          <w:szCs w:val="28"/>
        </w:rPr>
        <w:t xml:space="preserve"> окладов работников организации</w:t>
      </w:r>
      <w:r w:rsidR="00F948F8" w:rsidRPr="000E445C">
        <w:rPr>
          <w:rFonts w:ascii="Times New Roman" w:hAnsi="Times New Roman" w:cs="Times New Roman"/>
          <w:sz w:val="28"/>
          <w:szCs w:val="28"/>
        </w:rPr>
        <w:t xml:space="preserve"> по </w:t>
      </w:r>
      <w:hyperlink r:id="rId18" w:history="1">
        <w:r w:rsidR="00F948F8" w:rsidRPr="000E445C">
          <w:rPr>
            <w:rFonts w:ascii="Times New Roman" w:hAnsi="Times New Roman" w:cs="Times New Roman"/>
            <w:sz w:val="28"/>
            <w:szCs w:val="28"/>
          </w:rPr>
          <w:t>ПКГ</w:t>
        </w:r>
      </w:hyperlink>
      <w:r w:rsidR="00F00A0B">
        <w:rPr>
          <w:rFonts w:ascii="Times New Roman" w:hAnsi="Times New Roman" w:cs="Times New Roman"/>
          <w:sz w:val="28"/>
          <w:szCs w:val="28"/>
        </w:rPr>
        <w:t xml:space="preserve"> утверждены</w:t>
      </w:r>
      <w:r w:rsidR="00F948F8" w:rsidRPr="000E445C">
        <w:rPr>
          <w:rFonts w:ascii="Times New Roman" w:hAnsi="Times New Roman" w:cs="Times New Roman"/>
          <w:sz w:val="28"/>
          <w:szCs w:val="28"/>
        </w:rPr>
        <w:t xml:space="preserve"> </w:t>
      </w:r>
      <w:r w:rsidR="00F948F8">
        <w:rPr>
          <w:rFonts w:ascii="Times New Roman" w:hAnsi="Times New Roman" w:cs="Times New Roman"/>
          <w:sz w:val="28"/>
          <w:szCs w:val="28"/>
        </w:rPr>
        <w:t>п</w:t>
      </w:r>
      <w:r w:rsidR="00F948F8" w:rsidRPr="000E445C">
        <w:rPr>
          <w:rFonts w:ascii="Times New Roman" w:hAnsi="Times New Roman" w:cs="Times New Roman"/>
          <w:sz w:val="28"/>
          <w:szCs w:val="28"/>
        </w:rPr>
        <w:t>риказом Министерства здравоохранения и социального разв</w:t>
      </w:r>
      <w:r w:rsidR="00F948F8" w:rsidRPr="000E445C">
        <w:rPr>
          <w:rFonts w:ascii="Times New Roman" w:hAnsi="Times New Roman" w:cs="Times New Roman"/>
          <w:sz w:val="28"/>
          <w:szCs w:val="28"/>
        </w:rPr>
        <w:t>и</w:t>
      </w:r>
      <w:r w:rsidR="00F948F8" w:rsidRPr="000E445C">
        <w:rPr>
          <w:rFonts w:ascii="Times New Roman" w:hAnsi="Times New Roman" w:cs="Times New Roman"/>
          <w:sz w:val="28"/>
          <w:szCs w:val="28"/>
        </w:rPr>
        <w:t xml:space="preserve">тия Российской Федерации от 29 мая 2008 года </w:t>
      </w:r>
      <w:r w:rsidR="00F948F8">
        <w:rPr>
          <w:rFonts w:ascii="Times New Roman" w:hAnsi="Times New Roman" w:cs="Times New Roman"/>
          <w:sz w:val="28"/>
          <w:szCs w:val="28"/>
        </w:rPr>
        <w:t>№</w:t>
      </w:r>
      <w:r w:rsidR="00F948F8" w:rsidRPr="000E445C">
        <w:rPr>
          <w:rFonts w:ascii="Times New Roman" w:hAnsi="Times New Roman" w:cs="Times New Roman"/>
          <w:sz w:val="28"/>
          <w:szCs w:val="28"/>
        </w:rPr>
        <w:t xml:space="preserve"> 247н "Об утверждении профессиональных квалификационных групп общеотраслевых должностей руководителей, специ</w:t>
      </w:r>
      <w:r w:rsidR="00E611EA">
        <w:rPr>
          <w:rFonts w:ascii="Times New Roman" w:hAnsi="Times New Roman" w:cs="Times New Roman"/>
          <w:sz w:val="28"/>
          <w:szCs w:val="28"/>
        </w:rPr>
        <w:t>алистов и служащих".</w:t>
      </w:r>
    </w:p>
    <w:p w:rsidR="003E47E5" w:rsidRDefault="000F006D" w:rsidP="003E47E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3A9D">
        <w:rPr>
          <w:rFonts w:ascii="Times New Roman" w:hAnsi="Times New Roman" w:cs="Times New Roman"/>
          <w:sz w:val="28"/>
          <w:szCs w:val="28"/>
        </w:rPr>
        <w:t>3.4</w:t>
      </w:r>
      <w:r w:rsidR="003F21A5">
        <w:rPr>
          <w:rFonts w:ascii="Times New Roman" w:hAnsi="Times New Roman" w:cs="Times New Roman"/>
          <w:sz w:val="28"/>
          <w:szCs w:val="28"/>
        </w:rPr>
        <w:t>.4</w:t>
      </w:r>
      <w:r w:rsidR="00F948F8">
        <w:rPr>
          <w:rFonts w:ascii="Times New Roman" w:hAnsi="Times New Roman" w:cs="Times New Roman"/>
          <w:sz w:val="28"/>
          <w:szCs w:val="28"/>
        </w:rPr>
        <w:t xml:space="preserve">. </w:t>
      </w:r>
      <w:r w:rsidR="00F948F8" w:rsidRPr="000E445C">
        <w:rPr>
          <w:rFonts w:ascii="Times New Roman" w:hAnsi="Times New Roman" w:cs="Times New Roman"/>
          <w:sz w:val="28"/>
          <w:szCs w:val="28"/>
        </w:rPr>
        <w:t xml:space="preserve">Размеры </w:t>
      </w:r>
      <w:r w:rsidR="00A9307B">
        <w:rPr>
          <w:rFonts w:ascii="Times New Roman" w:hAnsi="Times New Roman" w:cs="Times New Roman"/>
          <w:sz w:val="28"/>
          <w:szCs w:val="28"/>
        </w:rPr>
        <w:t xml:space="preserve">базовых окладов </w:t>
      </w:r>
      <w:r w:rsidR="00F948F8" w:rsidRPr="000E445C">
        <w:rPr>
          <w:rFonts w:ascii="Times New Roman" w:hAnsi="Times New Roman" w:cs="Times New Roman"/>
          <w:sz w:val="28"/>
          <w:szCs w:val="28"/>
        </w:rPr>
        <w:t xml:space="preserve"> </w:t>
      </w:r>
      <w:r w:rsidR="00F948F8">
        <w:rPr>
          <w:rFonts w:ascii="Times New Roman" w:hAnsi="Times New Roman" w:cs="Times New Roman"/>
          <w:sz w:val="28"/>
          <w:szCs w:val="28"/>
        </w:rPr>
        <w:t>организации</w:t>
      </w:r>
      <w:r w:rsidR="00F948F8" w:rsidRPr="000E445C">
        <w:rPr>
          <w:rFonts w:ascii="Times New Roman" w:hAnsi="Times New Roman" w:cs="Times New Roman"/>
          <w:sz w:val="28"/>
          <w:szCs w:val="28"/>
        </w:rPr>
        <w:t xml:space="preserve"> по </w:t>
      </w:r>
      <w:hyperlink r:id="rId19" w:history="1">
        <w:r w:rsidR="00F948F8" w:rsidRPr="000E445C">
          <w:rPr>
            <w:rFonts w:ascii="Times New Roman" w:hAnsi="Times New Roman" w:cs="Times New Roman"/>
            <w:sz w:val="28"/>
            <w:szCs w:val="28"/>
          </w:rPr>
          <w:t>ПКГ</w:t>
        </w:r>
      </w:hyperlink>
      <w:r w:rsidR="00F00A0B">
        <w:rPr>
          <w:rFonts w:ascii="Times New Roman" w:hAnsi="Times New Roman" w:cs="Times New Roman"/>
          <w:sz w:val="28"/>
          <w:szCs w:val="28"/>
        </w:rPr>
        <w:t xml:space="preserve"> утверждены</w:t>
      </w:r>
      <w:r w:rsidR="00F948F8" w:rsidRPr="000E445C">
        <w:rPr>
          <w:rFonts w:ascii="Times New Roman" w:hAnsi="Times New Roman" w:cs="Times New Roman"/>
          <w:sz w:val="28"/>
          <w:szCs w:val="28"/>
        </w:rPr>
        <w:t xml:space="preserve"> </w:t>
      </w:r>
      <w:r w:rsidR="00F948F8">
        <w:rPr>
          <w:rFonts w:ascii="Times New Roman" w:hAnsi="Times New Roman" w:cs="Times New Roman"/>
          <w:sz w:val="28"/>
          <w:szCs w:val="28"/>
        </w:rPr>
        <w:t>п</w:t>
      </w:r>
      <w:r w:rsidR="00F948F8" w:rsidRPr="000E445C">
        <w:rPr>
          <w:rFonts w:ascii="Times New Roman" w:hAnsi="Times New Roman" w:cs="Times New Roman"/>
          <w:sz w:val="28"/>
          <w:szCs w:val="28"/>
        </w:rPr>
        <w:t>риказом Министерства здравоохранения и социального развития Росси</w:t>
      </w:r>
      <w:r w:rsidR="00F948F8" w:rsidRPr="000E445C">
        <w:rPr>
          <w:rFonts w:ascii="Times New Roman" w:hAnsi="Times New Roman" w:cs="Times New Roman"/>
          <w:sz w:val="28"/>
          <w:szCs w:val="28"/>
        </w:rPr>
        <w:t>й</w:t>
      </w:r>
      <w:r w:rsidR="00F948F8" w:rsidRPr="000E445C">
        <w:rPr>
          <w:rFonts w:ascii="Times New Roman" w:hAnsi="Times New Roman" w:cs="Times New Roman"/>
          <w:sz w:val="28"/>
          <w:szCs w:val="28"/>
        </w:rPr>
        <w:t xml:space="preserve">ской Федерации от 29 мая 2008 года </w:t>
      </w:r>
      <w:r w:rsidR="00F948F8">
        <w:rPr>
          <w:rFonts w:ascii="Times New Roman" w:hAnsi="Times New Roman" w:cs="Times New Roman"/>
          <w:sz w:val="28"/>
          <w:szCs w:val="28"/>
        </w:rPr>
        <w:t>№</w:t>
      </w:r>
      <w:r w:rsidR="00F948F8" w:rsidRPr="000E445C">
        <w:rPr>
          <w:rFonts w:ascii="Times New Roman" w:hAnsi="Times New Roman" w:cs="Times New Roman"/>
          <w:sz w:val="28"/>
          <w:szCs w:val="28"/>
        </w:rPr>
        <w:t xml:space="preserve"> 248н "Об утверждении професси</w:t>
      </w:r>
      <w:r w:rsidR="00F948F8" w:rsidRPr="000E445C">
        <w:rPr>
          <w:rFonts w:ascii="Times New Roman" w:hAnsi="Times New Roman" w:cs="Times New Roman"/>
          <w:sz w:val="28"/>
          <w:szCs w:val="28"/>
        </w:rPr>
        <w:t>о</w:t>
      </w:r>
      <w:r w:rsidR="00F948F8" w:rsidRPr="000E445C">
        <w:rPr>
          <w:rFonts w:ascii="Times New Roman" w:hAnsi="Times New Roman" w:cs="Times New Roman"/>
          <w:sz w:val="28"/>
          <w:szCs w:val="28"/>
        </w:rPr>
        <w:t>нальных квалификационных групп общеотраслевых профес</w:t>
      </w:r>
      <w:r w:rsidR="00E611EA">
        <w:rPr>
          <w:rFonts w:ascii="Times New Roman" w:hAnsi="Times New Roman" w:cs="Times New Roman"/>
          <w:sz w:val="28"/>
          <w:szCs w:val="28"/>
        </w:rPr>
        <w:t>сий рабочих".</w:t>
      </w:r>
    </w:p>
    <w:p w:rsidR="00F948F8" w:rsidRPr="000E445C" w:rsidRDefault="005D3A9D" w:rsidP="003E47E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EC">
        <w:rPr>
          <w:rFonts w:ascii="Times New Roman" w:hAnsi="Times New Roman" w:cs="Times New Roman"/>
          <w:sz w:val="28"/>
          <w:szCs w:val="28"/>
        </w:rPr>
        <w:t>3.4</w:t>
      </w:r>
      <w:r w:rsidR="003F21A5">
        <w:rPr>
          <w:rFonts w:ascii="Times New Roman" w:hAnsi="Times New Roman" w:cs="Times New Roman"/>
          <w:sz w:val="28"/>
          <w:szCs w:val="28"/>
        </w:rPr>
        <w:t>.5</w:t>
      </w:r>
      <w:r w:rsidR="00D90554">
        <w:rPr>
          <w:rFonts w:ascii="Times New Roman" w:hAnsi="Times New Roman" w:cs="Times New Roman"/>
          <w:sz w:val="28"/>
          <w:szCs w:val="28"/>
        </w:rPr>
        <w:t>.</w:t>
      </w:r>
      <w:r w:rsidR="00F948F8" w:rsidRPr="007771D1">
        <w:rPr>
          <w:rFonts w:ascii="Times New Roman" w:hAnsi="Times New Roman" w:cs="Times New Roman"/>
          <w:sz w:val="28"/>
          <w:szCs w:val="28"/>
        </w:rPr>
        <w:t xml:space="preserve"> Перечень высококвалифицированных рабочих, занятых на </w:t>
      </w:r>
      <w:r w:rsidR="00F948F8" w:rsidRPr="007437B4">
        <w:rPr>
          <w:rFonts w:ascii="Times New Roman" w:hAnsi="Times New Roman" w:cs="Times New Roman"/>
          <w:spacing w:val="-6"/>
          <w:sz w:val="28"/>
          <w:szCs w:val="28"/>
        </w:rPr>
        <w:t>ва</w:t>
      </w:r>
      <w:r w:rsidR="00F948F8" w:rsidRPr="007437B4">
        <w:rPr>
          <w:rFonts w:ascii="Times New Roman" w:hAnsi="Times New Roman" w:cs="Times New Roman"/>
          <w:spacing w:val="-6"/>
          <w:sz w:val="28"/>
          <w:szCs w:val="28"/>
        </w:rPr>
        <w:t>ж</w:t>
      </w:r>
      <w:r w:rsidR="00F948F8" w:rsidRPr="007437B4">
        <w:rPr>
          <w:rFonts w:ascii="Times New Roman" w:hAnsi="Times New Roman" w:cs="Times New Roman"/>
          <w:spacing w:val="-6"/>
          <w:sz w:val="28"/>
          <w:szCs w:val="28"/>
        </w:rPr>
        <w:t>ных и ответственных работах, устанавл</w:t>
      </w:r>
      <w:r w:rsidR="005532D1">
        <w:rPr>
          <w:rFonts w:ascii="Times New Roman" w:hAnsi="Times New Roman" w:cs="Times New Roman"/>
          <w:spacing w:val="-6"/>
          <w:sz w:val="28"/>
          <w:szCs w:val="28"/>
        </w:rPr>
        <w:t xml:space="preserve">ивается </w:t>
      </w:r>
      <w:r w:rsidR="003E47E5">
        <w:rPr>
          <w:rFonts w:ascii="Times New Roman" w:hAnsi="Times New Roman"/>
          <w:spacing w:val="-4"/>
          <w:sz w:val="28"/>
          <w:szCs w:val="28"/>
        </w:rPr>
        <w:t>руководителем организации</w:t>
      </w:r>
      <w:r w:rsidR="003E47E5">
        <w:rPr>
          <w:rFonts w:ascii="Times New Roman" w:hAnsi="Times New Roman"/>
          <w:sz w:val="28"/>
          <w:szCs w:val="28"/>
        </w:rPr>
        <w:t xml:space="preserve"> </w:t>
      </w:r>
      <w:r w:rsidR="005532D1">
        <w:rPr>
          <w:rFonts w:ascii="Times New Roman" w:hAnsi="Times New Roman" w:cs="Times New Roman"/>
          <w:spacing w:val="-6"/>
          <w:sz w:val="28"/>
          <w:szCs w:val="28"/>
        </w:rPr>
        <w:t xml:space="preserve">- </w:t>
      </w:r>
      <w:r w:rsidR="00F948F8" w:rsidRPr="007437B4">
        <w:rPr>
          <w:rFonts w:ascii="Times New Roman" w:hAnsi="Times New Roman" w:cs="Times New Roman"/>
          <w:spacing w:val="-6"/>
          <w:sz w:val="28"/>
          <w:szCs w:val="28"/>
        </w:rPr>
        <w:t>по согласованию с выборным профсоюзным органом с учетом квалификации</w:t>
      </w:r>
      <w:r w:rsidR="00F948F8" w:rsidRPr="007771D1">
        <w:rPr>
          <w:rFonts w:ascii="Times New Roman" w:hAnsi="Times New Roman" w:cs="Times New Roman"/>
          <w:sz w:val="28"/>
          <w:szCs w:val="28"/>
        </w:rPr>
        <w:t>, об</w:t>
      </w:r>
      <w:r w:rsidR="00F948F8" w:rsidRPr="007771D1">
        <w:rPr>
          <w:rFonts w:ascii="Times New Roman" w:hAnsi="Times New Roman" w:cs="Times New Roman"/>
          <w:sz w:val="28"/>
          <w:szCs w:val="28"/>
        </w:rPr>
        <w:t>ъ</w:t>
      </w:r>
      <w:r w:rsidR="00F948F8" w:rsidRPr="007771D1">
        <w:rPr>
          <w:rFonts w:ascii="Times New Roman" w:hAnsi="Times New Roman" w:cs="Times New Roman"/>
          <w:sz w:val="28"/>
          <w:szCs w:val="28"/>
        </w:rPr>
        <w:t>ема и качества выполняемых работ в пределах фонда оплаты труда.</w:t>
      </w:r>
    </w:p>
    <w:p w:rsidR="000F006D" w:rsidRPr="000F006D" w:rsidRDefault="00F948F8" w:rsidP="003E47E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DDC">
        <w:rPr>
          <w:rFonts w:ascii="Times New Roman" w:hAnsi="Times New Roman"/>
          <w:sz w:val="28"/>
          <w:szCs w:val="28"/>
        </w:rPr>
        <w:t>3.</w:t>
      </w:r>
      <w:r w:rsidRPr="000F006D">
        <w:rPr>
          <w:rFonts w:ascii="Times New Roman" w:hAnsi="Times New Roman" w:cs="Times New Roman"/>
          <w:sz w:val="28"/>
          <w:szCs w:val="28"/>
        </w:rPr>
        <w:t>5</w:t>
      </w:r>
      <w:r w:rsidR="000F006D">
        <w:rPr>
          <w:rFonts w:ascii="Times New Roman" w:hAnsi="Times New Roman" w:cs="Times New Roman"/>
          <w:sz w:val="28"/>
          <w:szCs w:val="28"/>
        </w:rPr>
        <w:t xml:space="preserve">. </w:t>
      </w:r>
      <w:r w:rsidR="000F006D" w:rsidRPr="000F006D">
        <w:rPr>
          <w:rFonts w:ascii="Times New Roman" w:hAnsi="Times New Roman" w:cs="Times New Roman"/>
          <w:sz w:val="28"/>
          <w:szCs w:val="28"/>
        </w:rPr>
        <w:t>В целях дифференциации окладов (должностных окладов)</w:t>
      </w:r>
      <w:r w:rsidR="000F006D">
        <w:rPr>
          <w:rFonts w:ascii="Times New Roman" w:hAnsi="Times New Roman" w:cs="Times New Roman"/>
          <w:sz w:val="28"/>
          <w:szCs w:val="28"/>
        </w:rPr>
        <w:t xml:space="preserve">, базовых окладов </w:t>
      </w:r>
      <w:r w:rsidR="000F006D" w:rsidRPr="000F006D">
        <w:rPr>
          <w:rFonts w:ascii="Times New Roman" w:hAnsi="Times New Roman" w:cs="Times New Roman"/>
          <w:sz w:val="28"/>
          <w:szCs w:val="28"/>
        </w:rPr>
        <w:t xml:space="preserve"> работни</w:t>
      </w:r>
      <w:r w:rsidR="000F006D">
        <w:rPr>
          <w:rFonts w:ascii="Times New Roman" w:hAnsi="Times New Roman" w:cs="Times New Roman"/>
          <w:sz w:val="28"/>
          <w:szCs w:val="28"/>
        </w:rPr>
        <w:t xml:space="preserve">ков </w:t>
      </w:r>
      <w:r w:rsidR="003E47E5">
        <w:rPr>
          <w:rFonts w:ascii="Times New Roman" w:hAnsi="Times New Roman" w:cs="Times New Roman"/>
          <w:sz w:val="28"/>
          <w:szCs w:val="28"/>
        </w:rPr>
        <w:t>организации</w:t>
      </w:r>
      <w:r w:rsidR="00D90554">
        <w:rPr>
          <w:rFonts w:ascii="Times New Roman" w:hAnsi="Times New Roman" w:cs="Times New Roman"/>
          <w:sz w:val="28"/>
          <w:szCs w:val="28"/>
        </w:rPr>
        <w:t xml:space="preserve"> система оплаты труда</w:t>
      </w:r>
      <w:r w:rsidR="000F006D" w:rsidRPr="00590668">
        <w:rPr>
          <w:rFonts w:ascii="Times New Roman" w:hAnsi="Times New Roman" w:cs="Times New Roman"/>
          <w:sz w:val="28"/>
          <w:szCs w:val="28"/>
        </w:rPr>
        <w:t xml:space="preserve"> </w:t>
      </w:r>
      <w:r w:rsidR="00D90554">
        <w:rPr>
          <w:rFonts w:ascii="Times New Roman" w:hAnsi="Times New Roman" w:cs="Times New Roman"/>
          <w:sz w:val="28"/>
          <w:szCs w:val="28"/>
        </w:rPr>
        <w:t>включает</w:t>
      </w:r>
      <w:r w:rsidR="000F006D" w:rsidRPr="000F006D">
        <w:rPr>
          <w:rFonts w:ascii="Times New Roman" w:hAnsi="Times New Roman" w:cs="Times New Roman"/>
          <w:sz w:val="28"/>
          <w:szCs w:val="28"/>
        </w:rPr>
        <w:t xml:space="preserve"> размеры повышающих коэффициентов к окладам (должностным окладам)</w:t>
      </w:r>
      <w:r w:rsidR="00A9307B">
        <w:rPr>
          <w:rFonts w:ascii="Times New Roman" w:hAnsi="Times New Roman" w:cs="Times New Roman"/>
          <w:sz w:val="28"/>
          <w:szCs w:val="28"/>
        </w:rPr>
        <w:t>, базовым окладам</w:t>
      </w:r>
      <w:r w:rsidR="000F006D" w:rsidRPr="000F006D">
        <w:rPr>
          <w:rFonts w:ascii="Times New Roman" w:hAnsi="Times New Roman" w:cs="Times New Roman"/>
          <w:sz w:val="28"/>
          <w:szCs w:val="28"/>
        </w:rPr>
        <w:t>.</w:t>
      </w:r>
      <w:r w:rsidR="005906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8F8" w:rsidRDefault="000F006D" w:rsidP="003E47E5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F4931">
        <w:rPr>
          <w:rFonts w:ascii="Times New Roman" w:hAnsi="Times New Roman"/>
          <w:sz w:val="28"/>
          <w:szCs w:val="28"/>
        </w:rPr>
        <w:t xml:space="preserve"> </w:t>
      </w:r>
      <w:r w:rsidR="00D90554">
        <w:rPr>
          <w:rFonts w:ascii="Times New Roman" w:hAnsi="Times New Roman"/>
          <w:sz w:val="28"/>
          <w:szCs w:val="28"/>
        </w:rPr>
        <w:t xml:space="preserve">Размеры </w:t>
      </w:r>
      <w:r w:rsidR="00F948F8" w:rsidRPr="002F4931">
        <w:rPr>
          <w:rFonts w:ascii="Times New Roman" w:hAnsi="Times New Roman"/>
          <w:sz w:val="28"/>
          <w:szCs w:val="28"/>
        </w:rPr>
        <w:t>повышаю</w:t>
      </w:r>
      <w:r w:rsidR="00D90554">
        <w:rPr>
          <w:rFonts w:ascii="Times New Roman" w:hAnsi="Times New Roman"/>
          <w:sz w:val="28"/>
          <w:szCs w:val="28"/>
        </w:rPr>
        <w:t>щих</w:t>
      </w:r>
      <w:r w:rsidR="00A9307B">
        <w:rPr>
          <w:rFonts w:ascii="Times New Roman" w:hAnsi="Times New Roman"/>
          <w:sz w:val="28"/>
          <w:szCs w:val="28"/>
        </w:rPr>
        <w:t xml:space="preserve"> коэффициент</w:t>
      </w:r>
      <w:r w:rsidR="00D90554">
        <w:rPr>
          <w:rFonts w:ascii="Times New Roman" w:hAnsi="Times New Roman"/>
          <w:sz w:val="28"/>
          <w:szCs w:val="28"/>
        </w:rPr>
        <w:t>ов</w:t>
      </w:r>
      <w:r w:rsidR="00A9307B">
        <w:rPr>
          <w:rFonts w:ascii="Times New Roman" w:hAnsi="Times New Roman"/>
          <w:sz w:val="28"/>
          <w:szCs w:val="28"/>
        </w:rPr>
        <w:t xml:space="preserve"> к  </w:t>
      </w:r>
      <w:r w:rsidR="00F948F8" w:rsidRPr="002F4931">
        <w:rPr>
          <w:rFonts w:ascii="Times New Roman" w:hAnsi="Times New Roman"/>
          <w:sz w:val="28"/>
          <w:szCs w:val="28"/>
        </w:rPr>
        <w:t>базово</w:t>
      </w:r>
      <w:r w:rsidR="00A9307B">
        <w:rPr>
          <w:rFonts w:ascii="Times New Roman" w:hAnsi="Times New Roman"/>
          <w:sz w:val="28"/>
          <w:szCs w:val="28"/>
        </w:rPr>
        <w:t>му</w:t>
      </w:r>
      <w:r w:rsidR="00F948F8" w:rsidRPr="002F4931">
        <w:rPr>
          <w:rFonts w:ascii="Times New Roman" w:hAnsi="Times New Roman"/>
          <w:sz w:val="28"/>
          <w:szCs w:val="28"/>
        </w:rPr>
        <w:t xml:space="preserve"> окладу по заним</w:t>
      </w:r>
      <w:r w:rsidR="00F948F8" w:rsidRPr="002F4931">
        <w:rPr>
          <w:rFonts w:ascii="Times New Roman" w:hAnsi="Times New Roman"/>
          <w:sz w:val="28"/>
          <w:szCs w:val="28"/>
        </w:rPr>
        <w:t>а</w:t>
      </w:r>
      <w:r w:rsidR="00F948F8" w:rsidRPr="002F4931">
        <w:rPr>
          <w:rFonts w:ascii="Times New Roman" w:hAnsi="Times New Roman"/>
          <w:sz w:val="28"/>
          <w:szCs w:val="28"/>
        </w:rPr>
        <w:t>емой должности:</w:t>
      </w:r>
    </w:p>
    <w:p w:rsidR="0077534A" w:rsidRPr="0042001B" w:rsidRDefault="0077534A" w:rsidP="003E47E5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3.5.1. работникам организации, занимающим должности, отнесенные к ПКГ должностей педагогических работников, устанавливаются повышающие коэффициенты к базовому окладу по занимаемой должности</w:t>
      </w:r>
    </w:p>
    <w:tbl>
      <w:tblPr>
        <w:tblW w:w="935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222"/>
        <w:gridCol w:w="283"/>
        <w:gridCol w:w="851"/>
      </w:tblGrid>
      <w:tr w:rsidR="00F948F8" w:rsidRPr="007A5A5A" w:rsidTr="003E47E5">
        <w:trPr>
          <w:tblCellSpacing w:w="5" w:type="nil"/>
        </w:trPr>
        <w:tc>
          <w:tcPr>
            <w:tcW w:w="8222" w:type="dxa"/>
          </w:tcPr>
          <w:p w:rsidR="003E47E5" w:rsidRPr="007A5A5A" w:rsidRDefault="003E47E5" w:rsidP="002201CB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948F8" w:rsidRPr="007A5A5A" w:rsidRDefault="00F948F8" w:rsidP="003E47E5">
            <w:pPr>
              <w:widowControl w:val="0"/>
              <w:autoSpaceDE w:val="0"/>
              <w:autoSpaceDN w:val="0"/>
              <w:adjustRightInd w:val="0"/>
              <w:spacing w:before="120" w:after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948F8" w:rsidRPr="007A5A5A" w:rsidRDefault="00F948F8" w:rsidP="003E47E5">
            <w:pPr>
              <w:widowControl w:val="0"/>
              <w:autoSpaceDE w:val="0"/>
              <w:autoSpaceDN w:val="0"/>
              <w:adjustRightInd w:val="0"/>
              <w:spacing w:before="120" w:after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48F8" w:rsidRPr="007A5A5A" w:rsidTr="003E47E5">
        <w:trPr>
          <w:tblCellSpacing w:w="5" w:type="nil"/>
        </w:trPr>
        <w:tc>
          <w:tcPr>
            <w:tcW w:w="8222" w:type="dxa"/>
          </w:tcPr>
          <w:p w:rsidR="00F948F8" w:rsidRPr="007A5A5A" w:rsidRDefault="00E611EA" w:rsidP="003E47E5">
            <w:pPr>
              <w:widowControl w:val="0"/>
              <w:autoSpaceDE w:val="0"/>
              <w:autoSpaceDN w:val="0"/>
              <w:adjustRightInd w:val="0"/>
              <w:spacing w:after="0"/>
              <w:ind w:firstLine="6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F948F8" w:rsidRPr="007A5A5A">
              <w:rPr>
                <w:rFonts w:ascii="Times New Roman" w:hAnsi="Times New Roman"/>
                <w:sz w:val="28"/>
                <w:szCs w:val="28"/>
              </w:rPr>
              <w:t>а наличие высш</w:t>
            </w:r>
            <w:r w:rsidR="00D90554">
              <w:rPr>
                <w:rFonts w:ascii="Times New Roman" w:hAnsi="Times New Roman"/>
                <w:sz w:val="28"/>
                <w:szCs w:val="28"/>
              </w:rPr>
              <w:t>его</w:t>
            </w:r>
            <w:r w:rsidR="00F948F8" w:rsidRPr="007A5A5A">
              <w:rPr>
                <w:rFonts w:ascii="Times New Roman" w:hAnsi="Times New Roman"/>
                <w:sz w:val="28"/>
                <w:szCs w:val="28"/>
              </w:rPr>
              <w:t xml:space="preserve"> образования</w:t>
            </w:r>
          </w:p>
        </w:tc>
        <w:tc>
          <w:tcPr>
            <w:tcW w:w="283" w:type="dxa"/>
          </w:tcPr>
          <w:p w:rsidR="00F948F8" w:rsidRPr="007A5A5A" w:rsidRDefault="00F948F8" w:rsidP="003E47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pacing w:val="-6"/>
                <w:sz w:val="28"/>
                <w:szCs w:val="28"/>
              </w:rPr>
              <w:t>–</w:t>
            </w:r>
          </w:p>
        </w:tc>
        <w:tc>
          <w:tcPr>
            <w:tcW w:w="851" w:type="dxa"/>
          </w:tcPr>
          <w:p w:rsidR="00F948F8" w:rsidRPr="007A5A5A" w:rsidRDefault="003D0C45" w:rsidP="003E47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948F8" w:rsidRPr="007A5A5A">
              <w:rPr>
                <w:rFonts w:ascii="Times New Roman" w:hAnsi="Times New Roman"/>
                <w:sz w:val="28"/>
                <w:szCs w:val="28"/>
              </w:rPr>
              <w:t>0,10;</w:t>
            </w:r>
          </w:p>
        </w:tc>
      </w:tr>
      <w:tr w:rsidR="00F948F8" w:rsidRPr="007A5A5A" w:rsidTr="003E47E5">
        <w:trPr>
          <w:tblCellSpacing w:w="5" w:type="nil"/>
        </w:trPr>
        <w:tc>
          <w:tcPr>
            <w:tcW w:w="9356" w:type="dxa"/>
            <w:gridSpan w:val="3"/>
          </w:tcPr>
          <w:p w:rsidR="00F948F8" w:rsidRPr="00377169" w:rsidRDefault="00F948F8" w:rsidP="00377169">
            <w:pPr>
              <w:pStyle w:val="ConsPlusNormal"/>
              <w:ind w:firstLine="540"/>
              <w:jc w:val="both"/>
            </w:pPr>
            <w:r w:rsidRPr="007A5A5A">
              <w:rPr>
                <w:rFonts w:ascii="Times New Roman" w:hAnsi="Times New Roman"/>
                <w:sz w:val="28"/>
                <w:szCs w:val="28"/>
              </w:rPr>
              <w:t xml:space="preserve">за приобретение первичных профессиональных навыков в течение </w:t>
            </w:r>
            <w:r w:rsidRPr="007A5A5A">
              <w:rPr>
                <w:rFonts w:ascii="Times New Roman" w:hAnsi="Times New Roman"/>
                <w:sz w:val="28"/>
                <w:szCs w:val="28"/>
              </w:rPr>
              <w:br/>
              <w:t>2 лет после окон</w:t>
            </w:r>
            <w:r w:rsidR="00D90554">
              <w:rPr>
                <w:rFonts w:ascii="Times New Roman" w:hAnsi="Times New Roman"/>
                <w:sz w:val="28"/>
                <w:szCs w:val="28"/>
              </w:rPr>
              <w:t xml:space="preserve">чания </w:t>
            </w:r>
            <w:r w:rsidR="00377169">
              <w:rPr>
                <w:rFonts w:ascii="Times New Roman" w:hAnsi="Times New Roman" w:cs="Times New Roman"/>
                <w:sz w:val="28"/>
                <w:szCs w:val="28"/>
              </w:rPr>
              <w:t>образовательной организации</w:t>
            </w:r>
            <w:r w:rsidR="00377169" w:rsidRPr="00377169">
              <w:rPr>
                <w:rFonts w:ascii="Times New Roman" w:hAnsi="Times New Roman" w:cs="Times New Roman"/>
                <w:sz w:val="28"/>
                <w:szCs w:val="28"/>
              </w:rPr>
              <w:t xml:space="preserve"> высшего образования</w:t>
            </w:r>
            <w:r w:rsidR="003771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 xml:space="preserve">или </w:t>
            </w:r>
            <w:r w:rsidR="00D90554">
              <w:rPr>
                <w:rFonts w:ascii="Times New Roman" w:hAnsi="Times New Roman"/>
                <w:sz w:val="28"/>
                <w:szCs w:val="28"/>
              </w:rPr>
              <w:t>профессиональной образовательной организации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F948F8" w:rsidRPr="007A5A5A" w:rsidTr="003E47E5">
        <w:trPr>
          <w:trHeight w:val="345"/>
          <w:tblCellSpacing w:w="5" w:type="nil"/>
        </w:trPr>
        <w:tc>
          <w:tcPr>
            <w:tcW w:w="8222" w:type="dxa"/>
          </w:tcPr>
          <w:p w:rsidR="00F948F8" w:rsidRPr="007A5A5A" w:rsidRDefault="00F948F8" w:rsidP="003E47E5">
            <w:pPr>
              <w:widowControl w:val="0"/>
              <w:autoSpaceDE w:val="0"/>
              <w:autoSpaceDN w:val="0"/>
              <w:adjustRightInd w:val="0"/>
              <w:spacing w:before="120" w:after="0"/>
              <w:ind w:firstLine="634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3" w:type="dxa"/>
          </w:tcPr>
          <w:p w:rsidR="00F948F8" w:rsidRPr="007A5A5A" w:rsidRDefault="00F948F8" w:rsidP="003E47E5">
            <w:pPr>
              <w:widowControl w:val="0"/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pacing w:val="-6"/>
                <w:sz w:val="28"/>
                <w:szCs w:val="28"/>
              </w:rPr>
              <w:t>–</w:t>
            </w:r>
          </w:p>
        </w:tc>
        <w:tc>
          <w:tcPr>
            <w:tcW w:w="851" w:type="dxa"/>
          </w:tcPr>
          <w:p w:rsidR="00F948F8" w:rsidRPr="007A5A5A" w:rsidRDefault="003D0C45" w:rsidP="003E47E5">
            <w:pPr>
              <w:widowControl w:val="0"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948F8" w:rsidRPr="007A5A5A">
              <w:rPr>
                <w:rFonts w:ascii="Times New Roman" w:hAnsi="Times New Roman"/>
                <w:sz w:val="28"/>
                <w:szCs w:val="28"/>
              </w:rPr>
              <w:t>0,55;</w:t>
            </w:r>
          </w:p>
        </w:tc>
      </w:tr>
      <w:tr w:rsidR="00F948F8" w:rsidRPr="007A5A5A" w:rsidTr="003E47E5">
        <w:trPr>
          <w:tblCellSpacing w:w="5" w:type="nil"/>
        </w:trPr>
        <w:tc>
          <w:tcPr>
            <w:tcW w:w="8222" w:type="dxa"/>
          </w:tcPr>
          <w:p w:rsidR="00F948F8" w:rsidRPr="007A5A5A" w:rsidRDefault="00F948F8" w:rsidP="003E47E5">
            <w:pPr>
              <w:widowControl w:val="0"/>
              <w:autoSpaceDE w:val="0"/>
              <w:autoSpaceDN w:val="0"/>
              <w:adjustRightInd w:val="0"/>
              <w:spacing w:before="120" w:after="0"/>
              <w:ind w:firstLine="634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3" w:type="dxa"/>
          </w:tcPr>
          <w:p w:rsidR="00F948F8" w:rsidRPr="007A5A5A" w:rsidRDefault="00F948F8" w:rsidP="003E47E5">
            <w:pPr>
              <w:widowControl w:val="0"/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pacing w:val="-6"/>
                <w:sz w:val="28"/>
                <w:szCs w:val="28"/>
              </w:rPr>
              <w:t>–</w:t>
            </w:r>
          </w:p>
        </w:tc>
        <w:tc>
          <w:tcPr>
            <w:tcW w:w="851" w:type="dxa"/>
          </w:tcPr>
          <w:p w:rsidR="00F948F8" w:rsidRPr="007A5A5A" w:rsidRDefault="003D0C45" w:rsidP="003E47E5">
            <w:pPr>
              <w:widowControl w:val="0"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948F8" w:rsidRPr="007A5A5A">
              <w:rPr>
                <w:rFonts w:ascii="Times New Roman" w:hAnsi="Times New Roman"/>
                <w:sz w:val="28"/>
                <w:szCs w:val="28"/>
              </w:rPr>
              <w:t>0,50;</w:t>
            </w:r>
          </w:p>
        </w:tc>
      </w:tr>
      <w:tr w:rsidR="00F948F8" w:rsidRPr="007A5A5A" w:rsidTr="003E47E5">
        <w:trPr>
          <w:tblCellSpacing w:w="5" w:type="nil"/>
        </w:trPr>
        <w:tc>
          <w:tcPr>
            <w:tcW w:w="8222" w:type="dxa"/>
          </w:tcPr>
          <w:p w:rsidR="00F948F8" w:rsidRPr="007A5A5A" w:rsidRDefault="00F948F8" w:rsidP="003E47E5">
            <w:pPr>
              <w:widowControl w:val="0"/>
              <w:autoSpaceDE w:val="0"/>
              <w:autoSpaceDN w:val="0"/>
              <w:adjustRightInd w:val="0"/>
              <w:spacing w:before="120" w:after="0"/>
              <w:ind w:firstLine="634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3" w:type="dxa"/>
          </w:tcPr>
          <w:p w:rsidR="00F948F8" w:rsidRPr="007A5A5A" w:rsidRDefault="00F948F8" w:rsidP="003E47E5">
            <w:pPr>
              <w:widowControl w:val="0"/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pacing w:val="-6"/>
                <w:sz w:val="28"/>
                <w:szCs w:val="28"/>
              </w:rPr>
              <w:t>–</w:t>
            </w:r>
          </w:p>
        </w:tc>
        <w:tc>
          <w:tcPr>
            <w:tcW w:w="851" w:type="dxa"/>
          </w:tcPr>
          <w:p w:rsidR="00F948F8" w:rsidRPr="007A5A5A" w:rsidRDefault="003D0C45" w:rsidP="003E47E5">
            <w:pPr>
              <w:widowControl w:val="0"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948F8" w:rsidRPr="007A5A5A">
              <w:rPr>
                <w:rFonts w:ascii="Times New Roman" w:hAnsi="Times New Roman"/>
                <w:sz w:val="28"/>
                <w:szCs w:val="28"/>
              </w:rPr>
              <w:t>0,46;</w:t>
            </w:r>
          </w:p>
        </w:tc>
      </w:tr>
      <w:tr w:rsidR="00F948F8" w:rsidRPr="007A5A5A" w:rsidTr="003E47E5">
        <w:trPr>
          <w:tblCellSpacing w:w="5" w:type="nil"/>
        </w:trPr>
        <w:tc>
          <w:tcPr>
            <w:tcW w:w="8222" w:type="dxa"/>
          </w:tcPr>
          <w:p w:rsidR="00F948F8" w:rsidRPr="007A5A5A" w:rsidRDefault="00F948F8" w:rsidP="003E47E5">
            <w:pPr>
              <w:widowControl w:val="0"/>
              <w:autoSpaceDE w:val="0"/>
              <w:autoSpaceDN w:val="0"/>
              <w:adjustRightInd w:val="0"/>
              <w:spacing w:before="120" w:after="0"/>
              <w:ind w:firstLine="634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83" w:type="dxa"/>
          </w:tcPr>
          <w:p w:rsidR="00F948F8" w:rsidRPr="007A5A5A" w:rsidRDefault="00F948F8" w:rsidP="003E47E5">
            <w:pPr>
              <w:widowControl w:val="0"/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pacing w:val="-6"/>
                <w:sz w:val="28"/>
                <w:szCs w:val="28"/>
              </w:rPr>
              <w:t>–</w:t>
            </w:r>
          </w:p>
        </w:tc>
        <w:tc>
          <w:tcPr>
            <w:tcW w:w="851" w:type="dxa"/>
          </w:tcPr>
          <w:p w:rsidR="00F948F8" w:rsidRPr="007A5A5A" w:rsidRDefault="003D0C45" w:rsidP="003E47E5">
            <w:pPr>
              <w:widowControl w:val="0"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948F8" w:rsidRPr="007A5A5A">
              <w:rPr>
                <w:rFonts w:ascii="Times New Roman" w:hAnsi="Times New Roman"/>
                <w:sz w:val="28"/>
                <w:szCs w:val="28"/>
              </w:rPr>
              <w:t>0,43;</w:t>
            </w:r>
          </w:p>
        </w:tc>
      </w:tr>
    </w:tbl>
    <w:p w:rsidR="00F948F8" w:rsidRPr="0042001B" w:rsidRDefault="00F948F8" w:rsidP="000A48D7">
      <w:pPr>
        <w:widowControl w:val="0"/>
        <w:autoSpaceDE w:val="0"/>
        <w:autoSpaceDN w:val="0"/>
        <w:adjustRightInd w:val="0"/>
        <w:spacing w:before="120" w:after="12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Pr="0042001B">
        <w:rPr>
          <w:rFonts w:ascii="Times New Roman" w:hAnsi="Times New Roman"/>
          <w:sz w:val="28"/>
          <w:szCs w:val="28"/>
        </w:rPr>
        <w:t>.2. Работникам</w:t>
      </w:r>
      <w:r w:rsidR="00463E73">
        <w:rPr>
          <w:rFonts w:ascii="Times New Roman" w:hAnsi="Times New Roman"/>
          <w:sz w:val="28"/>
          <w:szCs w:val="28"/>
        </w:rPr>
        <w:t xml:space="preserve"> организации</w:t>
      </w:r>
      <w:r w:rsidRPr="0042001B">
        <w:rPr>
          <w:rFonts w:ascii="Times New Roman" w:hAnsi="Times New Roman"/>
          <w:sz w:val="28"/>
          <w:szCs w:val="28"/>
        </w:rPr>
        <w:t xml:space="preserve">, занимающим должности, отнесенные к ПКГ должностей работников образования, должностей работников культуры, искусства и кинематографии среднего и ведущего звена, общеотраслевых </w:t>
      </w:r>
      <w:r w:rsidRPr="0042001B">
        <w:rPr>
          <w:rFonts w:ascii="Times New Roman" w:hAnsi="Times New Roman"/>
          <w:sz w:val="28"/>
          <w:szCs w:val="28"/>
        </w:rPr>
        <w:lastRenderedPageBreak/>
        <w:t>должностей служащих первого, второго, третьего и четвертого уровней, о</w:t>
      </w:r>
      <w:r w:rsidRPr="0042001B">
        <w:rPr>
          <w:rFonts w:ascii="Times New Roman" w:hAnsi="Times New Roman"/>
          <w:sz w:val="28"/>
          <w:szCs w:val="28"/>
        </w:rPr>
        <w:t>б</w:t>
      </w:r>
      <w:r w:rsidRPr="0042001B">
        <w:rPr>
          <w:rFonts w:ascii="Times New Roman" w:hAnsi="Times New Roman"/>
          <w:sz w:val="28"/>
          <w:szCs w:val="28"/>
        </w:rPr>
        <w:t>щеотраслевых должностей рабочих первого и второго уровней, устанавлив</w:t>
      </w:r>
      <w:r w:rsidRPr="0042001B">
        <w:rPr>
          <w:rFonts w:ascii="Times New Roman" w:hAnsi="Times New Roman"/>
          <w:sz w:val="28"/>
          <w:szCs w:val="28"/>
        </w:rPr>
        <w:t>а</w:t>
      </w:r>
      <w:r w:rsidRPr="0042001B">
        <w:rPr>
          <w:rFonts w:ascii="Times New Roman" w:hAnsi="Times New Roman"/>
          <w:sz w:val="28"/>
          <w:szCs w:val="28"/>
        </w:rPr>
        <w:t xml:space="preserve">ются повышающие коэффициенты к </w:t>
      </w:r>
      <w:r w:rsidR="00A9307B">
        <w:rPr>
          <w:rFonts w:ascii="Times New Roman" w:hAnsi="Times New Roman"/>
          <w:sz w:val="28"/>
          <w:szCs w:val="28"/>
        </w:rPr>
        <w:t>базовому</w:t>
      </w:r>
      <w:r w:rsidRPr="0042001B">
        <w:rPr>
          <w:rFonts w:ascii="Times New Roman" w:hAnsi="Times New Roman"/>
          <w:sz w:val="28"/>
          <w:szCs w:val="28"/>
        </w:rPr>
        <w:t xml:space="preserve"> окладу</w:t>
      </w:r>
      <w:r w:rsidR="007B4583">
        <w:rPr>
          <w:rFonts w:ascii="Times New Roman" w:hAnsi="Times New Roman"/>
          <w:sz w:val="28"/>
          <w:szCs w:val="28"/>
        </w:rPr>
        <w:t>, должностному окладу</w:t>
      </w:r>
      <w:r w:rsidRPr="0042001B">
        <w:rPr>
          <w:rFonts w:ascii="Times New Roman" w:hAnsi="Times New Roman"/>
          <w:sz w:val="28"/>
          <w:szCs w:val="28"/>
        </w:rPr>
        <w:t xml:space="preserve"> по занимаемой должности: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222"/>
        <w:gridCol w:w="283"/>
        <w:gridCol w:w="851"/>
      </w:tblGrid>
      <w:tr w:rsidR="00F948F8" w:rsidRPr="007A5A5A" w:rsidTr="000A48D7">
        <w:trPr>
          <w:tblCellSpacing w:w="5" w:type="nil"/>
        </w:trPr>
        <w:tc>
          <w:tcPr>
            <w:tcW w:w="8222" w:type="dxa"/>
          </w:tcPr>
          <w:p w:rsidR="00F948F8" w:rsidRPr="007A5A5A" w:rsidRDefault="00F948F8" w:rsidP="000A48D7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за работу в специальных (коррекцион</w:t>
            </w:r>
            <w:r w:rsidR="007B4583">
              <w:rPr>
                <w:rFonts w:ascii="Times New Roman" w:hAnsi="Times New Roman"/>
                <w:sz w:val="28"/>
                <w:szCs w:val="28"/>
              </w:rPr>
              <w:t>ных) образовательных организациях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 xml:space="preserve"> (классах, группах) для детей с ограниченными </w:t>
            </w:r>
            <w:r w:rsidRPr="007A5A5A">
              <w:rPr>
                <w:rFonts w:ascii="Times New Roman" w:hAnsi="Times New Roman"/>
                <w:sz w:val="28"/>
                <w:szCs w:val="28"/>
              </w:rPr>
              <w:br/>
            </w:r>
            <w:r w:rsidRPr="007A5A5A">
              <w:rPr>
                <w:rFonts w:ascii="Times New Roman" w:hAnsi="Times New Roman"/>
                <w:spacing w:val="-6"/>
                <w:sz w:val="28"/>
                <w:szCs w:val="28"/>
              </w:rPr>
              <w:t>возможностями здоровья (за исключением обучающихся с задержкой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 xml:space="preserve"> психического развития), в психолого-педагогических и </w:t>
            </w:r>
            <w:proofErr w:type="gramStart"/>
            <w:r w:rsidRPr="007A5A5A">
              <w:rPr>
                <w:rFonts w:ascii="Times New Roman" w:hAnsi="Times New Roman"/>
                <w:sz w:val="28"/>
                <w:szCs w:val="28"/>
              </w:rPr>
              <w:t>медико-социальных</w:t>
            </w:r>
            <w:proofErr w:type="gramEnd"/>
            <w:r w:rsidRPr="007A5A5A">
              <w:rPr>
                <w:rFonts w:ascii="Times New Roman" w:hAnsi="Times New Roman"/>
                <w:sz w:val="28"/>
                <w:szCs w:val="28"/>
              </w:rPr>
              <w:t xml:space="preserve"> центрах (за исключением обучающихся с задержкой психического развития), в психолого-педагогических и медико-социальных центрах (за исключением обучающихся с задержкой психического развития)* </w:t>
            </w:r>
          </w:p>
        </w:tc>
        <w:tc>
          <w:tcPr>
            <w:tcW w:w="283" w:type="dxa"/>
          </w:tcPr>
          <w:p w:rsidR="00F948F8" w:rsidRPr="007A5A5A" w:rsidRDefault="00F948F8" w:rsidP="000A48D7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pacing w:val="-6"/>
                <w:sz w:val="28"/>
                <w:szCs w:val="28"/>
              </w:rPr>
              <w:t>–</w:t>
            </w:r>
          </w:p>
        </w:tc>
        <w:tc>
          <w:tcPr>
            <w:tcW w:w="851" w:type="dxa"/>
          </w:tcPr>
          <w:p w:rsidR="00F948F8" w:rsidRPr="007A5A5A" w:rsidRDefault="003D0C45" w:rsidP="002151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948F8" w:rsidRPr="007A5A5A">
              <w:rPr>
                <w:rFonts w:ascii="Times New Roman" w:hAnsi="Times New Roman"/>
                <w:sz w:val="28"/>
                <w:szCs w:val="28"/>
              </w:rPr>
              <w:t>0,20;</w:t>
            </w:r>
          </w:p>
        </w:tc>
      </w:tr>
    </w:tbl>
    <w:p w:rsidR="00F948F8" w:rsidRPr="0042001B" w:rsidRDefault="00F948F8" w:rsidP="000A48D7">
      <w:pPr>
        <w:widowControl w:val="0"/>
        <w:autoSpaceDE w:val="0"/>
        <w:autoSpaceDN w:val="0"/>
        <w:adjustRightInd w:val="0"/>
        <w:spacing w:before="120" w:after="12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840"/>
      <w:bookmarkEnd w:id="5"/>
      <w:r w:rsidRPr="0042001B">
        <w:rPr>
          <w:rFonts w:ascii="Times New Roman" w:hAnsi="Times New Roman"/>
          <w:sz w:val="28"/>
          <w:szCs w:val="28"/>
        </w:rPr>
        <w:t xml:space="preserve">* </w:t>
      </w:r>
      <w:r w:rsidRPr="000A48D7">
        <w:rPr>
          <w:rFonts w:ascii="Times New Roman" w:hAnsi="Times New Roman"/>
          <w:spacing w:val="-6"/>
          <w:sz w:val="28"/>
          <w:szCs w:val="28"/>
        </w:rPr>
        <w:t>устанавли</w:t>
      </w:r>
      <w:r w:rsidR="00A64BC4">
        <w:rPr>
          <w:rFonts w:ascii="Times New Roman" w:hAnsi="Times New Roman"/>
          <w:spacing w:val="-6"/>
          <w:sz w:val="28"/>
          <w:szCs w:val="28"/>
        </w:rPr>
        <w:t xml:space="preserve">вается </w:t>
      </w:r>
      <w:r w:rsidR="00463E73">
        <w:rPr>
          <w:rFonts w:ascii="Times New Roman" w:hAnsi="Times New Roman"/>
          <w:spacing w:val="-6"/>
          <w:sz w:val="28"/>
          <w:szCs w:val="28"/>
        </w:rPr>
        <w:t xml:space="preserve">руководителем организации </w:t>
      </w:r>
      <w:r w:rsidRPr="000A48D7">
        <w:rPr>
          <w:rFonts w:ascii="Times New Roman" w:hAnsi="Times New Roman"/>
          <w:spacing w:val="-6"/>
          <w:sz w:val="28"/>
          <w:szCs w:val="28"/>
        </w:rPr>
        <w:t xml:space="preserve"> персонально в отношении</w:t>
      </w:r>
      <w:r w:rsidRPr="0042001B">
        <w:rPr>
          <w:rFonts w:ascii="Times New Roman" w:hAnsi="Times New Roman"/>
          <w:sz w:val="28"/>
          <w:szCs w:val="28"/>
        </w:rPr>
        <w:t xml:space="preserve"> конкретного работника в зависимости от степени и продолжительности его работы</w:t>
      </w:r>
      <w:r w:rsidR="001932B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932B1">
        <w:rPr>
          <w:rFonts w:ascii="Times New Roman" w:hAnsi="Times New Roman"/>
          <w:sz w:val="28"/>
          <w:szCs w:val="28"/>
        </w:rPr>
        <w:t>с</w:t>
      </w:r>
      <w:proofErr w:type="gramEnd"/>
      <w:r w:rsidR="001932B1">
        <w:rPr>
          <w:rFonts w:ascii="Times New Roman" w:hAnsi="Times New Roman"/>
          <w:sz w:val="28"/>
          <w:szCs w:val="28"/>
        </w:rPr>
        <w:t xml:space="preserve"> обучающимися.</w:t>
      </w:r>
    </w:p>
    <w:p w:rsidR="00F948F8" w:rsidRPr="0042001B" w:rsidRDefault="00F948F8" w:rsidP="000A48D7">
      <w:pPr>
        <w:widowControl w:val="0"/>
        <w:autoSpaceDE w:val="0"/>
        <w:autoSpaceDN w:val="0"/>
        <w:adjustRightInd w:val="0"/>
        <w:spacing w:before="120" w:after="12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A64BC4">
        <w:rPr>
          <w:rFonts w:ascii="Times New Roman" w:hAnsi="Times New Roman"/>
          <w:sz w:val="28"/>
          <w:szCs w:val="28"/>
        </w:rPr>
        <w:t>.3</w:t>
      </w:r>
      <w:r w:rsidRPr="0042001B">
        <w:rPr>
          <w:rFonts w:ascii="Times New Roman" w:hAnsi="Times New Roman"/>
          <w:sz w:val="28"/>
          <w:szCs w:val="28"/>
        </w:rPr>
        <w:t>. Работникам</w:t>
      </w:r>
      <w:r w:rsidR="00A64BC4">
        <w:rPr>
          <w:rFonts w:ascii="Times New Roman" w:hAnsi="Times New Roman"/>
          <w:sz w:val="28"/>
          <w:szCs w:val="28"/>
        </w:rPr>
        <w:t xml:space="preserve"> </w:t>
      </w:r>
      <w:r w:rsidR="00463E73">
        <w:rPr>
          <w:rFonts w:ascii="Times New Roman" w:hAnsi="Times New Roman"/>
          <w:sz w:val="28"/>
          <w:szCs w:val="28"/>
        </w:rPr>
        <w:t>организации</w:t>
      </w:r>
      <w:r w:rsidRPr="0042001B">
        <w:rPr>
          <w:rFonts w:ascii="Times New Roman" w:hAnsi="Times New Roman"/>
          <w:sz w:val="28"/>
          <w:szCs w:val="28"/>
        </w:rPr>
        <w:t>, занимающим должности, отнесенные к ПКГ должностей педагогических работников</w:t>
      </w:r>
      <w:r w:rsidR="00242F70">
        <w:rPr>
          <w:rFonts w:ascii="Times New Roman" w:hAnsi="Times New Roman"/>
          <w:sz w:val="28"/>
          <w:szCs w:val="28"/>
        </w:rPr>
        <w:t>,</w:t>
      </w:r>
      <w:r w:rsidR="000874C4">
        <w:rPr>
          <w:rFonts w:ascii="Times New Roman" w:hAnsi="Times New Roman"/>
          <w:sz w:val="28"/>
          <w:szCs w:val="28"/>
        </w:rPr>
        <w:t xml:space="preserve"> устанавливаются повышающие коэффициенты к фактическому объем</w:t>
      </w:r>
      <w:r w:rsidR="00242F70">
        <w:rPr>
          <w:rFonts w:ascii="Times New Roman" w:hAnsi="Times New Roman"/>
          <w:sz w:val="28"/>
          <w:szCs w:val="28"/>
        </w:rPr>
        <w:t>у учебной нагрузки, определяемой</w:t>
      </w:r>
      <w:r w:rsidR="000874C4">
        <w:rPr>
          <w:rFonts w:ascii="Times New Roman" w:hAnsi="Times New Roman"/>
          <w:sz w:val="28"/>
          <w:szCs w:val="28"/>
        </w:rPr>
        <w:t xml:space="preserve"> е</w:t>
      </w:r>
      <w:r w:rsidR="00242F70">
        <w:rPr>
          <w:rFonts w:ascii="Times New Roman" w:hAnsi="Times New Roman"/>
          <w:sz w:val="28"/>
          <w:szCs w:val="28"/>
        </w:rPr>
        <w:t>ж</w:t>
      </w:r>
      <w:r w:rsidR="00242F70">
        <w:rPr>
          <w:rFonts w:ascii="Times New Roman" w:hAnsi="Times New Roman"/>
          <w:sz w:val="28"/>
          <w:szCs w:val="28"/>
        </w:rPr>
        <w:t>е</w:t>
      </w:r>
      <w:r w:rsidR="00242F70">
        <w:rPr>
          <w:rFonts w:ascii="Times New Roman" w:hAnsi="Times New Roman"/>
          <w:sz w:val="28"/>
          <w:szCs w:val="28"/>
        </w:rPr>
        <w:t>годно на начало учебного года</w:t>
      </w:r>
      <w:r w:rsidRPr="0042001B">
        <w:rPr>
          <w:rFonts w:ascii="Times New Roman" w:hAnsi="Times New Roman"/>
          <w:sz w:val="28"/>
          <w:szCs w:val="28"/>
        </w:rPr>
        <w:t>:</w:t>
      </w:r>
    </w:p>
    <w:tbl>
      <w:tblPr>
        <w:tblW w:w="962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938"/>
        <w:gridCol w:w="695"/>
        <w:gridCol w:w="992"/>
      </w:tblGrid>
      <w:tr w:rsidR="00F948F8" w:rsidRPr="007A5A5A" w:rsidTr="00DF344B">
        <w:trPr>
          <w:tblCellSpacing w:w="5" w:type="nil"/>
        </w:trPr>
        <w:tc>
          <w:tcPr>
            <w:tcW w:w="7938" w:type="dxa"/>
          </w:tcPr>
          <w:p w:rsidR="00F948F8" w:rsidRPr="007A5A5A" w:rsidRDefault="00F948F8" w:rsidP="000A48D7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ind w:firstLine="634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за высшую квалификационную категорию</w:t>
            </w:r>
          </w:p>
        </w:tc>
        <w:tc>
          <w:tcPr>
            <w:tcW w:w="695" w:type="dxa"/>
          </w:tcPr>
          <w:p w:rsidR="00F948F8" w:rsidRPr="007A5A5A" w:rsidRDefault="00F948F8" w:rsidP="000A48D7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pacing w:val="-6"/>
                <w:sz w:val="28"/>
                <w:szCs w:val="28"/>
              </w:rPr>
              <w:t>–</w:t>
            </w:r>
          </w:p>
        </w:tc>
        <w:tc>
          <w:tcPr>
            <w:tcW w:w="992" w:type="dxa"/>
          </w:tcPr>
          <w:p w:rsidR="00F948F8" w:rsidRPr="007A5A5A" w:rsidRDefault="00F948F8" w:rsidP="000A48D7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 xml:space="preserve">0,30; </w:t>
            </w:r>
            <w:r w:rsidRPr="007A5A5A">
              <w:rPr>
                <w:rFonts w:ascii="Times New Roman" w:hAnsi="Times New Roman"/>
                <w:sz w:val="28"/>
                <w:szCs w:val="28"/>
              </w:rPr>
              <w:br/>
              <w:t>0,40*;</w:t>
            </w:r>
          </w:p>
        </w:tc>
      </w:tr>
      <w:tr w:rsidR="00F948F8" w:rsidRPr="007A5A5A" w:rsidTr="00DF344B">
        <w:trPr>
          <w:tblCellSpacing w:w="5" w:type="nil"/>
        </w:trPr>
        <w:tc>
          <w:tcPr>
            <w:tcW w:w="7938" w:type="dxa"/>
          </w:tcPr>
          <w:p w:rsidR="00F948F8" w:rsidRPr="007A5A5A" w:rsidRDefault="00F948F8" w:rsidP="000A48D7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ind w:firstLine="634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за первую квалификационную категорию</w:t>
            </w:r>
          </w:p>
        </w:tc>
        <w:tc>
          <w:tcPr>
            <w:tcW w:w="695" w:type="dxa"/>
          </w:tcPr>
          <w:p w:rsidR="00F948F8" w:rsidRPr="007A5A5A" w:rsidRDefault="00F948F8" w:rsidP="000A48D7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pacing w:val="-6"/>
                <w:sz w:val="28"/>
                <w:szCs w:val="28"/>
              </w:rPr>
              <w:t>–</w:t>
            </w:r>
          </w:p>
        </w:tc>
        <w:tc>
          <w:tcPr>
            <w:tcW w:w="992" w:type="dxa"/>
          </w:tcPr>
          <w:p w:rsidR="00F948F8" w:rsidRPr="007A5A5A" w:rsidRDefault="00F948F8" w:rsidP="000A48D7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 xml:space="preserve">0,20; </w:t>
            </w:r>
            <w:r w:rsidRPr="007A5A5A">
              <w:rPr>
                <w:rFonts w:ascii="Times New Roman" w:hAnsi="Times New Roman"/>
                <w:sz w:val="28"/>
                <w:szCs w:val="28"/>
              </w:rPr>
              <w:br/>
              <w:t>0,30</w:t>
            </w:r>
            <w:hyperlink w:anchor="Par864" w:history="1">
              <w:r w:rsidRPr="007A5A5A">
                <w:rPr>
                  <w:rFonts w:ascii="Times New Roman" w:hAnsi="Times New Roman"/>
                  <w:sz w:val="28"/>
                  <w:szCs w:val="28"/>
                </w:rPr>
                <w:t>*</w:t>
              </w:r>
            </w:hyperlink>
            <w:r w:rsidRPr="007A5A5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948F8" w:rsidRPr="007A5A5A" w:rsidTr="00DF344B">
        <w:trPr>
          <w:tblCellSpacing w:w="5" w:type="nil"/>
        </w:trPr>
        <w:tc>
          <w:tcPr>
            <w:tcW w:w="7938" w:type="dxa"/>
          </w:tcPr>
          <w:p w:rsidR="00F948F8" w:rsidRPr="007A5A5A" w:rsidRDefault="00F948F8" w:rsidP="000A48D7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ind w:firstLine="634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за вторую квалификационную категорию</w:t>
            </w:r>
          </w:p>
        </w:tc>
        <w:tc>
          <w:tcPr>
            <w:tcW w:w="695" w:type="dxa"/>
          </w:tcPr>
          <w:p w:rsidR="00F948F8" w:rsidRPr="007A5A5A" w:rsidRDefault="00F948F8" w:rsidP="000A48D7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pacing w:val="-6"/>
                <w:sz w:val="28"/>
                <w:szCs w:val="28"/>
              </w:rPr>
              <w:t>–</w:t>
            </w:r>
            <w:r w:rsidR="00DF344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F948F8" w:rsidRPr="007A5A5A" w:rsidRDefault="00F948F8" w:rsidP="000A48D7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0,10;</w:t>
            </w:r>
          </w:p>
        </w:tc>
      </w:tr>
    </w:tbl>
    <w:p w:rsidR="00F948F8" w:rsidRPr="0042001B" w:rsidRDefault="00F948F8" w:rsidP="002F5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p w:rsidR="00F948F8" w:rsidRPr="0042001B" w:rsidRDefault="00F948F8" w:rsidP="000A48D7">
      <w:pPr>
        <w:widowControl w:val="0"/>
        <w:autoSpaceDE w:val="0"/>
        <w:autoSpaceDN w:val="0"/>
        <w:adjustRightInd w:val="0"/>
        <w:spacing w:before="120" w:after="12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864"/>
      <w:bookmarkEnd w:id="6"/>
      <w:r w:rsidRPr="0042001B">
        <w:rPr>
          <w:rFonts w:ascii="Times New Roman" w:hAnsi="Times New Roman"/>
          <w:sz w:val="28"/>
          <w:szCs w:val="28"/>
        </w:rPr>
        <w:t xml:space="preserve">* </w:t>
      </w:r>
      <w:r>
        <w:rPr>
          <w:rFonts w:ascii="Times New Roman" w:hAnsi="Times New Roman"/>
          <w:sz w:val="28"/>
          <w:szCs w:val="28"/>
        </w:rPr>
        <w:t>у</w:t>
      </w:r>
      <w:r w:rsidRPr="0042001B">
        <w:rPr>
          <w:rFonts w:ascii="Times New Roman" w:hAnsi="Times New Roman"/>
          <w:sz w:val="28"/>
          <w:szCs w:val="28"/>
        </w:rPr>
        <w:t xml:space="preserve">станавливается для тех работников, кто прошел аттестацию по </w:t>
      </w:r>
      <w:r>
        <w:rPr>
          <w:rFonts w:ascii="Times New Roman" w:hAnsi="Times New Roman"/>
          <w:sz w:val="28"/>
          <w:szCs w:val="28"/>
        </w:rPr>
        <w:br/>
      </w:r>
      <w:r w:rsidRPr="0042001B">
        <w:rPr>
          <w:rFonts w:ascii="Times New Roman" w:hAnsi="Times New Roman"/>
          <w:sz w:val="28"/>
          <w:szCs w:val="28"/>
        </w:rPr>
        <w:t>новой форме.</w:t>
      </w:r>
    </w:p>
    <w:p w:rsidR="00F948F8" w:rsidRPr="0042001B" w:rsidRDefault="00F948F8" w:rsidP="000A48D7">
      <w:pPr>
        <w:widowControl w:val="0"/>
        <w:autoSpaceDE w:val="0"/>
        <w:autoSpaceDN w:val="0"/>
        <w:adjustRightInd w:val="0"/>
        <w:spacing w:after="12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A64BC4">
        <w:rPr>
          <w:rFonts w:ascii="Times New Roman" w:hAnsi="Times New Roman"/>
          <w:sz w:val="28"/>
          <w:szCs w:val="28"/>
        </w:rPr>
        <w:t>.4</w:t>
      </w:r>
      <w:r w:rsidRPr="0042001B">
        <w:rPr>
          <w:rFonts w:ascii="Times New Roman" w:hAnsi="Times New Roman"/>
          <w:sz w:val="28"/>
          <w:szCs w:val="28"/>
        </w:rPr>
        <w:t>. Работникам</w:t>
      </w:r>
      <w:r w:rsidR="00A64BC4">
        <w:rPr>
          <w:rFonts w:ascii="Times New Roman" w:hAnsi="Times New Roman"/>
          <w:sz w:val="28"/>
          <w:szCs w:val="28"/>
        </w:rPr>
        <w:t xml:space="preserve"> </w:t>
      </w:r>
      <w:r w:rsidR="00463E73">
        <w:rPr>
          <w:rFonts w:ascii="Times New Roman" w:hAnsi="Times New Roman"/>
          <w:sz w:val="28"/>
          <w:szCs w:val="28"/>
        </w:rPr>
        <w:t>организации</w:t>
      </w:r>
      <w:r w:rsidRPr="0042001B">
        <w:rPr>
          <w:rFonts w:ascii="Times New Roman" w:hAnsi="Times New Roman"/>
          <w:sz w:val="28"/>
          <w:szCs w:val="28"/>
        </w:rPr>
        <w:t>, занимающим должности, отнесенные к ПКГ должностей педагогических работников, должностей руководителей струк</w:t>
      </w:r>
      <w:r w:rsidR="00A64BC4">
        <w:rPr>
          <w:rFonts w:ascii="Times New Roman" w:hAnsi="Times New Roman"/>
          <w:sz w:val="28"/>
          <w:szCs w:val="28"/>
        </w:rPr>
        <w:t>турных подразделений</w:t>
      </w:r>
      <w:r w:rsidRPr="0042001B">
        <w:rPr>
          <w:rFonts w:ascii="Times New Roman" w:hAnsi="Times New Roman"/>
          <w:sz w:val="28"/>
          <w:szCs w:val="28"/>
        </w:rPr>
        <w:t xml:space="preserve">, устанавливаются повышающие коэффициенты к </w:t>
      </w:r>
      <w:r w:rsidR="00A9307B">
        <w:rPr>
          <w:rFonts w:ascii="Times New Roman" w:hAnsi="Times New Roman"/>
          <w:sz w:val="28"/>
          <w:szCs w:val="28"/>
        </w:rPr>
        <w:t xml:space="preserve">базовому </w:t>
      </w:r>
      <w:r w:rsidRPr="0042001B">
        <w:rPr>
          <w:rFonts w:ascii="Times New Roman" w:hAnsi="Times New Roman"/>
          <w:sz w:val="28"/>
          <w:szCs w:val="28"/>
        </w:rPr>
        <w:t>окладу по занимаемой должности: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222"/>
        <w:gridCol w:w="283"/>
        <w:gridCol w:w="851"/>
      </w:tblGrid>
      <w:tr w:rsidR="00F948F8" w:rsidRPr="007A5A5A" w:rsidTr="00B83644">
        <w:trPr>
          <w:tblCellSpacing w:w="5" w:type="nil"/>
        </w:trPr>
        <w:tc>
          <w:tcPr>
            <w:tcW w:w="8222" w:type="dxa"/>
          </w:tcPr>
          <w:p w:rsidR="00F948F8" w:rsidRPr="007A5A5A" w:rsidRDefault="00F948F8" w:rsidP="00B83644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ind w:firstLine="709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A5A5A">
              <w:rPr>
                <w:rFonts w:ascii="Times New Roman" w:hAnsi="Times New Roman"/>
                <w:spacing w:val="-8"/>
                <w:sz w:val="28"/>
                <w:szCs w:val="28"/>
              </w:rPr>
              <w:t>за почетные звания "Народный учитель Российской Федерации"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 xml:space="preserve">, "Заслуженный учитель Российской Федерации", "Заслуженный мастер производственного обучения Российской Федерации", </w:t>
            </w:r>
            <w:r w:rsidRPr="007A5A5A">
              <w:rPr>
                <w:rFonts w:ascii="Times New Roman" w:hAnsi="Times New Roman"/>
                <w:sz w:val="28"/>
                <w:szCs w:val="28"/>
              </w:rPr>
              <w:br/>
              <w:t xml:space="preserve">"Заслуженный работник высшей школы Российской Федерации", </w:t>
            </w:r>
            <w:r w:rsidRPr="007A5A5A">
              <w:rPr>
                <w:rFonts w:ascii="Times New Roman" w:hAnsi="Times New Roman"/>
                <w:spacing w:val="-6"/>
                <w:sz w:val="28"/>
                <w:szCs w:val="28"/>
              </w:rPr>
              <w:t>"Заслуженный деятель науки Российской Федерации", "Заслуженный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 xml:space="preserve"> работник физической культуры Российской Федерации", "</w:t>
            </w:r>
            <w:r w:rsidRPr="007A5A5A">
              <w:rPr>
                <w:rFonts w:ascii="Times New Roman" w:hAnsi="Times New Roman"/>
                <w:spacing w:val="-6"/>
                <w:sz w:val="28"/>
                <w:szCs w:val="28"/>
              </w:rPr>
              <w:t>Засл</w:t>
            </w:r>
            <w:r w:rsidRPr="007A5A5A">
              <w:rPr>
                <w:rFonts w:ascii="Times New Roman" w:hAnsi="Times New Roman"/>
                <w:spacing w:val="-6"/>
                <w:sz w:val="28"/>
                <w:szCs w:val="28"/>
              </w:rPr>
              <w:t>у</w:t>
            </w:r>
            <w:r w:rsidRPr="007A5A5A">
              <w:rPr>
                <w:rFonts w:ascii="Times New Roman" w:hAnsi="Times New Roman"/>
                <w:spacing w:val="-6"/>
                <w:sz w:val="28"/>
                <w:szCs w:val="28"/>
              </w:rPr>
              <w:t>женный работник культуры Российской Федерации", "Заслуженный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 xml:space="preserve"> учитель школы РСФСР", "Заслуженный учитель </w:t>
            </w:r>
            <w:proofErr w:type="spellStart"/>
            <w:r w:rsidRPr="007A5A5A">
              <w:rPr>
                <w:rFonts w:ascii="Times New Roman" w:hAnsi="Times New Roman"/>
                <w:sz w:val="28"/>
                <w:szCs w:val="28"/>
              </w:rPr>
              <w:t>профтехобраз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о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вания</w:t>
            </w:r>
            <w:proofErr w:type="spellEnd"/>
            <w:r w:rsidRPr="007A5A5A">
              <w:rPr>
                <w:rFonts w:ascii="Times New Roman" w:hAnsi="Times New Roman"/>
                <w:sz w:val="28"/>
                <w:szCs w:val="28"/>
              </w:rPr>
              <w:t xml:space="preserve"> РСФСР", "Заслуженный мастер </w:t>
            </w:r>
            <w:proofErr w:type="spellStart"/>
            <w:r w:rsidRPr="007A5A5A">
              <w:rPr>
                <w:rFonts w:ascii="Times New Roman" w:hAnsi="Times New Roman"/>
                <w:sz w:val="28"/>
                <w:szCs w:val="28"/>
              </w:rPr>
              <w:t>профтехобразования</w:t>
            </w:r>
            <w:proofErr w:type="spellEnd"/>
            <w:r w:rsidRPr="007A5A5A">
              <w:rPr>
                <w:rFonts w:ascii="Times New Roman" w:hAnsi="Times New Roman"/>
                <w:sz w:val="28"/>
                <w:szCs w:val="28"/>
              </w:rPr>
              <w:t xml:space="preserve"> РСФСР", "Заслуженный деятель науки и техники РСФСР", </w:t>
            </w:r>
            <w:r w:rsidRPr="007A5A5A">
              <w:rPr>
                <w:rFonts w:ascii="Times New Roman" w:hAnsi="Times New Roman"/>
                <w:sz w:val="28"/>
                <w:szCs w:val="28"/>
              </w:rPr>
              <w:br/>
              <w:t>"Заслуженный деятель науки</w:t>
            </w:r>
            <w:proofErr w:type="gramEnd"/>
            <w:r w:rsidRPr="007A5A5A">
              <w:rPr>
                <w:rFonts w:ascii="Times New Roman" w:hAnsi="Times New Roman"/>
                <w:sz w:val="28"/>
                <w:szCs w:val="28"/>
              </w:rPr>
              <w:t xml:space="preserve"> РСФСР", "Заслуженный работник культуры РСФСР", "Заслуженный работник физической культуры РСФСР", "Заслуженный учитель СССР", "Заслуженный препод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а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 xml:space="preserve">ватель СССР", "Заслуженный мастер </w:t>
            </w:r>
            <w:proofErr w:type="spellStart"/>
            <w:r w:rsidRPr="007A5A5A">
              <w:rPr>
                <w:rFonts w:ascii="Times New Roman" w:hAnsi="Times New Roman"/>
                <w:sz w:val="28"/>
                <w:szCs w:val="28"/>
              </w:rPr>
              <w:t>профтехобразования</w:t>
            </w:r>
            <w:proofErr w:type="spellEnd"/>
            <w:r w:rsidRPr="007A5A5A">
              <w:rPr>
                <w:rFonts w:ascii="Times New Roman" w:hAnsi="Times New Roman"/>
                <w:sz w:val="28"/>
                <w:szCs w:val="28"/>
              </w:rPr>
              <w:t xml:space="preserve"> СССР", "Заслуженный работник культуры СССР", "Заслуженный работник физической культуры СССР"; "Заслуженный тренер СССР", </w:t>
            </w:r>
            <w:r w:rsidRPr="007A5A5A">
              <w:rPr>
                <w:rFonts w:ascii="Times New Roman" w:hAnsi="Times New Roman"/>
                <w:sz w:val="28"/>
                <w:szCs w:val="28"/>
              </w:rPr>
              <w:br/>
            </w:r>
            <w:r w:rsidRPr="007A5A5A">
              <w:rPr>
                <w:rFonts w:ascii="Times New Roman" w:hAnsi="Times New Roman"/>
                <w:sz w:val="28"/>
                <w:szCs w:val="28"/>
              </w:rPr>
              <w:lastRenderedPageBreak/>
              <w:t>"Заслуженный мастер спорта СССР", "Почетный работник учр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е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ждений начального профессионального образования Российской Федерации", "Почетный работник учреждений среднего профе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с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 xml:space="preserve">сионального образования Российской Федерации", "Почетный </w:t>
            </w:r>
            <w:r w:rsidRPr="007A5A5A">
              <w:rPr>
                <w:rFonts w:ascii="Times New Roman" w:hAnsi="Times New Roman"/>
                <w:sz w:val="28"/>
                <w:szCs w:val="28"/>
              </w:rPr>
              <w:br/>
              <w:t>работник общего образования Российской Федерации", "Почетный работник сферы молодежной политики Российской Федерации", "Народный врач", "Заслуженный врач", "Заслуженный работник здравоохранения Российской Федерации", "Отличник здравоохр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а</w:t>
            </w:r>
            <w:r w:rsidRPr="007A5A5A">
              <w:rPr>
                <w:rFonts w:ascii="Times New Roman" w:hAnsi="Times New Roman"/>
                <w:sz w:val="28"/>
                <w:szCs w:val="28"/>
              </w:rPr>
              <w:t>нения"</w:t>
            </w:r>
            <w:r w:rsidR="00403F16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283" w:type="dxa"/>
          </w:tcPr>
          <w:p w:rsidR="00F948F8" w:rsidRPr="007A5A5A" w:rsidRDefault="00F948F8" w:rsidP="000A48D7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pacing w:val="-6"/>
                <w:sz w:val="28"/>
                <w:szCs w:val="28"/>
              </w:rPr>
              <w:lastRenderedPageBreak/>
              <w:t>–</w:t>
            </w:r>
          </w:p>
        </w:tc>
        <w:tc>
          <w:tcPr>
            <w:tcW w:w="851" w:type="dxa"/>
          </w:tcPr>
          <w:p w:rsidR="00F948F8" w:rsidRPr="007A5A5A" w:rsidRDefault="00F948F8" w:rsidP="00B83644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  <w:tr w:rsidR="00F948F8" w:rsidRPr="007A5A5A" w:rsidTr="00117069">
        <w:trPr>
          <w:tblCellSpacing w:w="5" w:type="nil"/>
        </w:trPr>
        <w:tc>
          <w:tcPr>
            <w:tcW w:w="9356" w:type="dxa"/>
            <w:gridSpan w:val="3"/>
          </w:tcPr>
          <w:p w:rsidR="00F948F8" w:rsidRPr="007A5A5A" w:rsidRDefault="00F948F8" w:rsidP="000A48D7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lastRenderedPageBreak/>
              <w:t>за ученые степени:</w:t>
            </w:r>
          </w:p>
        </w:tc>
      </w:tr>
      <w:tr w:rsidR="00F948F8" w:rsidRPr="007A5A5A" w:rsidTr="00B83644">
        <w:trPr>
          <w:tblCellSpacing w:w="5" w:type="nil"/>
        </w:trPr>
        <w:tc>
          <w:tcPr>
            <w:tcW w:w="8222" w:type="dxa"/>
          </w:tcPr>
          <w:p w:rsidR="00F948F8" w:rsidRPr="007A5A5A" w:rsidRDefault="00F948F8" w:rsidP="002151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кандидат наук</w:t>
            </w:r>
          </w:p>
        </w:tc>
        <w:tc>
          <w:tcPr>
            <w:tcW w:w="283" w:type="dxa"/>
          </w:tcPr>
          <w:p w:rsidR="00F948F8" w:rsidRPr="007A5A5A" w:rsidRDefault="00F948F8" w:rsidP="000A48D7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pacing w:val="-6"/>
                <w:sz w:val="28"/>
                <w:szCs w:val="28"/>
              </w:rPr>
              <w:t>–</w:t>
            </w:r>
          </w:p>
        </w:tc>
        <w:tc>
          <w:tcPr>
            <w:tcW w:w="851" w:type="dxa"/>
          </w:tcPr>
          <w:p w:rsidR="00F948F8" w:rsidRPr="007A5A5A" w:rsidRDefault="00403F16" w:rsidP="00B83644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0,25</w:t>
            </w:r>
            <w:r w:rsidR="00F948F8" w:rsidRPr="007A5A5A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F948F8" w:rsidRPr="007A5A5A" w:rsidTr="00B83644">
        <w:trPr>
          <w:tblCellSpacing w:w="5" w:type="nil"/>
        </w:trPr>
        <w:tc>
          <w:tcPr>
            <w:tcW w:w="8222" w:type="dxa"/>
          </w:tcPr>
          <w:p w:rsidR="00F948F8" w:rsidRPr="007A5A5A" w:rsidRDefault="00F948F8" w:rsidP="00215171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z w:val="28"/>
                <w:szCs w:val="28"/>
              </w:rPr>
              <w:t>доктор наук</w:t>
            </w:r>
          </w:p>
        </w:tc>
        <w:tc>
          <w:tcPr>
            <w:tcW w:w="283" w:type="dxa"/>
          </w:tcPr>
          <w:p w:rsidR="00F948F8" w:rsidRPr="007A5A5A" w:rsidRDefault="00F948F8" w:rsidP="000A48D7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A5A">
              <w:rPr>
                <w:rFonts w:ascii="Times New Roman" w:hAnsi="Times New Roman"/>
                <w:spacing w:val="-6"/>
                <w:sz w:val="28"/>
                <w:szCs w:val="28"/>
              </w:rPr>
              <w:t>–</w:t>
            </w:r>
          </w:p>
        </w:tc>
        <w:tc>
          <w:tcPr>
            <w:tcW w:w="851" w:type="dxa"/>
          </w:tcPr>
          <w:p w:rsidR="00F948F8" w:rsidRPr="007A5A5A" w:rsidRDefault="00403F16" w:rsidP="00B83644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0,60</w:t>
            </w:r>
            <w:r w:rsidR="00F948F8" w:rsidRPr="007A5A5A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</w:tbl>
    <w:p w:rsidR="00F948F8" w:rsidRPr="0042001B" w:rsidRDefault="00F948F8" w:rsidP="00463E73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Par881"/>
      <w:bookmarkEnd w:id="7"/>
      <w:r w:rsidRPr="0042001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.5</w:t>
      </w:r>
      <w:r w:rsidR="00A64BC4">
        <w:rPr>
          <w:rFonts w:ascii="Times New Roman" w:hAnsi="Times New Roman"/>
          <w:sz w:val="28"/>
          <w:szCs w:val="28"/>
        </w:rPr>
        <w:t>.5</w:t>
      </w:r>
      <w:r w:rsidRPr="0042001B">
        <w:rPr>
          <w:rFonts w:ascii="Times New Roman" w:hAnsi="Times New Roman"/>
          <w:sz w:val="28"/>
          <w:szCs w:val="28"/>
        </w:rPr>
        <w:t>. Повышающие коэффициенты к</w:t>
      </w:r>
      <w:r w:rsidR="006276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базовому</w:t>
      </w:r>
      <w:r w:rsidR="00DF344B">
        <w:rPr>
          <w:rFonts w:ascii="Times New Roman" w:hAnsi="Times New Roman"/>
          <w:sz w:val="28"/>
          <w:szCs w:val="28"/>
        </w:rPr>
        <w:t xml:space="preserve"> окладу за </w:t>
      </w:r>
      <w:r w:rsidRPr="0042001B">
        <w:rPr>
          <w:rFonts w:ascii="Times New Roman" w:hAnsi="Times New Roman"/>
          <w:sz w:val="28"/>
          <w:szCs w:val="28"/>
        </w:rPr>
        <w:t>наличие вы</w:t>
      </w:r>
      <w:r w:rsidRPr="0042001B">
        <w:rPr>
          <w:rFonts w:ascii="Times New Roman" w:hAnsi="Times New Roman"/>
          <w:sz w:val="28"/>
          <w:szCs w:val="28"/>
        </w:rPr>
        <w:t>с</w:t>
      </w:r>
      <w:r w:rsidRPr="0042001B">
        <w:rPr>
          <w:rFonts w:ascii="Times New Roman" w:hAnsi="Times New Roman"/>
          <w:sz w:val="28"/>
          <w:szCs w:val="28"/>
        </w:rPr>
        <w:t xml:space="preserve">шего образования, квалификационной категории, </w:t>
      </w:r>
      <w:r w:rsidR="00403F16">
        <w:rPr>
          <w:rFonts w:ascii="Times New Roman" w:hAnsi="Times New Roman"/>
          <w:sz w:val="28"/>
          <w:szCs w:val="28"/>
        </w:rPr>
        <w:t xml:space="preserve"> </w:t>
      </w:r>
      <w:r w:rsidRPr="0042001B">
        <w:rPr>
          <w:rFonts w:ascii="Times New Roman" w:hAnsi="Times New Roman"/>
          <w:sz w:val="28"/>
          <w:szCs w:val="28"/>
        </w:rPr>
        <w:t>звания, ученой степени устанавливаются:</w:t>
      </w:r>
    </w:p>
    <w:p w:rsidR="00F948F8" w:rsidRPr="0042001B" w:rsidRDefault="00F948F8" w:rsidP="00E77E43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001B">
        <w:rPr>
          <w:rFonts w:ascii="Times New Roman" w:hAnsi="Times New Roman"/>
          <w:sz w:val="28"/>
          <w:szCs w:val="28"/>
        </w:rPr>
        <w:t xml:space="preserve">начиная </w:t>
      </w:r>
      <w:proofErr w:type="gramStart"/>
      <w:r w:rsidRPr="0042001B">
        <w:rPr>
          <w:rFonts w:ascii="Times New Roman" w:hAnsi="Times New Roman"/>
          <w:sz w:val="28"/>
          <w:szCs w:val="28"/>
        </w:rPr>
        <w:t>с даты возникновения</w:t>
      </w:r>
      <w:proofErr w:type="gramEnd"/>
      <w:r w:rsidRPr="0042001B">
        <w:rPr>
          <w:rFonts w:ascii="Times New Roman" w:hAnsi="Times New Roman"/>
          <w:sz w:val="28"/>
          <w:szCs w:val="28"/>
        </w:rPr>
        <w:t xml:space="preserve"> правовых оснований </w:t>
      </w:r>
      <w:r>
        <w:rPr>
          <w:rFonts w:ascii="Times New Roman" w:hAnsi="Times New Roman"/>
          <w:sz w:val="28"/>
          <w:szCs w:val="28"/>
        </w:rPr>
        <w:t>–</w:t>
      </w:r>
      <w:r w:rsidRPr="0042001B">
        <w:rPr>
          <w:rFonts w:ascii="Times New Roman" w:hAnsi="Times New Roman"/>
          <w:sz w:val="28"/>
          <w:szCs w:val="28"/>
        </w:rPr>
        <w:t xml:space="preserve"> получение</w:t>
      </w:r>
      <w:r>
        <w:rPr>
          <w:rFonts w:ascii="Times New Roman" w:hAnsi="Times New Roman"/>
          <w:sz w:val="28"/>
          <w:szCs w:val="28"/>
        </w:rPr>
        <w:br/>
      </w:r>
      <w:r w:rsidRPr="0042001B">
        <w:rPr>
          <w:rFonts w:ascii="Times New Roman" w:hAnsi="Times New Roman"/>
          <w:sz w:val="28"/>
          <w:szCs w:val="28"/>
        </w:rPr>
        <w:t>высшего образования, присвоение квалификационной категории, звания, ученой степени;</w:t>
      </w:r>
    </w:p>
    <w:p w:rsidR="00F948F8" w:rsidRPr="0042001B" w:rsidRDefault="00F948F8" w:rsidP="00E77E43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77E43">
        <w:rPr>
          <w:rFonts w:ascii="Times New Roman" w:hAnsi="Times New Roman"/>
          <w:spacing w:val="-6"/>
          <w:sz w:val="28"/>
          <w:szCs w:val="28"/>
        </w:rPr>
        <w:t>при условии выполнения работы по специальности, по которой присвоена</w:t>
      </w:r>
      <w:r w:rsidRPr="0042001B">
        <w:rPr>
          <w:rFonts w:ascii="Times New Roman" w:hAnsi="Times New Roman"/>
          <w:sz w:val="28"/>
          <w:szCs w:val="28"/>
        </w:rPr>
        <w:t xml:space="preserve"> квалификационная категория;</w:t>
      </w:r>
    </w:p>
    <w:p w:rsidR="00F948F8" w:rsidRDefault="00F948F8" w:rsidP="00E77E43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001B">
        <w:rPr>
          <w:rFonts w:ascii="Times New Roman" w:hAnsi="Times New Roman"/>
          <w:sz w:val="28"/>
          <w:szCs w:val="28"/>
        </w:rPr>
        <w:t>при условии соответствия почетного звания, учено</w:t>
      </w:r>
      <w:r w:rsidR="00403F16">
        <w:rPr>
          <w:rFonts w:ascii="Times New Roman" w:hAnsi="Times New Roman"/>
          <w:sz w:val="28"/>
          <w:szCs w:val="28"/>
        </w:rPr>
        <w:t xml:space="preserve">й степени профилю </w:t>
      </w:r>
      <w:r w:rsidRPr="0042001B">
        <w:rPr>
          <w:rFonts w:ascii="Times New Roman" w:hAnsi="Times New Roman"/>
          <w:sz w:val="28"/>
          <w:szCs w:val="28"/>
        </w:rPr>
        <w:t xml:space="preserve"> деятельн</w:t>
      </w:r>
      <w:r w:rsidR="00403F16">
        <w:rPr>
          <w:rFonts w:ascii="Times New Roman" w:hAnsi="Times New Roman"/>
          <w:sz w:val="28"/>
          <w:szCs w:val="28"/>
        </w:rPr>
        <w:t>ости организации</w:t>
      </w:r>
      <w:r w:rsidRPr="0042001B">
        <w:rPr>
          <w:rFonts w:ascii="Times New Roman" w:hAnsi="Times New Roman"/>
          <w:sz w:val="28"/>
          <w:szCs w:val="28"/>
        </w:rPr>
        <w:t>.</w:t>
      </w:r>
    </w:p>
    <w:p w:rsidR="00464B76" w:rsidRDefault="00A64BC4" w:rsidP="00B92FD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8DE">
        <w:rPr>
          <w:rFonts w:ascii="Times New Roman" w:hAnsi="Times New Roman" w:cs="Times New Roman"/>
          <w:sz w:val="28"/>
          <w:szCs w:val="28"/>
        </w:rPr>
        <w:t>3.5.6</w:t>
      </w:r>
      <w:r w:rsidR="00F948F8" w:rsidRPr="00BF38DE">
        <w:rPr>
          <w:rFonts w:ascii="Times New Roman" w:hAnsi="Times New Roman" w:cs="Times New Roman"/>
          <w:sz w:val="28"/>
          <w:szCs w:val="28"/>
        </w:rPr>
        <w:t xml:space="preserve">. </w:t>
      </w:r>
      <w:r w:rsidR="00354281" w:rsidRPr="00BF38DE">
        <w:rPr>
          <w:rFonts w:ascii="Times New Roman" w:hAnsi="Times New Roman" w:cs="Times New Roman"/>
          <w:sz w:val="28"/>
          <w:szCs w:val="28"/>
        </w:rPr>
        <w:t xml:space="preserve">Применение повышающих коэффициентов к </w:t>
      </w:r>
      <w:r w:rsidR="00DF344B" w:rsidRPr="00BF38DE">
        <w:rPr>
          <w:rFonts w:ascii="Times New Roman" w:hAnsi="Times New Roman" w:cs="Times New Roman"/>
          <w:sz w:val="28"/>
          <w:szCs w:val="28"/>
        </w:rPr>
        <w:t>базовому</w:t>
      </w:r>
      <w:r w:rsidR="00DF344B">
        <w:rPr>
          <w:rFonts w:ascii="Times New Roman" w:hAnsi="Times New Roman" w:cs="Times New Roman"/>
          <w:sz w:val="28"/>
          <w:szCs w:val="28"/>
        </w:rPr>
        <w:t xml:space="preserve"> </w:t>
      </w:r>
      <w:r w:rsidR="00354281" w:rsidRPr="00354281">
        <w:rPr>
          <w:rFonts w:ascii="Times New Roman" w:hAnsi="Times New Roman" w:cs="Times New Roman"/>
          <w:sz w:val="28"/>
          <w:szCs w:val="28"/>
        </w:rPr>
        <w:t>окладу не образует новый оклад и не учитывает</w:t>
      </w:r>
      <w:r w:rsidR="00B92FDA">
        <w:rPr>
          <w:rFonts w:ascii="Times New Roman" w:hAnsi="Times New Roman" w:cs="Times New Roman"/>
          <w:sz w:val="28"/>
          <w:szCs w:val="28"/>
        </w:rPr>
        <w:t>ся при исчислении стимулирующих</w:t>
      </w:r>
      <w:r w:rsidR="004D3C98">
        <w:rPr>
          <w:rFonts w:ascii="Times New Roman" w:hAnsi="Times New Roman" w:cs="Times New Roman"/>
          <w:sz w:val="28"/>
          <w:szCs w:val="28"/>
        </w:rPr>
        <w:t xml:space="preserve">, компенсационных </w:t>
      </w:r>
      <w:r w:rsidR="00354281" w:rsidRPr="00354281">
        <w:rPr>
          <w:rFonts w:ascii="Times New Roman" w:hAnsi="Times New Roman" w:cs="Times New Roman"/>
          <w:sz w:val="28"/>
          <w:szCs w:val="28"/>
        </w:rPr>
        <w:t>и иных выплат, устанавливаемых в процентном отнош</w:t>
      </w:r>
      <w:r w:rsidR="00354281" w:rsidRPr="00354281">
        <w:rPr>
          <w:rFonts w:ascii="Times New Roman" w:hAnsi="Times New Roman" w:cs="Times New Roman"/>
          <w:sz w:val="28"/>
          <w:szCs w:val="28"/>
        </w:rPr>
        <w:t>е</w:t>
      </w:r>
      <w:r w:rsidR="00354281" w:rsidRPr="00354281">
        <w:rPr>
          <w:rFonts w:ascii="Times New Roman" w:hAnsi="Times New Roman" w:cs="Times New Roman"/>
          <w:sz w:val="28"/>
          <w:szCs w:val="28"/>
        </w:rPr>
        <w:t>нии к окладу</w:t>
      </w:r>
      <w:r w:rsidR="004D3C98">
        <w:rPr>
          <w:rFonts w:ascii="Times New Roman" w:hAnsi="Times New Roman" w:cs="Times New Roman"/>
          <w:sz w:val="28"/>
          <w:szCs w:val="28"/>
        </w:rPr>
        <w:t xml:space="preserve"> (должностному окладу</w:t>
      </w:r>
      <w:r w:rsidR="006276F4">
        <w:rPr>
          <w:rFonts w:ascii="Times New Roman" w:hAnsi="Times New Roman" w:cs="Times New Roman"/>
          <w:sz w:val="28"/>
          <w:szCs w:val="28"/>
        </w:rPr>
        <w:t>, базовому окладу</w:t>
      </w:r>
      <w:r w:rsidR="001A14F2">
        <w:rPr>
          <w:rFonts w:ascii="Times New Roman" w:hAnsi="Times New Roman" w:cs="Times New Roman"/>
          <w:sz w:val="28"/>
          <w:szCs w:val="28"/>
        </w:rPr>
        <w:t>)</w:t>
      </w:r>
      <w:r w:rsidR="00354281" w:rsidRPr="00354281">
        <w:rPr>
          <w:rFonts w:ascii="Times New Roman" w:hAnsi="Times New Roman" w:cs="Times New Roman"/>
          <w:sz w:val="28"/>
          <w:szCs w:val="28"/>
        </w:rPr>
        <w:t>.</w:t>
      </w:r>
    </w:p>
    <w:p w:rsidR="00464B76" w:rsidRDefault="00354281" w:rsidP="00B92FD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B7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464B76" w:rsidRPr="00B92FDA">
        <w:rPr>
          <w:rFonts w:ascii="Times New Roman" w:hAnsi="Times New Roman" w:cs="Times New Roman"/>
          <w:sz w:val="28"/>
          <w:szCs w:val="28"/>
        </w:rPr>
        <w:t>Повышающие коэффициенты устанавливаются на определенный п</w:t>
      </w:r>
      <w:r w:rsidR="00464B76" w:rsidRPr="00B92FDA">
        <w:rPr>
          <w:rFonts w:ascii="Times New Roman" w:hAnsi="Times New Roman" w:cs="Times New Roman"/>
          <w:sz w:val="28"/>
          <w:szCs w:val="28"/>
        </w:rPr>
        <w:t>е</w:t>
      </w:r>
      <w:r w:rsidR="00464B76" w:rsidRPr="00B92FDA">
        <w:rPr>
          <w:rFonts w:ascii="Times New Roman" w:hAnsi="Times New Roman" w:cs="Times New Roman"/>
          <w:sz w:val="28"/>
          <w:szCs w:val="28"/>
        </w:rPr>
        <w:t>риод в течение соответствующего календарного года. Решение об установл</w:t>
      </w:r>
      <w:r w:rsidR="00464B76" w:rsidRPr="00B92FDA">
        <w:rPr>
          <w:rFonts w:ascii="Times New Roman" w:hAnsi="Times New Roman" w:cs="Times New Roman"/>
          <w:sz w:val="28"/>
          <w:szCs w:val="28"/>
        </w:rPr>
        <w:t>е</w:t>
      </w:r>
      <w:r w:rsidR="00464B76" w:rsidRPr="00B92FDA">
        <w:rPr>
          <w:rFonts w:ascii="Times New Roman" w:hAnsi="Times New Roman" w:cs="Times New Roman"/>
          <w:sz w:val="28"/>
          <w:szCs w:val="28"/>
        </w:rPr>
        <w:t xml:space="preserve">нии повышающих коэффициентов </w:t>
      </w:r>
      <w:r w:rsidR="006276F4" w:rsidRPr="00B92FDA">
        <w:rPr>
          <w:rFonts w:ascii="Times New Roman" w:hAnsi="Times New Roman" w:cs="Times New Roman"/>
          <w:sz w:val="28"/>
          <w:szCs w:val="28"/>
        </w:rPr>
        <w:t xml:space="preserve">принимается </w:t>
      </w:r>
      <w:r w:rsidR="00B92FDA">
        <w:rPr>
          <w:rFonts w:ascii="Times New Roman" w:hAnsi="Times New Roman" w:cs="Times New Roman"/>
          <w:sz w:val="28"/>
          <w:szCs w:val="28"/>
        </w:rPr>
        <w:t>руководителем организации</w:t>
      </w:r>
      <w:r w:rsidR="006276F4" w:rsidRPr="00B92FDA">
        <w:rPr>
          <w:rFonts w:ascii="Times New Roman" w:hAnsi="Times New Roman" w:cs="Times New Roman"/>
          <w:sz w:val="28"/>
          <w:szCs w:val="28"/>
        </w:rPr>
        <w:t xml:space="preserve"> </w:t>
      </w:r>
      <w:r w:rsidR="00464B76" w:rsidRPr="00B92FDA">
        <w:rPr>
          <w:rFonts w:ascii="Times New Roman" w:hAnsi="Times New Roman" w:cs="Times New Roman"/>
          <w:sz w:val="28"/>
          <w:szCs w:val="28"/>
        </w:rPr>
        <w:t xml:space="preserve"> в пределах фонда оплаты труда</w:t>
      </w:r>
      <w:r w:rsidR="006276F4" w:rsidRPr="00B92FDA">
        <w:rPr>
          <w:rFonts w:ascii="Times New Roman" w:hAnsi="Times New Roman" w:cs="Times New Roman"/>
          <w:sz w:val="28"/>
          <w:szCs w:val="28"/>
        </w:rPr>
        <w:t xml:space="preserve"> на календарный год</w:t>
      </w:r>
      <w:r w:rsidR="00464B76" w:rsidRPr="00B92FDA">
        <w:rPr>
          <w:rFonts w:ascii="Times New Roman" w:hAnsi="Times New Roman" w:cs="Times New Roman"/>
          <w:sz w:val="28"/>
          <w:szCs w:val="28"/>
        </w:rPr>
        <w:t>.</w:t>
      </w:r>
    </w:p>
    <w:p w:rsidR="00842CF6" w:rsidRPr="00B92FDA" w:rsidRDefault="00842CF6" w:rsidP="00B92FD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48F8" w:rsidRPr="00A64BC4" w:rsidRDefault="00F948F8" w:rsidP="00464B76">
      <w:pPr>
        <w:pStyle w:val="ConsPlusNormal"/>
        <w:spacing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64BC4">
        <w:rPr>
          <w:rFonts w:ascii="Times New Roman" w:hAnsi="Times New Roman"/>
          <w:b/>
          <w:sz w:val="28"/>
          <w:szCs w:val="28"/>
        </w:rPr>
        <w:t>3.6. Выплаты компенсационного характера:</w:t>
      </w:r>
    </w:p>
    <w:p w:rsidR="00F948F8" w:rsidRPr="000E445C" w:rsidRDefault="00F948F8" w:rsidP="00E77E43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Pr="0042001B">
        <w:rPr>
          <w:rFonts w:ascii="Times New Roman" w:hAnsi="Times New Roman"/>
          <w:sz w:val="28"/>
          <w:szCs w:val="28"/>
        </w:rPr>
        <w:t xml:space="preserve">.1. Выплата работникам </w:t>
      </w:r>
      <w:r>
        <w:rPr>
          <w:rFonts w:ascii="Times New Roman" w:hAnsi="Times New Roman"/>
          <w:sz w:val="28"/>
          <w:szCs w:val="28"/>
        </w:rPr>
        <w:t>организации</w:t>
      </w:r>
      <w:r w:rsidRPr="0042001B">
        <w:rPr>
          <w:rFonts w:ascii="Times New Roman" w:hAnsi="Times New Roman"/>
          <w:sz w:val="28"/>
          <w:szCs w:val="28"/>
        </w:rPr>
        <w:t xml:space="preserve">, занятым на тяжелых работах, работах с вредными и (или) опасными и иными особыми условиями труда, производится по результатам аттестации рабочих мест по условиям труда. </w:t>
      </w:r>
      <w:hyperlink r:id="rId20" w:history="1">
        <w:r w:rsidRPr="000E445C">
          <w:rPr>
            <w:rFonts w:ascii="Times New Roman" w:hAnsi="Times New Roman"/>
            <w:sz w:val="28"/>
            <w:szCs w:val="28"/>
          </w:rPr>
          <w:t>Перечень</w:t>
        </w:r>
      </w:hyperlink>
      <w:r w:rsidRPr="000E445C">
        <w:rPr>
          <w:rFonts w:ascii="Times New Roman" w:hAnsi="Times New Roman"/>
          <w:sz w:val="28"/>
          <w:szCs w:val="28"/>
        </w:rPr>
        <w:t xml:space="preserve"> работ с неблагоприятными условиями труда утвержден </w:t>
      </w:r>
      <w:r>
        <w:rPr>
          <w:rFonts w:ascii="Times New Roman" w:hAnsi="Times New Roman"/>
          <w:sz w:val="28"/>
          <w:szCs w:val="28"/>
        </w:rPr>
        <w:t>п</w:t>
      </w:r>
      <w:r w:rsidRPr="000E445C">
        <w:rPr>
          <w:rFonts w:ascii="Times New Roman" w:hAnsi="Times New Roman"/>
          <w:sz w:val="28"/>
          <w:szCs w:val="28"/>
        </w:rPr>
        <w:t xml:space="preserve">риказом Государственного комитета СССР по народному образованию от 20 августа 1990 года </w:t>
      </w:r>
      <w:r>
        <w:rPr>
          <w:rFonts w:ascii="Times New Roman" w:hAnsi="Times New Roman"/>
          <w:sz w:val="28"/>
          <w:szCs w:val="28"/>
        </w:rPr>
        <w:t>№</w:t>
      </w:r>
      <w:r w:rsidRPr="000E445C">
        <w:rPr>
          <w:rFonts w:ascii="Times New Roman" w:hAnsi="Times New Roman"/>
          <w:sz w:val="28"/>
          <w:szCs w:val="28"/>
        </w:rPr>
        <w:t xml:space="preserve"> 579 "Об утверждении Положения о порядке установления </w:t>
      </w:r>
      <w:r>
        <w:rPr>
          <w:rFonts w:ascii="Times New Roman" w:hAnsi="Times New Roman"/>
          <w:sz w:val="28"/>
          <w:szCs w:val="28"/>
        </w:rPr>
        <w:br/>
      </w:r>
      <w:r w:rsidRPr="000E445C">
        <w:rPr>
          <w:rFonts w:ascii="Times New Roman" w:hAnsi="Times New Roman"/>
          <w:sz w:val="28"/>
          <w:szCs w:val="28"/>
        </w:rPr>
        <w:t>доплат за неблагоприятные условия труда и Перечня работ, на которых уст</w:t>
      </w:r>
      <w:r w:rsidRPr="000E445C">
        <w:rPr>
          <w:rFonts w:ascii="Times New Roman" w:hAnsi="Times New Roman"/>
          <w:sz w:val="28"/>
          <w:szCs w:val="28"/>
        </w:rPr>
        <w:t>а</w:t>
      </w:r>
      <w:r w:rsidRPr="000E445C">
        <w:rPr>
          <w:rFonts w:ascii="Times New Roman" w:hAnsi="Times New Roman"/>
          <w:sz w:val="28"/>
          <w:szCs w:val="28"/>
        </w:rPr>
        <w:t>навливаются доплаты за неблагоприятные условия труда работникам орган</w:t>
      </w:r>
      <w:r w:rsidRPr="000E445C">
        <w:rPr>
          <w:rFonts w:ascii="Times New Roman" w:hAnsi="Times New Roman"/>
          <w:sz w:val="28"/>
          <w:szCs w:val="28"/>
        </w:rPr>
        <w:t>и</w:t>
      </w:r>
      <w:r w:rsidRPr="000E445C">
        <w:rPr>
          <w:rFonts w:ascii="Times New Roman" w:hAnsi="Times New Roman"/>
          <w:sz w:val="28"/>
          <w:szCs w:val="28"/>
        </w:rPr>
        <w:t xml:space="preserve">заций и учреждений системы </w:t>
      </w:r>
      <w:proofErr w:type="spellStart"/>
      <w:r w:rsidRPr="000E445C">
        <w:rPr>
          <w:rFonts w:ascii="Times New Roman" w:hAnsi="Times New Roman"/>
          <w:sz w:val="28"/>
          <w:szCs w:val="28"/>
        </w:rPr>
        <w:t>Гособразования</w:t>
      </w:r>
      <w:proofErr w:type="spellEnd"/>
      <w:r w:rsidRPr="000E445C">
        <w:rPr>
          <w:rFonts w:ascii="Times New Roman" w:hAnsi="Times New Roman"/>
          <w:sz w:val="28"/>
          <w:szCs w:val="28"/>
        </w:rPr>
        <w:t xml:space="preserve"> СССР".</w:t>
      </w:r>
    </w:p>
    <w:p w:rsidR="00F948F8" w:rsidRPr="000E445C" w:rsidRDefault="00F948F8" w:rsidP="00BE6F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E445C">
        <w:rPr>
          <w:rFonts w:ascii="Times New Roman" w:hAnsi="Times New Roman"/>
          <w:sz w:val="28"/>
          <w:szCs w:val="28"/>
        </w:rPr>
        <w:lastRenderedPageBreak/>
        <w:t xml:space="preserve">В </w:t>
      </w:r>
      <w:r w:rsidRPr="00F15D3B">
        <w:rPr>
          <w:rFonts w:ascii="Times New Roman" w:hAnsi="Times New Roman"/>
          <w:spacing w:val="-4"/>
          <w:sz w:val="28"/>
          <w:szCs w:val="28"/>
        </w:rPr>
        <w:t>соответствии с</w:t>
      </w:r>
      <w:r w:rsidR="00BE6F3A">
        <w:rPr>
          <w:rFonts w:ascii="Times New Roman" w:hAnsi="Times New Roman"/>
          <w:spacing w:val="-4"/>
          <w:sz w:val="28"/>
          <w:szCs w:val="28"/>
        </w:rPr>
        <w:t>о</w:t>
      </w:r>
      <w:r w:rsidRPr="00F15D3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BE6F3A" w:rsidRPr="00BE6F3A">
        <w:rPr>
          <w:rFonts w:ascii="Times New Roman" w:hAnsi="Times New Roman"/>
          <w:sz w:val="28"/>
          <w:szCs w:val="28"/>
        </w:rPr>
        <w:t xml:space="preserve">статьей </w:t>
      </w:r>
      <w:r w:rsidR="00BE6F3A">
        <w:rPr>
          <w:rFonts w:ascii="Times New Roman" w:hAnsi="Times New Roman"/>
          <w:spacing w:val="-4"/>
          <w:sz w:val="28"/>
          <w:szCs w:val="28"/>
        </w:rPr>
        <w:t>147 Трудового кодекса Российской Федер</w:t>
      </w:r>
      <w:r w:rsidR="00BE6F3A">
        <w:rPr>
          <w:rFonts w:ascii="Times New Roman" w:hAnsi="Times New Roman"/>
          <w:spacing w:val="-4"/>
          <w:sz w:val="28"/>
          <w:szCs w:val="28"/>
        </w:rPr>
        <w:t>а</w:t>
      </w:r>
      <w:r w:rsidR="00BE6F3A">
        <w:rPr>
          <w:rFonts w:ascii="Times New Roman" w:hAnsi="Times New Roman"/>
          <w:spacing w:val="-4"/>
          <w:sz w:val="28"/>
          <w:szCs w:val="28"/>
        </w:rPr>
        <w:t xml:space="preserve">ции, </w:t>
      </w:r>
      <w:r w:rsidRPr="00F15D3B">
        <w:rPr>
          <w:rFonts w:ascii="Times New Roman" w:hAnsi="Times New Roman"/>
          <w:spacing w:val="-4"/>
          <w:sz w:val="28"/>
          <w:szCs w:val="28"/>
        </w:rPr>
        <w:t>работникам</w:t>
      </w:r>
      <w:r>
        <w:rPr>
          <w:rFonts w:ascii="Times New Roman" w:hAnsi="Times New Roman"/>
          <w:sz w:val="28"/>
          <w:szCs w:val="28"/>
        </w:rPr>
        <w:t xml:space="preserve"> организации</w:t>
      </w:r>
      <w:r w:rsidRPr="000E445C">
        <w:rPr>
          <w:rFonts w:ascii="Times New Roman" w:hAnsi="Times New Roman"/>
          <w:sz w:val="28"/>
          <w:szCs w:val="28"/>
        </w:rPr>
        <w:t>, занятым на тяжелых работах, работах с вре</w:t>
      </w:r>
      <w:r w:rsidRPr="000E445C">
        <w:rPr>
          <w:rFonts w:ascii="Times New Roman" w:hAnsi="Times New Roman"/>
          <w:sz w:val="28"/>
          <w:szCs w:val="28"/>
        </w:rPr>
        <w:t>д</w:t>
      </w:r>
      <w:r w:rsidRPr="000E445C">
        <w:rPr>
          <w:rFonts w:ascii="Times New Roman" w:hAnsi="Times New Roman"/>
          <w:sz w:val="28"/>
          <w:szCs w:val="28"/>
        </w:rPr>
        <w:t>ными и (или)</w:t>
      </w:r>
      <w:r w:rsidR="00BE6F3A">
        <w:rPr>
          <w:rFonts w:ascii="Times New Roman" w:hAnsi="Times New Roman"/>
          <w:sz w:val="28"/>
          <w:szCs w:val="28"/>
        </w:rPr>
        <w:t xml:space="preserve"> </w:t>
      </w:r>
      <w:r w:rsidRPr="000E445C">
        <w:rPr>
          <w:rFonts w:ascii="Times New Roman" w:hAnsi="Times New Roman"/>
          <w:sz w:val="28"/>
          <w:szCs w:val="28"/>
        </w:rPr>
        <w:t>опасными и иными особыми условиями труда, устанавливается размер повышения оплаты труда не менее 4 процентов оклада, установленн</w:t>
      </w:r>
      <w:r w:rsidRPr="000E445C">
        <w:rPr>
          <w:rFonts w:ascii="Times New Roman" w:hAnsi="Times New Roman"/>
          <w:sz w:val="28"/>
          <w:szCs w:val="28"/>
        </w:rPr>
        <w:t>о</w:t>
      </w:r>
      <w:r w:rsidRPr="000E445C">
        <w:rPr>
          <w:rFonts w:ascii="Times New Roman" w:hAnsi="Times New Roman"/>
          <w:sz w:val="28"/>
          <w:szCs w:val="28"/>
        </w:rPr>
        <w:t>го для различных видов работ с нормальными условиями труда;</w:t>
      </w:r>
    </w:p>
    <w:p w:rsidR="00F948F8" w:rsidRPr="0042001B" w:rsidRDefault="006276F4" w:rsidP="00E77E43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3.6.2. </w:t>
      </w:r>
      <w:r w:rsidR="004B6194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gramStart"/>
      <w:r w:rsidR="00F948F8" w:rsidRPr="00F15D3B">
        <w:rPr>
          <w:rFonts w:ascii="Times New Roman" w:hAnsi="Times New Roman"/>
          <w:spacing w:val="-6"/>
          <w:sz w:val="28"/>
          <w:szCs w:val="28"/>
        </w:rPr>
        <w:t xml:space="preserve">В соответствии с </w:t>
      </w:r>
      <w:hyperlink r:id="rId21" w:history="1">
        <w:r w:rsidR="00F948F8" w:rsidRPr="00F15D3B">
          <w:rPr>
            <w:rFonts w:ascii="Times New Roman" w:hAnsi="Times New Roman"/>
            <w:spacing w:val="-6"/>
            <w:sz w:val="28"/>
            <w:szCs w:val="28"/>
          </w:rPr>
          <w:t>постановлением</w:t>
        </w:r>
      </w:hyperlink>
      <w:r w:rsidR="00F948F8" w:rsidRPr="00F15D3B">
        <w:rPr>
          <w:rFonts w:ascii="Times New Roman" w:hAnsi="Times New Roman"/>
          <w:spacing w:val="-6"/>
          <w:sz w:val="28"/>
          <w:szCs w:val="28"/>
        </w:rPr>
        <w:t xml:space="preserve"> Правительства Российской Фед</w:t>
      </w:r>
      <w:r w:rsidR="00F948F8" w:rsidRPr="00F15D3B">
        <w:rPr>
          <w:rFonts w:ascii="Times New Roman" w:hAnsi="Times New Roman"/>
          <w:spacing w:val="-6"/>
          <w:sz w:val="28"/>
          <w:szCs w:val="28"/>
        </w:rPr>
        <w:t>е</w:t>
      </w:r>
      <w:r w:rsidR="00F948F8" w:rsidRPr="00F15D3B">
        <w:rPr>
          <w:rFonts w:ascii="Times New Roman" w:hAnsi="Times New Roman"/>
          <w:spacing w:val="-6"/>
          <w:sz w:val="28"/>
          <w:szCs w:val="28"/>
        </w:rPr>
        <w:t xml:space="preserve">рации </w:t>
      </w:r>
      <w:r w:rsidR="00F948F8" w:rsidRPr="000E445C">
        <w:rPr>
          <w:rFonts w:ascii="Times New Roman" w:hAnsi="Times New Roman"/>
          <w:sz w:val="28"/>
          <w:szCs w:val="28"/>
        </w:rPr>
        <w:t xml:space="preserve">от 22 июля 2008 года </w:t>
      </w:r>
      <w:r w:rsidR="00F948F8">
        <w:rPr>
          <w:rFonts w:ascii="Times New Roman" w:hAnsi="Times New Roman"/>
          <w:sz w:val="28"/>
          <w:szCs w:val="28"/>
        </w:rPr>
        <w:t>№</w:t>
      </w:r>
      <w:r w:rsidR="00F948F8" w:rsidRPr="000E445C">
        <w:rPr>
          <w:rFonts w:ascii="Times New Roman" w:hAnsi="Times New Roman"/>
          <w:sz w:val="28"/>
          <w:szCs w:val="28"/>
        </w:rPr>
        <w:t xml:space="preserve"> 554 "О минимальном размере повышения оплаты труда за работу в ночное время" минимальный размер повышения оплаты труда за раб</w:t>
      </w:r>
      <w:r>
        <w:rPr>
          <w:rFonts w:ascii="Times New Roman" w:hAnsi="Times New Roman"/>
          <w:sz w:val="28"/>
          <w:szCs w:val="28"/>
        </w:rPr>
        <w:t>оту в ночное время составляет 20</w:t>
      </w:r>
      <w:r w:rsidR="00274541">
        <w:rPr>
          <w:rFonts w:ascii="Times New Roman" w:hAnsi="Times New Roman"/>
          <w:sz w:val="28"/>
          <w:szCs w:val="28"/>
        </w:rPr>
        <w:t xml:space="preserve"> %</w:t>
      </w:r>
      <w:r>
        <w:rPr>
          <w:rFonts w:ascii="Times New Roman" w:hAnsi="Times New Roman"/>
          <w:sz w:val="28"/>
          <w:szCs w:val="28"/>
        </w:rPr>
        <w:t xml:space="preserve"> оклада, должностн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го, </w:t>
      </w:r>
      <w:r w:rsidR="00F46FFD">
        <w:rPr>
          <w:rFonts w:ascii="Times New Roman" w:hAnsi="Times New Roman"/>
          <w:sz w:val="28"/>
          <w:szCs w:val="28"/>
        </w:rPr>
        <w:t>базово</w:t>
      </w:r>
      <w:r>
        <w:rPr>
          <w:rFonts w:ascii="Times New Roman" w:hAnsi="Times New Roman"/>
          <w:sz w:val="28"/>
          <w:szCs w:val="28"/>
        </w:rPr>
        <w:t>го</w:t>
      </w:r>
      <w:r w:rsidR="00F948F8" w:rsidRPr="000E445C">
        <w:rPr>
          <w:rFonts w:ascii="Times New Roman" w:hAnsi="Times New Roman"/>
          <w:sz w:val="28"/>
          <w:szCs w:val="28"/>
        </w:rPr>
        <w:t xml:space="preserve"> оклада, рассчитанного за час работы, за каждый час работы в ноч</w:t>
      </w:r>
      <w:r w:rsidR="00F948F8" w:rsidRPr="0042001B">
        <w:rPr>
          <w:rFonts w:ascii="Times New Roman" w:hAnsi="Times New Roman"/>
          <w:sz w:val="28"/>
          <w:szCs w:val="28"/>
        </w:rPr>
        <w:t>ное время;</w:t>
      </w:r>
      <w:proofErr w:type="gramEnd"/>
    </w:p>
    <w:p w:rsidR="00F948F8" w:rsidRPr="0042001B" w:rsidRDefault="00F948F8" w:rsidP="0027454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276F4">
        <w:rPr>
          <w:rFonts w:ascii="Times New Roman" w:hAnsi="Times New Roman"/>
          <w:spacing w:val="-4"/>
          <w:sz w:val="28"/>
          <w:szCs w:val="28"/>
        </w:rPr>
        <w:t>6.3</w:t>
      </w:r>
      <w:r w:rsidRPr="00F15D3B">
        <w:rPr>
          <w:rFonts w:ascii="Times New Roman" w:hAnsi="Times New Roman"/>
          <w:spacing w:val="-4"/>
          <w:sz w:val="28"/>
          <w:szCs w:val="28"/>
        </w:rPr>
        <w:t xml:space="preserve">. </w:t>
      </w:r>
      <w:proofErr w:type="gramStart"/>
      <w:r w:rsidRPr="00F15D3B">
        <w:rPr>
          <w:rFonts w:ascii="Times New Roman" w:hAnsi="Times New Roman"/>
          <w:spacing w:val="-4"/>
          <w:sz w:val="28"/>
          <w:szCs w:val="28"/>
        </w:rPr>
        <w:t xml:space="preserve">В случае привлечения работника организации к работе в выходные </w:t>
      </w:r>
      <w:r w:rsidRPr="0042001B">
        <w:rPr>
          <w:rFonts w:ascii="Times New Roman" w:hAnsi="Times New Roman"/>
          <w:sz w:val="28"/>
          <w:szCs w:val="28"/>
        </w:rPr>
        <w:t xml:space="preserve">и </w:t>
      </w:r>
      <w:r w:rsidRPr="00F15D3B">
        <w:rPr>
          <w:rFonts w:ascii="Times New Roman" w:hAnsi="Times New Roman"/>
          <w:spacing w:val="-4"/>
          <w:sz w:val="28"/>
          <w:szCs w:val="28"/>
        </w:rPr>
        <w:t>нерабочие праздничные дни размер выплаты составляет одинарную дневную</w:t>
      </w:r>
      <w:r w:rsidRPr="0042001B">
        <w:rPr>
          <w:rFonts w:ascii="Times New Roman" w:hAnsi="Times New Roman"/>
          <w:sz w:val="28"/>
          <w:szCs w:val="28"/>
        </w:rPr>
        <w:t xml:space="preserve"> или часовую ставку (часть оклада за день или час работы) сверх оклада, если </w:t>
      </w:r>
      <w:r w:rsidRPr="00F15D3B">
        <w:rPr>
          <w:rFonts w:ascii="Times New Roman" w:hAnsi="Times New Roman"/>
          <w:spacing w:val="-4"/>
          <w:sz w:val="28"/>
          <w:szCs w:val="28"/>
        </w:rPr>
        <w:t>работа в выходной или нерабочий праздничный день производилась в пределах</w:t>
      </w:r>
      <w:r w:rsidRPr="0042001B">
        <w:rPr>
          <w:rFonts w:ascii="Times New Roman" w:hAnsi="Times New Roman"/>
          <w:sz w:val="28"/>
          <w:szCs w:val="28"/>
        </w:rPr>
        <w:t xml:space="preserve"> месячной нормы рабочего времени, и двойную дневную или часовую ставку (</w:t>
      </w:r>
      <w:r w:rsidRPr="00F15D3B">
        <w:rPr>
          <w:rFonts w:ascii="Times New Roman" w:hAnsi="Times New Roman"/>
          <w:spacing w:val="-4"/>
          <w:sz w:val="28"/>
          <w:szCs w:val="28"/>
        </w:rPr>
        <w:t>часть оклада за день или час работы) сверх оклада</w:t>
      </w:r>
      <w:proofErr w:type="gramEnd"/>
      <w:r w:rsidRPr="00F15D3B">
        <w:rPr>
          <w:rFonts w:ascii="Times New Roman" w:hAnsi="Times New Roman"/>
          <w:spacing w:val="-4"/>
          <w:sz w:val="28"/>
          <w:szCs w:val="28"/>
        </w:rPr>
        <w:t>, если работа производилас</w:t>
      </w:r>
      <w:r w:rsidRPr="0042001B">
        <w:rPr>
          <w:rFonts w:ascii="Times New Roman" w:hAnsi="Times New Roman"/>
          <w:sz w:val="28"/>
          <w:szCs w:val="28"/>
        </w:rPr>
        <w:t>ь сверх месячной нормы рабочего времени.</w:t>
      </w:r>
    </w:p>
    <w:p w:rsidR="00F948F8" w:rsidRPr="0042001B" w:rsidRDefault="00F948F8" w:rsidP="00E77E43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001B">
        <w:rPr>
          <w:rFonts w:ascii="Times New Roman" w:hAnsi="Times New Roman"/>
          <w:sz w:val="28"/>
          <w:szCs w:val="28"/>
        </w:rPr>
        <w:t xml:space="preserve">По желанию работника </w:t>
      </w:r>
      <w:r w:rsidR="00274541">
        <w:rPr>
          <w:rFonts w:ascii="Times New Roman" w:hAnsi="Times New Roman"/>
          <w:sz w:val="28"/>
          <w:szCs w:val="28"/>
        </w:rPr>
        <w:t>организации</w:t>
      </w:r>
      <w:r w:rsidRPr="0042001B">
        <w:rPr>
          <w:rFonts w:ascii="Times New Roman" w:hAnsi="Times New Roman"/>
          <w:sz w:val="28"/>
          <w:szCs w:val="28"/>
        </w:rPr>
        <w:t xml:space="preserve">, работавшего в выходной или </w:t>
      </w:r>
      <w:r>
        <w:rPr>
          <w:rFonts w:ascii="Times New Roman" w:hAnsi="Times New Roman"/>
          <w:sz w:val="28"/>
          <w:szCs w:val="28"/>
        </w:rPr>
        <w:br/>
      </w:r>
      <w:r w:rsidRPr="0042001B">
        <w:rPr>
          <w:rFonts w:ascii="Times New Roman" w:hAnsi="Times New Roman"/>
          <w:sz w:val="28"/>
          <w:szCs w:val="28"/>
        </w:rPr>
        <w:t xml:space="preserve">нерабочий праздничный день, ему может быть предоставлен другой день </w:t>
      </w:r>
      <w:r>
        <w:rPr>
          <w:rFonts w:ascii="Times New Roman" w:hAnsi="Times New Roman"/>
          <w:sz w:val="28"/>
          <w:szCs w:val="28"/>
        </w:rPr>
        <w:br/>
      </w:r>
      <w:r w:rsidRPr="0042001B">
        <w:rPr>
          <w:rFonts w:ascii="Times New Roman" w:hAnsi="Times New Roman"/>
          <w:sz w:val="28"/>
          <w:szCs w:val="28"/>
        </w:rPr>
        <w:t>отдыха. В этом случае работа в выходной или нерабочий праздничный день оплачивается в одинарном размере, а день отдыха оплате не подлежит;</w:t>
      </w:r>
    </w:p>
    <w:p w:rsidR="00A64BC4" w:rsidRDefault="00F948F8" w:rsidP="0027454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="006276F4">
        <w:rPr>
          <w:rFonts w:ascii="Times New Roman" w:hAnsi="Times New Roman"/>
          <w:sz w:val="28"/>
          <w:szCs w:val="28"/>
        </w:rPr>
        <w:t>.4</w:t>
      </w:r>
      <w:r w:rsidRPr="0042001B">
        <w:rPr>
          <w:rFonts w:ascii="Times New Roman" w:hAnsi="Times New Roman"/>
          <w:sz w:val="28"/>
          <w:szCs w:val="28"/>
        </w:rPr>
        <w:t>. Выплаты за совмещение профессий (должностей), расширение зон обслуживания, увеличение объема работ или исполнение обязанностей временно отсутствующего работника б</w:t>
      </w:r>
      <w:r w:rsidR="00F46FFD">
        <w:rPr>
          <w:rFonts w:ascii="Times New Roman" w:hAnsi="Times New Roman"/>
          <w:sz w:val="28"/>
          <w:szCs w:val="28"/>
        </w:rPr>
        <w:t>ез освобождения от работы</w:t>
      </w:r>
      <w:r w:rsidRPr="0042001B">
        <w:rPr>
          <w:rFonts w:ascii="Times New Roman" w:hAnsi="Times New Roman"/>
          <w:sz w:val="28"/>
          <w:szCs w:val="28"/>
        </w:rPr>
        <w:t>, устана</w:t>
      </w:r>
      <w:r w:rsidRPr="0042001B">
        <w:rPr>
          <w:rFonts w:ascii="Times New Roman" w:hAnsi="Times New Roman"/>
          <w:sz w:val="28"/>
          <w:szCs w:val="28"/>
        </w:rPr>
        <w:t>в</w:t>
      </w:r>
      <w:r w:rsidR="00F46FFD">
        <w:rPr>
          <w:rFonts w:ascii="Times New Roman" w:hAnsi="Times New Roman"/>
          <w:sz w:val="28"/>
          <w:szCs w:val="28"/>
        </w:rPr>
        <w:t xml:space="preserve">ливаются </w:t>
      </w:r>
      <w:r w:rsidRPr="0042001B">
        <w:rPr>
          <w:rFonts w:ascii="Times New Roman" w:hAnsi="Times New Roman"/>
          <w:sz w:val="28"/>
          <w:szCs w:val="28"/>
        </w:rPr>
        <w:t>работнику</w:t>
      </w:r>
      <w:r w:rsidR="00A64BC4">
        <w:rPr>
          <w:rFonts w:ascii="Times New Roman" w:hAnsi="Times New Roman"/>
          <w:sz w:val="28"/>
          <w:szCs w:val="28"/>
        </w:rPr>
        <w:t xml:space="preserve"> </w:t>
      </w:r>
      <w:r w:rsidR="00274541">
        <w:rPr>
          <w:rFonts w:ascii="Times New Roman" w:hAnsi="Times New Roman"/>
          <w:sz w:val="28"/>
          <w:szCs w:val="28"/>
        </w:rPr>
        <w:t>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001B">
        <w:rPr>
          <w:rFonts w:ascii="Times New Roman" w:hAnsi="Times New Roman"/>
          <w:sz w:val="28"/>
          <w:szCs w:val="28"/>
        </w:rPr>
        <w:t>в случаях совмещения им профессий (должностей), увеличения объема работ или исполнения обязанностей вр</w:t>
      </w:r>
      <w:r w:rsidRPr="0042001B">
        <w:rPr>
          <w:rFonts w:ascii="Times New Roman" w:hAnsi="Times New Roman"/>
          <w:sz w:val="28"/>
          <w:szCs w:val="28"/>
        </w:rPr>
        <w:t>е</w:t>
      </w:r>
      <w:r w:rsidRPr="0042001B">
        <w:rPr>
          <w:rFonts w:ascii="Times New Roman" w:hAnsi="Times New Roman"/>
          <w:sz w:val="28"/>
          <w:szCs w:val="28"/>
        </w:rPr>
        <w:t>менно отсутствующего работника без освобож</w:t>
      </w:r>
      <w:r w:rsidR="00AD204A">
        <w:rPr>
          <w:rFonts w:ascii="Times New Roman" w:hAnsi="Times New Roman"/>
          <w:sz w:val="28"/>
          <w:szCs w:val="28"/>
        </w:rPr>
        <w:t>дения от работы</w:t>
      </w:r>
      <w:r w:rsidRPr="00E314E6">
        <w:rPr>
          <w:rFonts w:ascii="Times New Roman" w:hAnsi="Times New Roman"/>
          <w:sz w:val="28"/>
          <w:szCs w:val="28"/>
        </w:rPr>
        <w:t>. Размер в</w:t>
      </w:r>
      <w:r w:rsidRPr="00E314E6">
        <w:rPr>
          <w:rFonts w:ascii="Times New Roman" w:hAnsi="Times New Roman"/>
          <w:sz w:val="28"/>
          <w:szCs w:val="28"/>
        </w:rPr>
        <w:t>ы</w:t>
      </w:r>
      <w:r w:rsidRPr="00E314E6">
        <w:rPr>
          <w:rFonts w:ascii="Times New Roman" w:hAnsi="Times New Roman"/>
          <w:sz w:val="28"/>
          <w:szCs w:val="28"/>
        </w:rPr>
        <w:t xml:space="preserve">плат и срок, на который они устанавливаются, определяются </w:t>
      </w:r>
      <w:r>
        <w:rPr>
          <w:rFonts w:ascii="Times New Roman" w:hAnsi="Times New Roman"/>
          <w:sz w:val="28"/>
          <w:szCs w:val="28"/>
        </w:rPr>
        <w:t>по соглашению сторон трудового договора</w:t>
      </w:r>
      <w:r w:rsidRPr="00E314E6">
        <w:rPr>
          <w:rFonts w:ascii="Times New Roman" w:hAnsi="Times New Roman"/>
          <w:sz w:val="28"/>
          <w:szCs w:val="28"/>
        </w:rPr>
        <w:t xml:space="preserve"> с учетом содержания и (или) объема работ.</w:t>
      </w:r>
    </w:p>
    <w:p w:rsidR="007D1BFF" w:rsidRPr="00BD7ECD" w:rsidRDefault="004B6194" w:rsidP="007D1BF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3.6.5</w:t>
      </w:r>
      <w:r w:rsidR="00572A14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D1BFF">
        <w:rPr>
          <w:rFonts w:ascii="Times New Roman" w:hAnsi="Times New Roman"/>
          <w:sz w:val="28"/>
          <w:szCs w:val="28"/>
        </w:rPr>
        <w:t>В</w:t>
      </w:r>
      <w:r w:rsidR="007D1BFF" w:rsidRPr="00BD7ECD">
        <w:rPr>
          <w:rFonts w:ascii="Times New Roman" w:hAnsi="Times New Roman"/>
          <w:sz w:val="28"/>
          <w:szCs w:val="28"/>
        </w:rPr>
        <w:t xml:space="preserve"> соответствии со </w:t>
      </w:r>
      <w:hyperlink r:id="rId22" w:history="1">
        <w:r w:rsidR="007D1BFF" w:rsidRPr="00BD7ECD">
          <w:rPr>
            <w:rFonts w:ascii="Times New Roman" w:hAnsi="Times New Roman"/>
            <w:sz w:val="28"/>
            <w:szCs w:val="28"/>
          </w:rPr>
          <w:t>статьей 152</w:t>
        </w:r>
      </w:hyperlink>
      <w:r w:rsidR="007D1BFF" w:rsidRPr="00BD7ECD">
        <w:rPr>
          <w:rFonts w:ascii="Times New Roman" w:hAnsi="Times New Roman"/>
          <w:sz w:val="28"/>
          <w:szCs w:val="28"/>
        </w:rPr>
        <w:t xml:space="preserve"> Трудового кодекса Российской Ф</w:t>
      </w:r>
      <w:r w:rsidR="007D1BFF" w:rsidRPr="00BD7ECD">
        <w:rPr>
          <w:rFonts w:ascii="Times New Roman" w:hAnsi="Times New Roman"/>
          <w:sz w:val="28"/>
          <w:szCs w:val="28"/>
        </w:rPr>
        <w:t>е</w:t>
      </w:r>
      <w:r w:rsidR="007D1BFF" w:rsidRPr="00BD7ECD">
        <w:rPr>
          <w:rFonts w:ascii="Times New Roman" w:hAnsi="Times New Roman"/>
          <w:sz w:val="28"/>
          <w:szCs w:val="28"/>
        </w:rPr>
        <w:t xml:space="preserve">дерации </w:t>
      </w:r>
      <w:r w:rsidR="007D1BFF">
        <w:rPr>
          <w:rFonts w:ascii="Times New Roman" w:hAnsi="Times New Roman"/>
          <w:sz w:val="28"/>
          <w:szCs w:val="28"/>
        </w:rPr>
        <w:t>о</w:t>
      </w:r>
      <w:r w:rsidR="00BD7ECD" w:rsidRPr="00BD7ECD">
        <w:rPr>
          <w:rFonts w:ascii="Times New Roman" w:hAnsi="Times New Roman"/>
          <w:sz w:val="28"/>
          <w:szCs w:val="28"/>
        </w:rPr>
        <w:t>плата сверхурочной работы осуществляется за первые 2 часа раб</w:t>
      </w:r>
      <w:r w:rsidR="00BD7ECD" w:rsidRPr="00BD7ECD">
        <w:rPr>
          <w:rFonts w:ascii="Times New Roman" w:hAnsi="Times New Roman"/>
          <w:sz w:val="28"/>
          <w:szCs w:val="28"/>
        </w:rPr>
        <w:t>о</w:t>
      </w:r>
      <w:r w:rsidR="00BD7ECD" w:rsidRPr="00BD7ECD">
        <w:rPr>
          <w:rFonts w:ascii="Times New Roman" w:hAnsi="Times New Roman"/>
          <w:sz w:val="28"/>
          <w:szCs w:val="28"/>
        </w:rPr>
        <w:t>ты не менее чем в полуторном размере, за последующие часы - не менее чем в двойном размере.</w:t>
      </w:r>
      <w:r w:rsidR="007D1BFF">
        <w:rPr>
          <w:rFonts w:ascii="Times New Roman" w:hAnsi="Times New Roman"/>
          <w:sz w:val="28"/>
          <w:szCs w:val="28"/>
        </w:rPr>
        <w:t xml:space="preserve"> </w:t>
      </w:r>
      <w:r w:rsidR="007D1BFF" w:rsidRPr="007D1BFF">
        <w:rPr>
          <w:rFonts w:ascii="Times New Roman" w:hAnsi="Times New Roman"/>
          <w:sz w:val="28"/>
          <w:szCs w:val="28"/>
          <w:lang w:eastAsia="ru-RU"/>
        </w:rPr>
        <w:t>Конкретные размеры оплаты за сверхурочную работу м</w:t>
      </w:r>
      <w:r w:rsidR="007D1BFF" w:rsidRPr="007D1BFF">
        <w:rPr>
          <w:rFonts w:ascii="Times New Roman" w:hAnsi="Times New Roman"/>
          <w:sz w:val="28"/>
          <w:szCs w:val="28"/>
          <w:lang w:eastAsia="ru-RU"/>
        </w:rPr>
        <w:t>о</w:t>
      </w:r>
      <w:r w:rsidR="007D1BFF" w:rsidRPr="007D1BFF">
        <w:rPr>
          <w:rFonts w:ascii="Times New Roman" w:hAnsi="Times New Roman"/>
          <w:sz w:val="28"/>
          <w:szCs w:val="28"/>
          <w:lang w:eastAsia="ru-RU"/>
        </w:rPr>
        <w:t>гут определяться коллективным договором, локальным нормативным актом или трудовым договором. По желанию работника сверхурочная работа вм</w:t>
      </w:r>
      <w:r w:rsidR="007D1BFF" w:rsidRPr="007D1BFF">
        <w:rPr>
          <w:rFonts w:ascii="Times New Roman" w:hAnsi="Times New Roman"/>
          <w:sz w:val="28"/>
          <w:szCs w:val="28"/>
          <w:lang w:eastAsia="ru-RU"/>
        </w:rPr>
        <w:t>е</w:t>
      </w:r>
      <w:r w:rsidR="007D1BFF" w:rsidRPr="007D1BFF">
        <w:rPr>
          <w:rFonts w:ascii="Times New Roman" w:hAnsi="Times New Roman"/>
          <w:sz w:val="28"/>
          <w:szCs w:val="28"/>
          <w:lang w:eastAsia="ru-RU"/>
        </w:rPr>
        <w:t>сто повышенной оплаты может компенсироваться предоставлением допо</w:t>
      </w:r>
      <w:r w:rsidR="007D1BFF" w:rsidRPr="007D1BFF">
        <w:rPr>
          <w:rFonts w:ascii="Times New Roman" w:hAnsi="Times New Roman"/>
          <w:sz w:val="28"/>
          <w:szCs w:val="28"/>
          <w:lang w:eastAsia="ru-RU"/>
        </w:rPr>
        <w:t>л</w:t>
      </w:r>
      <w:r w:rsidR="007D1BFF" w:rsidRPr="007D1BFF">
        <w:rPr>
          <w:rFonts w:ascii="Times New Roman" w:hAnsi="Times New Roman"/>
          <w:sz w:val="28"/>
          <w:szCs w:val="28"/>
          <w:lang w:eastAsia="ru-RU"/>
        </w:rPr>
        <w:t>нительного времени отдыха, но не менее времени, отработанного сверхуро</w:t>
      </w:r>
      <w:r w:rsidR="007D1BFF" w:rsidRPr="007D1BFF">
        <w:rPr>
          <w:rFonts w:ascii="Times New Roman" w:hAnsi="Times New Roman"/>
          <w:sz w:val="28"/>
          <w:szCs w:val="28"/>
          <w:lang w:eastAsia="ru-RU"/>
        </w:rPr>
        <w:t>ч</w:t>
      </w:r>
      <w:r w:rsidR="007D1BFF" w:rsidRPr="007D1BFF">
        <w:rPr>
          <w:rFonts w:ascii="Times New Roman" w:hAnsi="Times New Roman"/>
          <w:sz w:val="28"/>
          <w:szCs w:val="28"/>
          <w:lang w:eastAsia="ru-RU"/>
        </w:rPr>
        <w:t>но</w:t>
      </w:r>
      <w:r w:rsidR="007D1BFF">
        <w:rPr>
          <w:rFonts w:ascii="Times New Roman" w:hAnsi="Times New Roman"/>
          <w:sz w:val="28"/>
          <w:szCs w:val="28"/>
          <w:lang w:eastAsia="ru-RU"/>
        </w:rPr>
        <w:t>.</w:t>
      </w:r>
    </w:p>
    <w:p w:rsidR="00BD7ECD" w:rsidRPr="00BD7ECD" w:rsidRDefault="00BD7ECD" w:rsidP="00BD7EC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</w:t>
      </w:r>
      <w:r w:rsidRPr="00BD7ECD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6</w:t>
      </w:r>
      <w:r w:rsidRPr="00BD7EC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D7ECD">
        <w:rPr>
          <w:rFonts w:ascii="Times New Roman" w:hAnsi="Times New Roman"/>
          <w:sz w:val="28"/>
          <w:szCs w:val="28"/>
        </w:rPr>
        <w:t>Надбавка за работу со сведениями, составляющими государстве</w:t>
      </w:r>
      <w:r w:rsidRPr="00BD7ECD">
        <w:rPr>
          <w:rFonts w:ascii="Times New Roman" w:hAnsi="Times New Roman"/>
          <w:sz w:val="28"/>
          <w:szCs w:val="28"/>
        </w:rPr>
        <w:t>н</w:t>
      </w:r>
      <w:r w:rsidRPr="00BD7ECD">
        <w:rPr>
          <w:rFonts w:ascii="Times New Roman" w:hAnsi="Times New Roman"/>
          <w:sz w:val="28"/>
          <w:szCs w:val="28"/>
        </w:rPr>
        <w:t>ную тайну, устанавливается в зависимости от степени секретности сведений, к которым установлен документально подтвержденный допуск, в соотве</w:t>
      </w:r>
      <w:r w:rsidRPr="00BD7ECD">
        <w:rPr>
          <w:rFonts w:ascii="Times New Roman" w:hAnsi="Times New Roman"/>
          <w:sz w:val="28"/>
          <w:szCs w:val="28"/>
        </w:rPr>
        <w:t>т</w:t>
      </w:r>
      <w:r w:rsidRPr="00BD7ECD">
        <w:rPr>
          <w:rFonts w:ascii="Times New Roman" w:hAnsi="Times New Roman"/>
          <w:sz w:val="28"/>
          <w:szCs w:val="28"/>
        </w:rPr>
        <w:t xml:space="preserve">ствии с </w:t>
      </w:r>
      <w:hyperlink r:id="rId23" w:history="1">
        <w:r w:rsidRPr="00BD7ECD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BD7ECD">
        <w:rPr>
          <w:rFonts w:ascii="Times New Roman" w:hAnsi="Times New Roman"/>
          <w:sz w:val="28"/>
          <w:szCs w:val="28"/>
        </w:rPr>
        <w:t xml:space="preserve"> Правительства Российской Федерации от 18 сентя</w:t>
      </w:r>
      <w:r w:rsidRPr="00BD7ECD">
        <w:rPr>
          <w:rFonts w:ascii="Times New Roman" w:hAnsi="Times New Roman"/>
          <w:sz w:val="28"/>
          <w:szCs w:val="28"/>
        </w:rPr>
        <w:t>б</w:t>
      </w:r>
      <w:r w:rsidRPr="00BD7ECD">
        <w:rPr>
          <w:rFonts w:ascii="Times New Roman" w:hAnsi="Times New Roman"/>
          <w:sz w:val="28"/>
          <w:szCs w:val="28"/>
        </w:rPr>
        <w:t>ря 2006 года № 573 «О предоставлении социальных гарантий гражданам, д</w:t>
      </w:r>
      <w:r w:rsidRPr="00BD7ECD">
        <w:rPr>
          <w:rFonts w:ascii="Times New Roman" w:hAnsi="Times New Roman"/>
          <w:sz w:val="28"/>
          <w:szCs w:val="28"/>
        </w:rPr>
        <w:t>о</w:t>
      </w:r>
      <w:r w:rsidRPr="00BD7ECD">
        <w:rPr>
          <w:rFonts w:ascii="Times New Roman" w:hAnsi="Times New Roman"/>
          <w:sz w:val="28"/>
          <w:szCs w:val="28"/>
        </w:rPr>
        <w:t>пущенным к государственной тайне на постоянной основе, и сотрудникам структурных подразделений по защите государственной тайны».</w:t>
      </w:r>
      <w:proofErr w:type="gramEnd"/>
    </w:p>
    <w:p w:rsidR="004B6194" w:rsidRDefault="004B6194" w:rsidP="007D1BFF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F948F8" w:rsidRPr="00A64BC4" w:rsidRDefault="00572A14" w:rsidP="00E77E43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3.7. Вып</w:t>
      </w:r>
      <w:r w:rsidR="00F948F8" w:rsidRPr="00A64BC4">
        <w:rPr>
          <w:rFonts w:ascii="Times New Roman" w:hAnsi="Times New Roman"/>
          <w:b/>
          <w:sz w:val="28"/>
          <w:szCs w:val="28"/>
        </w:rPr>
        <w:t>латы стимулирующего характера:</w:t>
      </w:r>
    </w:p>
    <w:p w:rsidR="00F948F8" w:rsidRPr="00252E22" w:rsidRDefault="00F948F8" w:rsidP="00E77E43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52E22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7</w:t>
      </w:r>
      <w:r w:rsidR="00572A14">
        <w:rPr>
          <w:rFonts w:ascii="Times New Roman" w:hAnsi="Times New Roman"/>
          <w:sz w:val="28"/>
          <w:szCs w:val="28"/>
        </w:rPr>
        <w:t xml:space="preserve">.1. Работникам </w:t>
      </w:r>
      <w:r w:rsidR="00693B65">
        <w:rPr>
          <w:rFonts w:ascii="Times New Roman" w:hAnsi="Times New Roman"/>
          <w:sz w:val="28"/>
          <w:szCs w:val="28"/>
        </w:rPr>
        <w:t>организации</w:t>
      </w:r>
      <w:r w:rsidRPr="00252E22">
        <w:rPr>
          <w:rFonts w:ascii="Times New Roman" w:hAnsi="Times New Roman"/>
          <w:sz w:val="28"/>
          <w:szCs w:val="28"/>
        </w:rPr>
        <w:t xml:space="preserve"> устанавливаются следующие виды </w:t>
      </w:r>
      <w:r>
        <w:rPr>
          <w:rFonts w:ascii="Times New Roman" w:hAnsi="Times New Roman"/>
          <w:sz w:val="28"/>
          <w:szCs w:val="28"/>
        </w:rPr>
        <w:br/>
      </w:r>
      <w:r w:rsidRPr="00252E22">
        <w:rPr>
          <w:rFonts w:ascii="Times New Roman" w:hAnsi="Times New Roman"/>
          <w:sz w:val="28"/>
          <w:szCs w:val="28"/>
        </w:rPr>
        <w:t>выплат стимулирующего характера:</w:t>
      </w:r>
    </w:p>
    <w:p w:rsidR="00F948F8" w:rsidRPr="00252E22" w:rsidRDefault="00F948F8" w:rsidP="00E77E43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52E22">
        <w:rPr>
          <w:rFonts w:ascii="Times New Roman" w:hAnsi="Times New Roman"/>
          <w:sz w:val="28"/>
          <w:szCs w:val="28"/>
        </w:rPr>
        <w:t>выплаты за интенсивность, высокие результаты работы;</w:t>
      </w:r>
    </w:p>
    <w:p w:rsidR="00F948F8" w:rsidRPr="00252E22" w:rsidRDefault="00F948F8" w:rsidP="00E77E43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52E22">
        <w:rPr>
          <w:rFonts w:ascii="Times New Roman" w:hAnsi="Times New Roman"/>
          <w:sz w:val="28"/>
          <w:szCs w:val="28"/>
        </w:rPr>
        <w:t>выплаты за качество выполняемых работ;</w:t>
      </w:r>
    </w:p>
    <w:p w:rsidR="00F948F8" w:rsidRPr="00252E22" w:rsidRDefault="00F948F8" w:rsidP="00E77E43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52E22">
        <w:rPr>
          <w:rFonts w:ascii="Times New Roman" w:hAnsi="Times New Roman"/>
          <w:sz w:val="28"/>
          <w:szCs w:val="28"/>
        </w:rPr>
        <w:t>выплаты за стаж непрерывной работы</w:t>
      </w:r>
      <w:r>
        <w:rPr>
          <w:rFonts w:ascii="Times New Roman" w:hAnsi="Times New Roman"/>
          <w:sz w:val="28"/>
          <w:szCs w:val="28"/>
        </w:rPr>
        <w:t>, выслугу лет</w:t>
      </w:r>
      <w:r w:rsidRPr="00252E22">
        <w:rPr>
          <w:rFonts w:ascii="Times New Roman" w:hAnsi="Times New Roman"/>
          <w:sz w:val="28"/>
          <w:szCs w:val="28"/>
        </w:rPr>
        <w:t>;</w:t>
      </w:r>
    </w:p>
    <w:p w:rsidR="00F948F8" w:rsidRPr="009B5A57" w:rsidRDefault="00F948F8" w:rsidP="00E77E43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52E22">
        <w:rPr>
          <w:rFonts w:ascii="Times New Roman" w:hAnsi="Times New Roman"/>
          <w:sz w:val="28"/>
          <w:szCs w:val="28"/>
        </w:rPr>
        <w:t>премиальные выплаты по итогам работы</w:t>
      </w:r>
      <w:r>
        <w:rPr>
          <w:rFonts w:ascii="Times New Roman" w:hAnsi="Times New Roman"/>
          <w:sz w:val="28"/>
          <w:szCs w:val="28"/>
        </w:rPr>
        <w:t xml:space="preserve"> за месяц, квартал, полугодие, </w:t>
      </w:r>
      <w:r w:rsidRPr="009B5A57">
        <w:rPr>
          <w:rFonts w:ascii="Times New Roman" w:hAnsi="Times New Roman"/>
          <w:sz w:val="28"/>
          <w:szCs w:val="28"/>
        </w:rPr>
        <w:t>год.</w:t>
      </w:r>
    </w:p>
    <w:p w:rsidR="003B66BF" w:rsidRDefault="00F948F8" w:rsidP="00256D0A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B5A57">
        <w:rPr>
          <w:rFonts w:ascii="Times New Roman" w:hAnsi="Times New Roman"/>
          <w:sz w:val="28"/>
          <w:szCs w:val="28"/>
        </w:rPr>
        <w:t xml:space="preserve">3.7.2. Выплаты за интенсивность и высокие результаты работы </w:t>
      </w:r>
      <w:r w:rsidR="003B66BF">
        <w:rPr>
          <w:rFonts w:ascii="Times New Roman" w:hAnsi="Times New Roman"/>
          <w:sz w:val="28"/>
          <w:szCs w:val="28"/>
        </w:rPr>
        <w:t>уст</w:t>
      </w:r>
      <w:r w:rsidR="003B66BF">
        <w:rPr>
          <w:rFonts w:ascii="Times New Roman" w:hAnsi="Times New Roman"/>
          <w:sz w:val="28"/>
          <w:szCs w:val="28"/>
        </w:rPr>
        <w:t>а</w:t>
      </w:r>
      <w:r w:rsidR="00FA65EB">
        <w:rPr>
          <w:rFonts w:ascii="Times New Roman" w:hAnsi="Times New Roman"/>
          <w:sz w:val="28"/>
          <w:szCs w:val="28"/>
        </w:rPr>
        <w:t>навливаются приказом</w:t>
      </w:r>
      <w:r w:rsidR="00693B65">
        <w:rPr>
          <w:rFonts w:ascii="Times New Roman" w:hAnsi="Times New Roman"/>
          <w:sz w:val="28"/>
          <w:szCs w:val="28"/>
        </w:rPr>
        <w:t xml:space="preserve"> организации</w:t>
      </w:r>
      <w:r w:rsidR="003B66BF">
        <w:rPr>
          <w:rFonts w:ascii="Times New Roman" w:hAnsi="Times New Roman"/>
          <w:sz w:val="28"/>
          <w:szCs w:val="28"/>
        </w:rPr>
        <w:t xml:space="preserve"> в соответствии с условиями работы </w:t>
      </w:r>
      <w:r w:rsidR="00693B65">
        <w:rPr>
          <w:rFonts w:ascii="Times New Roman" w:hAnsi="Times New Roman"/>
          <w:sz w:val="28"/>
          <w:szCs w:val="28"/>
        </w:rPr>
        <w:t>о</w:t>
      </w:r>
      <w:r w:rsidR="00693B65">
        <w:rPr>
          <w:rFonts w:ascii="Times New Roman" w:hAnsi="Times New Roman"/>
          <w:sz w:val="28"/>
          <w:szCs w:val="28"/>
        </w:rPr>
        <w:t>р</w:t>
      </w:r>
      <w:r w:rsidR="00693B65">
        <w:rPr>
          <w:rFonts w:ascii="Times New Roman" w:hAnsi="Times New Roman"/>
          <w:sz w:val="28"/>
          <w:szCs w:val="28"/>
        </w:rPr>
        <w:t>ганизации</w:t>
      </w:r>
      <w:r w:rsidR="003B66BF">
        <w:rPr>
          <w:rFonts w:ascii="Times New Roman" w:hAnsi="Times New Roman"/>
          <w:sz w:val="28"/>
          <w:szCs w:val="28"/>
        </w:rPr>
        <w:t xml:space="preserve">, </w:t>
      </w:r>
      <w:r w:rsidR="00E17F63">
        <w:rPr>
          <w:rFonts w:ascii="Times New Roman" w:hAnsi="Times New Roman"/>
          <w:sz w:val="28"/>
          <w:szCs w:val="28"/>
        </w:rPr>
        <w:t xml:space="preserve">интенсивности работы, </w:t>
      </w:r>
      <w:r w:rsidR="003B66BF">
        <w:rPr>
          <w:rFonts w:ascii="Times New Roman" w:hAnsi="Times New Roman"/>
          <w:sz w:val="28"/>
          <w:szCs w:val="28"/>
        </w:rPr>
        <w:t>особенностями реализуемых образов</w:t>
      </w:r>
      <w:r w:rsidR="003B66BF">
        <w:rPr>
          <w:rFonts w:ascii="Times New Roman" w:hAnsi="Times New Roman"/>
          <w:sz w:val="28"/>
          <w:szCs w:val="28"/>
        </w:rPr>
        <w:t>а</w:t>
      </w:r>
      <w:r w:rsidR="003B66BF">
        <w:rPr>
          <w:rFonts w:ascii="Times New Roman" w:hAnsi="Times New Roman"/>
          <w:sz w:val="28"/>
          <w:szCs w:val="28"/>
        </w:rPr>
        <w:t>тельных про</w:t>
      </w:r>
      <w:r w:rsidR="00E17F63">
        <w:rPr>
          <w:rFonts w:ascii="Times New Roman" w:hAnsi="Times New Roman"/>
          <w:sz w:val="28"/>
          <w:szCs w:val="28"/>
        </w:rPr>
        <w:t xml:space="preserve">грамм </w:t>
      </w:r>
      <w:r w:rsidR="003B66BF">
        <w:rPr>
          <w:rFonts w:ascii="Times New Roman" w:hAnsi="Times New Roman"/>
          <w:sz w:val="28"/>
          <w:szCs w:val="28"/>
        </w:rPr>
        <w:t xml:space="preserve">в размере </w:t>
      </w:r>
      <w:r w:rsidR="0033628B">
        <w:rPr>
          <w:rFonts w:ascii="Times New Roman" w:hAnsi="Times New Roman"/>
          <w:sz w:val="28"/>
          <w:szCs w:val="28"/>
        </w:rPr>
        <w:t xml:space="preserve">до </w:t>
      </w:r>
      <w:r w:rsidR="00693B65">
        <w:rPr>
          <w:rFonts w:ascii="Times New Roman" w:hAnsi="Times New Roman"/>
          <w:sz w:val="28"/>
          <w:szCs w:val="28"/>
        </w:rPr>
        <w:t>250 %</w:t>
      </w:r>
      <w:r w:rsidR="003B66BF">
        <w:rPr>
          <w:rFonts w:ascii="Times New Roman" w:hAnsi="Times New Roman"/>
          <w:sz w:val="28"/>
          <w:szCs w:val="28"/>
        </w:rPr>
        <w:t xml:space="preserve"> должностного оклада</w:t>
      </w:r>
      <w:r w:rsidR="00FA65EB">
        <w:rPr>
          <w:rFonts w:ascii="Times New Roman" w:hAnsi="Times New Roman"/>
          <w:sz w:val="28"/>
          <w:szCs w:val="28"/>
        </w:rPr>
        <w:t>, базового окл</w:t>
      </w:r>
      <w:r w:rsidR="00FA65EB">
        <w:rPr>
          <w:rFonts w:ascii="Times New Roman" w:hAnsi="Times New Roman"/>
          <w:sz w:val="28"/>
          <w:szCs w:val="28"/>
        </w:rPr>
        <w:t>а</w:t>
      </w:r>
      <w:r w:rsidR="00FA65EB">
        <w:rPr>
          <w:rFonts w:ascii="Times New Roman" w:hAnsi="Times New Roman"/>
          <w:sz w:val="28"/>
          <w:szCs w:val="28"/>
        </w:rPr>
        <w:t>да</w:t>
      </w:r>
      <w:r w:rsidR="003B66BF">
        <w:rPr>
          <w:rFonts w:ascii="Times New Roman" w:hAnsi="Times New Roman"/>
          <w:sz w:val="28"/>
          <w:szCs w:val="28"/>
        </w:rPr>
        <w:t>.</w:t>
      </w:r>
    </w:p>
    <w:p w:rsidR="00F948F8" w:rsidRPr="00B76298" w:rsidRDefault="00F948F8" w:rsidP="00E77E43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29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76298">
        <w:rPr>
          <w:rFonts w:ascii="Times New Roman" w:hAnsi="Times New Roman" w:cs="Times New Roman"/>
          <w:sz w:val="28"/>
          <w:szCs w:val="28"/>
        </w:rPr>
        <w:t>.</w:t>
      </w:r>
      <w:r w:rsidR="00E17F63">
        <w:rPr>
          <w:rFonts w:ascii="Times New Roman" w:hAnsi="Times New Roman" w:cs="Times New Roman"/>
          <w:sz w:val="28"/>
          <w:szCs w:val="28"/>
        </w:rPr>
        <w:t>3</w:t>
      </w:r>
      <w:r w:rsidRPr="00B76298">
        <w:rPr>
          <w:rFonts w:ascii="Times New Roman" w:hAnsi="Times New Roman" w:cs="Times New Roman"/>
          <w:sz w:val="28"/>
          <w:szCs w:val="28"/>
        </w:rPr>
        <w:t>. Выплата за качество выполняемых работ выплачивается един</w:t>
      </w:r>
      <w:r w:rsidRPr="00B76298">
        <w:rPr>
          <w:rFonts w:ascii="Times New Roman" w:hAnsi="Times New Roman" w:cs="Times New Roman"/>
          <w:sz w:val="28"/>
          <w:szCs w:val="28"/>
        </w:rPr>
        <w:t>о</w:t>
      </w:r>
      <w:r w:rsidRPr="00B76298"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 w:rsidRPr="00B76298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B7629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948F8" w:rsidRPr="00B76298" w:rsidRDefault="00F948F8" w:rsidP="00E77E43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6298">
        <w:rPr>
          <w:rFonts w:ascii="Times New Roman" w:hAnsi="Times New Roman" w:cs="Times New Roman"/>
          <w:sz w:val="28"/>
          <w:szCs w:val="28"/>
        </w:rPr>
        <w:t xml:space="preserve">поощрении Президентом Российской Федерации, Правительством </w:t>
      </w:r>
      <w:r>
        <w:rPr>
          <w:rFonts w:ascii="Times New Roman" w:hAnsi="Times New Roman" w:cs="Times New Roman"/>
          <w:sz w:val="28"/>
          <w:szCs w:val="28"/>
        </w:rPr>
        <w:br/>
      </w:r>
      <w:r w:rsidRPr="00B76298">
        <w:rPr>
          <w:rFonts w:ascii="Times New Roman" w:hAnsi="Times New Roman" w:cs="Times New Roman"/>
          <w:sz w:val="28"/>
          <w:szCs w:val="28"/>
        </w:rPr>
        <w:t>Российской Федерации, награждении знаками отличия Российской Федер</w:t>
      </w:r>
      <w:r w:rsidRPr="00B76298">
        <w:rPr>
          <w:rFonts w:ascii="Times New Roman" w:hAnsi="Times New Roman" w:cs="Times New Roman"/>
          <w:sz w:val="28"/>
          <w:szCs w:val="28"/>
        </w:rPr>
        <w:t>а</w:t>
      </w:r>
      <w:r w:rsidRPr="00B76298">
        <w:rPr>
          <w:rFonts w:ascii="Times New Roman" w:hAnsi="Times New Roman" w:cs="Times New Roman"/>
          <w:sz w:val="28"/>
          <w:szCs w:val="28"/>
        </w:rPr>
        <w:t>ции, награждении орденами и медалями Российской Федерации, награжд</w:t>
      </w:r>
      <w:r w:rsidRPr="00B76298">
        <w:rPr>
          <w:rFonts w:ascii="Times New Roman" w:hAnsi="Times New Roman" w:cs="Times New Roman"/>
          <w:sz w:val="28"/>
          <w:szCs w:val="28"/>
        </w:rPr>
        <w:t>е</w:t>
      </w:r>
      <w:r w:rsidRPr="00B76298">
        <w:rPr>
          <w:rFonts w:ascii="Times New Roman" w:hAnsi="Times New Roman" w:cs="Times New Roman"/>
          <w:sz w:val="28"/>
          <w:szCs w:val="28"/>
        </w:rPr>
        <w:t>нии ведомственными знаками отличия (знаками отличия) в случаях, пред</w:t>
      </w:r>
      <w:r w:rsidRPr="00B76298">
        <w:rPr>
          <w:rFonts w:ascii="Times New Roman" w:hAnsi="Times New Roman" w:cs="Times New Roman"/>
          <w:sz w:val="28"/>
          <w:szCs w:val="28"/>
        </w:rPr>
        <w:t>у</w:t>
      </w:r>
      <w:r w:rsidRPr="00B76298">
        <w:rPr>
          <w:rFonts w:ascii="Times New Roman" w:hAnsi="Times New Roman" w:cs="Times New Roman"/>
          <w:sz w:val="28"/>
          <w:szCs w:val="28"/>
        </w:rPr>
        <w:t>смотренных федеральными и областными нормативными правовыми актами;</w:t>
      </w:r>
      <w:proofErr w:type="gramEnd"/>
    </w:p>
    <w:p w:rsidR="00F948F8" w:rsidRPr="00B76298" w:rsidRDefault="00F948F8" w:rsidP="00E77E43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6298">
        <w:rPr>
          <w:rFonts w:ascii="Times New Roman" w:hAnsi="Times New Roman" w:cs="Times New Roman"/>
          <w:sz w:val="28"/>
          <w:szCs w:val="28"/>
        </w:rPr>
        <w:t>поощрениях</w:t>
      </w:r>
      <w:proofErr w:type="gramEnd"/>
      <w:r w:rsidRPr="00B76298">
        <w:rPr>
          <w:rFonts w:ascii="Times New Roman" w:hAnsi="Times New Roman" w:cs="Times New Roman"/>
          <w:sz w:val="28"/>
          <w:szCs w:val="28"/>
        </w:rPr>
        <w:t>,</w:t>
      </w:r>
      <w:r w:rsidR="00D774A9">
        <w:rPr>
          <w:rFonts w:ascii="Times New Roman" w:hAnsi="Times New Roman" w:cs="Times New Roman"/>
          <w:sz w:val="28"/>
          <w:szCs w:val="28"/>
        </w:rPr>
        <w:t xml:space="preserve"> </w:t>
      </w:r>
      <w:r w:rsidRPr="00B76298">
        <w:rPr>
          <w:rFonts w:ascii="Times New Roman" w:hAnsi="Times New Roman" w:cs="Times New Roman"/>
          <w:sz w:val="28"/>
          <w:szCs w:val="28"/>
        </w:rPr>
        <w:t xml:space="preserve"> предусмотренных областными нормативными правовыми актами. </w:t>
      </w:r>
    </w:p>
    <w:p w:rsidR="00F948F8" w:rsidRPr="00B76298" w:rsidRDefault="00F948F8" w:rsidP="00E77E43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298">
        <w:rPr>
          <w:rFonts w:ascii="Times New Roman" w:hAnsi="Times New Roman" w:cs="Times New Roman"/>
          <w:sz w:val="28"/>
          <w:szCs w:val="28"/>
        </w:rPr>
        <w:t xml:space="preserve">Выплата за качество выполняемых работ работникам учреждения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B76298">
        <w:rPr>
          <w:rFonts w:ascii="Times New Roman" w:hAnsi="Times New Roman" w:cs="Times New Roman"/>
          <w:sz w:val="28"/>
          <w:szCs w:val="28"/>
        </w:rPr>
        <w:t>может устанавлив</w:t>
      </w:r>
      <w:r w:rsidR="00D86626">
        <w:rPr>
          <w:rFonts w:ascii="Times New Roman" w:hAnsi="Times New Roman" w:cs="Times New Roman"/>
          <w:sz w:val="28"/>
          <w:szCs w:val="28"/>
        </w:rPr>
        <w:t>аться в размере до 100 %</w:t>
      </w:r>
      <w:r w:rsidRPr="00B762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должностного </w:t>
      </w:r>
      <w:r w:rsidRPr="00B76298">
        <w:rPr>
          <w:rFonts w:ascii="Times New Roman" w:hAnsi="Times New Roman" w:cs="Times New Roman"/>
          <w:sz w:val="28"/>
          <w:szCs w:val="28"/>
        </w:rPr>
        <w:t>оклада</w:t>
      </w:r>
      <w:r w:rsidR="00FA65EB">
        <w:rPr>
          <w:rFonts w:ascii="Times New Roman" w:hAnsi="Times New Roman" w:cs="Times New Roman"/>
          <w:sz w:val="28"/>
          <w:szCs w:val="28"/>
        </w:rPr>
        <w:t>, базового оклада</w:t>
      </w:r>
      <w:r w:rsidRPr="00B76298">
        <w:rPr>
          <w:rFonts w:ascii="Times New Roman" w:hAnsi="Times New Roman" w:cs="Times New Roman"/>
          <w:sz w:val="28"/>
          <w:szCs w:val="28"/>
        </w:rPr>
        <w:t>;</w:t>
      </w:r>
    </w:p>
    <w:p w:rsidR="00FA65EB" w:rsidRPr="00FA65EB" w:rsidRDefault="00F948F8" w:rsidP="00FA65E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7629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7</w:t>
      </w:r>
      <w:r w:rsidRPr="00B76298">
        <w:rPr>
          <w:rFonts w:ascii="Times New Roman" w:hAnsi="Times New Roman"/>
          <w:sz w:val="28"/>
          <w:szCs w:val="28"/>
        </w:rPr>
        <w:t>.</w:t>
      </w:r>
      <w:r w:rsidR="00E17F63">
        <w:rPr>
          <w:rFonts w:ascii="Times New Roman" w:hAnsi="Times New Roman"/>
          <w:sz w:val="28"/>
          <w:szCs w:val="28"/>
        </w:rPr>
        <w:t>4</w:t>
      </w:r>
      <w:r w:rsidRPr="00B76298">
        <w:rPr>
          <w:rFonts w:ascii="Times New Roman" w:hAnsi="Times New Roman"/>
          <w:sz w:val="28"/>
          <w:szCs w:val="28"/>
        </w:rPr>
        <w:t xml:space="preserve">. </w:t>
      </w:r>
      <w:r w:rsidR="00FA65EB" w:rsidRPr="00FA65EB">
        <w:rPr>
          <w:rFonts w:ascii="Times New Roman" w:hAnsi="Times New Roman"/>
          <w:sz w:val="28"/>
          <w:szCs w:val="28"/>
        </w:rPr>
        <w:t>Выплаты за стаж непрерывной работы, выслугу лет производятся дифференцировано в зависимости от стажа работы, дающего право на ее п</w:t>
      </w:r>
      <w:r w:rsidR="00FA65EB" w:rsidRPr="00FA65EB">
        <w:rPr>
          <w:rFonts w:ascii="Times New Roman" w:hAnsi="Times New Roman"/>
          <w:sz w:val="28"/>
          <w:szCs w:val="28"/>
        </w:rPr>
        <w:t>о</w:t>
      </w:r>
      <w:r w:rsidR="00FA65EB" w:rsidRPr="00FA65EB">
        <w:rPr>
          <w:rFonts w:ascii="Times New Roman" w:hAnsi="Times New Roman"/>
          <w:sz w:val="28"/>
          <w:szCs w:val="28"/>
        </w:rPr>
        <w:t>лучение, в следующих размерах:</w:t>
      </w:r>
    </w:p>
    <w:p w:rsidR="00FA65EB" w:rsidRPr="00FA65EB" w:rsidRDefault="00FA65EB" w:rsidP="00FA65E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A65EB">
        <w:rPr>
          <w:rFonts w:ascii="Times New Roman" w:hAnsi="Times New Roman"/>
          <w:sz w:val="28"/>
          <w:szCs w:val="28"/>
        </w:rPr>
        <w:t xml:space="preserve">от 1 года до 3 лет - 10 % оклада; </w:t>
      </w:r>
    </w:p>
    <w:p w:rsidR="00FA65EB" w:rsidRPr="00FA65EB" w:rsidRDefault="00FA65EB" w:rsidP="00FA65E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A65EB">
        <w:rPr>
          <w:rFonts w:ascii="Times New Roman" w:hAnsi="Times New Roman"/>
          <w:sz w:val="28"/>
          <w:szCs w:val="28"/>
        </w:rPr>
        <w:t>от 3 до 6 лет         - 15 % оклада;</w:t>
      </w:r>
    </w:p>
    <w:p w:rsidR="00FA65EB" w:rsidRPr="00FA65EB" w:rsidRDefault="00FA65EB" w:rsidP="00FA65E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A65EB">
        <w:rPr>
          <w:rFonts w:ascii="Times New Roman" w:hAnsi="Times New Roman"/>
          <w:sz w:val="28"/>
          <w:szCs w:val="28"/>
        </w:rPr>
        <w:t>от 6 до 10 лет       - 20 % оклада;</w:t>
      </w:r>
    </w:p>
    <w:p w:rsidR="00FA65EB" w:rsidRPr="00FA65EB" w:rsidRDefault="00FA65EB" w:rsidP="00FA65E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A65EB">
        <w:rPr>
          <w:rFonts w:ascii="Times New Roman" w:hAnsi="Times New Roman"/>
          <w:sz w:val="28"/>
          <w:szCs w:val="28"/>
        </w:rPr>
        <w:lastRenderedPageBreak/>
        <w:t xml:space="preserve">свыше 10 лет       - 30 % оклада. </w:t>
      </w:r>
    </w:p>
    <w:p w:rsidR="00F948F8" w:rsidRPr="00B76298" w:rsidRDefault="00F948F8" w:rsidP="00FA65EB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48F8" w:rsidRDefault="00F948F8" w:rsidP="00E77E43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36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C6363">
        <w:rPr>
          <w:rFonts w:ascii="Times New Roman" w:hAnsi="Times New Roman" w:cs="Times New Roman"/>
          <w:sz w:val="28"/>
          <w:szCs w:val="28"/>
        </w:rPr>
        <w:t>.</w:t>
      </w:r>
      <w:r w:rsidR="00D05EC9">
        <w:rPr>
          <w:rFonts w:ascii="Times New Roman" w:hAnsi="Times New Roman" w:cs="Times New Roman"/>
          <w:sz w:val="28"/>
          <w:szCs w:val="28"/>
        </w:rPr>
        <w:t>5</w:t>
      </w:r>
      <w:r w:rsidRPr="00AC6363">
        <w:rPr>
          <w:rFonts w:ascii="Times New Roman" w:hAnsi="Times New Roman" w:cs="Times New Roman"/>
          <w:sz w:val="28"/>
          <w:szCs w:val="28"/>
        </w:rPr>
        <w:t>.</w:t>
      </w:r>
      <w:r w:rsidRPr="00B76298">
        <w:rPr>
          <w:rFonts w:ascii="Times New Roman" w:hAnsi="Times New Roman" w:cs="Times New Roman"/>
          <w:sz w:val="28"/>
          <w:szCs w:val="28"/>
        </w:rPr>
        <w:t xml:space="preserve"> Премиальные выплаты</w:t>
      </w:r>
      <w:r w:rsidR="00572A14">
        <w:rPr>
          <w:rFonts w:ascii="Times New Roman" w:hAnsi="Times New Roman" w:cs="Times New Roman"/>
          <w:sz w:val="28"/>
          <w:szCs w:val="28"/>
        </w:rPr>
        <w:t xml:space="preserve"> </w:t>
      </w:r>
      <w:r w:rsidRPr="00B76298">
        <w:rPr>
          <w:rFonts w:ascii="Times New Roman" w:hAnsi="Times New Roman" w:cs="Times New Roman"/>
          <w:sz w:val="28"/>
          <w:szCs w:val="28"/>
        </w:rPr>
        <w:t>по итогам работы</w:t>
      </w:r>
      <w:r>
        <w:rPr>
          <w:rFonts w:ascii="Times New Roman" w:hAnsi="Times New Roman" w:cs="Times New Roman"/>
          <w:sz w:val="28"/>
          <w:szCs w:val="28"/>
        </w:rPr>
        <w:t xml:space="preserve"> за месяц, квартал, пол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годие, год </w:t>
      </w:r>
      <w:r w:rsidRPr="00B76298">
        <w:rPr>
          <w:rFonts w:ascii="Times New Roman" w:hAnsi="Times New Roman" w:cs="Times New Roman"/>
          <w:sz w:val="28"/>
          <w:szCs w:val="28"/>
        </w:rPr>
        <w:t xml:space="preserve">выплачиваются с целью поощрения работников организации за </w:t>
      </w:r>
      <w:r w:rsidRPr="007C56D2">
        <w:rPr>
          <w:rFonts w:ascii="Times New Roman" w:hAnsi="Times New Roman" w:cs="Times New Roman"/>
          <w:spacing w:val="-4"/>
          <w:sz w:val="28"/>
          <w:szCs w:val="28"/>
        </w:rPr>
        <w:t xml:space="preserve"> результаты труда по итогам работы за установленный период в размере</w:t>
      </w:r>
      <w:r w:rsidR="008D0983">
        <w:rPr>
          <w:rFonts w:ascii="Times New Roman" w:hAnsi="Times New Roman" w:cs="Times New Roman"/>
          <w:sz w:val="28"/>
          <w:szCs w:val="28"/>
        </w:rPr>
        <w:t xml:space="preserve"> до 150</w:t>
      </w:r>
      <w:r w:rsidR="00A04B74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должностного</w:t>
      </w:r>
      <w:r w:rsidR="00553ED5">
        <w:rPr>
          <w:rFonts w:ascii="Times New Roman" w:hAnsi="Times New Roman" w:cs="Times New Roman"/>
          <w:sz w:val="28"/>
          <w:szCs w:val="28"/>
        </w:rPr>
        <w:t xml:space="preserve"> оклада</w:t>
      </w:r>
      <w:r w:rsidR="00D05EC9">
        <w:rPr>
          <w:rFonts w:ascii="Times New Roman" w:hAnsi="Times New Roman" w:cs="Times New Roman"/>
          <w:sz w:val="28"/>
          <w:szCs w:val="28"/>
        </w:rPr>
        <w:t>, базового</w:t>
      </w:r>
      <w:r>
        <w:rPr>
          <w:rFonts w:ascii="Times New Roman" w:hAnsi="Times New Roman" w:cs="Times New Roman"/>
          <w:sz w:val="28"/>
          <w:szCs w:val="28"/>
        </w:rPr>
        <w:t xml:space="preserve"> оклада</w:t>
      </w:r>
      <w:r w:rsidRPr="00B76298">
        <w:rPr>
          <w:rFonts w:ascii="Times New Roman" w:hAnsi="Times New Roman" w:cs="Times New Roman"/>
          <w:sz w:val="28"/>
          <w:szCs w:val="28"/>
        </w:rPr>
        <w:t>.</w:t>
      </w:r>
    </w:p>
    <w:p w:rsidR="00F948F8" w:rsidRDefault="00F948F8" w:rsidP="00E77E43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Премиальные выплаты работникам организации по итогам работы за месяц, квартал, полугодие, год устанавливаются </w:t>
      </w:r>
      <w:r w:rsidRPr="007C56D2">
        <w:rPr>
          <w:rFonts w:ascii="Times New Roman" w:hAnsi="Times New Roman" w:cs="Times New Roman"/>
          <w:spacing w:val="-4"/>
          <w:sz w:val="28"/>
          <w:szCs w:val="28"/>
        </w:rPr>
        <w:t>в соответствии с критериями, утвержденными</w:t>
      </w:r>
      <w:r>
        <w:rPr>
          <w:rFonts w:ascii="Times New Roman" w:hAnsi="Times New Roman" w:cs="Times New Roman"/>
          <w:sz w:val="28"/>
          <w:szCs w:val="28"/>
        </w:rPr>
        <w:t xml:space="preserve"> показателями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эффективности деятельности работы работн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05EC9">
        <w:rPr>
          <w:rFonts w:ascii="Times New Roman" w:hAnsi="Times New Roman" w:cs="Times New Roman"/>
          <w:sz w:val="28"/>
          <w:szCs w:val="28"/>
        </w:rPr>
        <w:t xml:space="preserve">ка </w:t>
      </w:r>
      <w:r w:rsidR="00A04B74">
        <w:rPr>
          <w:rFonts w:ascii="Times New Roman" w:hAnsi="Times New Roman" w:cs="Times New Roman"/>
          <w:sz w:val="28"/>
          <w:szCs w:val="28"/>
        </w:rPr>
        <w:t>организации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268A3" w:rsidRPr="00B268A3" w:rsidRDefault="00B268A3" w:rsidP="00B268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3.7.5</w:t>
      </w:r>
      <w:r w:rsidRPr="00B268A3">
        <w:rPr>
          <w:rFonts w:ascii="Times New Roman" w:hAnsi="Times New Roman"/>
          <w:sz w:val="28"/>
          <w:szCs w:val="28"/>
        </w:rPr>
        <w:t>.1. Пр</w:t>
      </w:r>
      <w:r>
        <w:rPr>
          <w:rFonts w:ascii="Times New Roman" w:hAnsi="Times New Roman"/>
          <w:sz w:val="28"/>
          <w:szCs w:val="28"/>
        </w:rPr>
        <w:t>емирование руководителей организаций</w:t>
      </w:r>
      <w:r w:rsidRPr="00B268A3">
        <w:rPr>
          <w:rFonts w:ascii="Times New Roman" w:hAnsi="Times New Roman"/>
          <w:sz w:val="28"/>
          <w:szCs w:val="28"/>
        </w:rPr>
        <w:t xml:space="preserve"> осуществляется на основании </w:t>
      </w:r>
      <w:proofErr w:type="gramStart"/>
      <w:r w:rsidRPr="00B268A3">
        <w:rPr>
          <w:rFonts w:ascii="Times New Roman" w:hAnsi="Times New Roman"/>
          <w:sz w:val="28"/>
          <w:szCs w:val="28"/>
        </w:rPr>
        <w:t>оценки выполнения показателей эффективности деятельности</w:t>
      </w:r>
      <w:proofErr w:type="gramEnd"/>
      <w:r w:rsidRPr="00B268A3">
        <w:rPr>
          <w:rFonts w:ascii="Times New Roman" w:hAnsi="Times New Roman"/>
          <w:sz w:val="28"/>
          <w:szCs w:val="28"/>
        </w:rPr>
        <w:t xml:space="preserve"> в соответствии с критериями оценки эффективности деятельности (прилож</w:t>
      </w:r>
      <w:r w:rsidRPr="00B268A3">
        <w:rPr>
          <w:rFonts w:ascii="Times New Roman" w:hAnsi="Times New Roman"/>
          <w:sz w:val="28"/>
          <w:szCs w:val="28"/>
        </w:rPr>
        <w:t>е</w:t>
      </w:r>
      <w:r w:rsidRPr="00B268A3">
        <w:rPr>
          <w:rFonts w:ascii="Times New Roman" w:hAnsi="Times New Roman"/>
          <w:sz w:val="28"/>
          <w:szCs w:val="28"/>
        </w:rPr>
        <w:t xml:space="preserve">ние № 3 к настоящему </w:t>
      </w:r>
      <w:r>
        <w:rPr>
          <w:rFonts w:ascii="Times New Roman" w:hAnsi="Times New Roman"/>
          <w:sz w:val="28"/>
          <w:szCs w:val="28"/>
        </w:rPr>
        <w:t>П</w:t>
      </w:r>
      <w:r w:rsidRPr="00B268A3">
        <w:rPr>
          <w:rFonts w:ascii="Times New Roman" w:hAnsi="Times New Roman"/>
          <w:sz w:val="28"/>
          <w:szCs w:val="28"/>
        </w:rPr>
        <w:t xml:space="preserve">римерному положению) путем суммирования баллов за отчетный период и формирования рейтинговых таблиц. </w:t>
      </w:r>
    </w:p>
    <w:p w:rsidR="00B268A3" w:rsidRPr="00B268A3" w:rsidRDefault="00B268A3" w:rsidP="00B268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3.7.5</w:t>
      </w:r>
      <w:r w:rsidRPr="00B268A3">
        <w:rPr>
          <w:rFonts w:ascii="Times New Roman" w:hAnsi="Times New Roman"/>
          <w:sz w:val="28"/>
          <w:szCs w:val="28"/>
        </w:rPr>
        <w:t xml:space="preserve">.2. Оценка эффективности деятельности </w:t>
      </w:r>
      <w:r>
        <w:rPr>
          <w:rFonts w:ascii="Times New Roman" w:hAnsi="Times New Roman"/>
          <w:sz w:val="28"/>
          <w:szCs w:val="28"/>
        </w:rPr>
        <w:t xml:space="preserve">организации </w:t>
      </w:r>
      <w:r w:rsidRPr="00B268A3">
        <w:rPr>
          <w:rFonts w:ascii="Times New Roman" w:hAnsi="Times New Roman"/>
          <w:sz w:val="28"/>
          <w:szCs w:val="28"/>
        </w:rPr>
        <w:t xml:space="preserve"> проводится один раз в год, в срок не позднее 30 января года, следующего за </w:t>
      </w:r>
      <w:proofErr w:type="gramStart"/>
      <w:r w:rsidRPr="00B268A3">
        <w:rPr>
          <w:rFonts w:ascii="Times New Roman" w:hAnsi="Times New Roman"/>
          <w:sz w:val="28"/>
          <w:szCs w:val="28"/>
        </w:rPr>
        <w:t>отчетным</w:t>
      </w:r>
      <w:proofErr w:type="gramEnd"/>
      <w:r w:rsidRPr="00B268A3">
        <w:rPr>
          <w:rFonts w:ascii="Times New Roman" w:hAnsi="Times New Roman"/>
          <w:sz w:val="28"/>
          <w:szCs w:val="28"/>
        </w:rPr>
        <w:t>.</w:t>
      </w:r>
    </w:p>
    <w:p w:rsidR="00B268A3" w:rsidRPr="00B268A3" w:rsidRDefault="00B268A3" w:rsidP="00B268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68A3">
        <w:rPr>
          <w:rFonts w:ascii="Times New Roman" w:hAnsi="Times New Roman"/>
          <w:sz w:val="28"/>
          <w:szCs w:val="28"/>
        </w:rPr>
        <w:t xml:space="preserve">Оценка эффективности деятельности </w:t>
      </w:r>
      <w:r>
        <w:rPr>
          <w:rFonts w:ascii="Times New Roman" w:hAnsi="Times New Roman"/>
          <w:sz w:val="28"/>
          <w:szCs w:val="28"/>
        </w:rPr>
        <w:t>руководителя организации</w:t>
      </w:r>
      <w:r w:rsidRPr="00B268A3">
        <w:rPr>
          <w:rFonts w:ascii="Times New Roman" w:hAnsi="Times New Roman"/>
          <w:sz w:val="28"/>
          <w:szCs w:val="28"/>
        </w:rPr>
        <w:t xml:space="preserve"> пр</w:t>
      </w:r>
      <w:r w:rsidRPr="00B268A3">
        <w:rPr>
          <w:rFonts w:ascii="Times New Roman" w:hAnsi="Times New Roman"/>
          <w:sz w:val="28"/>
          <w:szCs w:val="28"/>
        </w:rPr>
        <w:t>о</w:t>
      </w:r>
      <w:r w:rsidRPr="00B268A3">
        <w:rPr>
          <w:rFonts w:ascii="Times New Roman" w:hAnsi="Times New Roman"/>
          <w:sz w:val="28"/>
          <w:szCs w:val="28"/>
        </w:rPr>
        <w:t>водится ежеквартально в срок не позднее 30 числа месяца, следующего за о</w:t>
      </w:r>
      <w:r w:rsidRPr="00B268A3">
        <w:rPr>
          <w:rFonts w:ascii="Times New Roman" w:hAnsi="Times New Roman"/>
          <w:sz w:val="28"/>
          <w:szCs w:val="28"/>
        </w:rPr>
        <w:t>т</w:t>
      </w:r>
      <w:r w:rsidRPr="00B268A3">
        <w:rPr>
          <w:rFonts w:ascii="Times New Roman" w:hAnsi="Times New Roman"/>
          <w:sz w:val="28"/>
          <w:szCs w:val="28"/>
        </w:rPr>
        <w:t>четным кварталом.</w:t>
      </w:r>
    </w:p>
    <w:p w:rsidR="00B268A3" w:rsidRPr="00B268A3" w:rsidRDefault="00B268A3" w:rsidP="00B268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</w:t>
      </w:r>
      <w:r w:rsidRPr="00B268A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5.</w:t>
      </w:r>
      <w:r w:rsidRPr="00B268A3">
        <w:rPr>
          <w:rFonts w:ascii="Times New Roman" w:hAnsi="Times New Roman"/>
          <w:sz w:val="28"/>
          <w:szCs w:val="28"/>
        </w:rPr>
        <w:t>3. Пр</w:t>
      </w:r>
      <w:r>
        <w:rPr>
          <w:rFonts w:ascii="Times New Roman" w:hAnsi="Times New Roman"/>
          <w:sz w:val="28"/>
          <w:szCs w:val="28"/>
        </w:rPr>
        <w:t>емирование работников организаций</w:t>
      </w:r>
      <w:r w:rsidRPr="00B268A3">
        <w:rPr>
          <w:rFonts w:ascii="Times New Roman" w:hAnsi="Times New Roman"/>
          <w:sz w:val="28"/>
          <w:szCs w:val="28"/>
        </w:rPr>
        <w:t xml:space="preserve"> осуществляется на о</w:t>
      </w:r>
      <w:r w:rsidRPr="00B268A3">
        <w:rPr>
          <w:rFonts w:ascii="Times New Roman" w:hAnsi="Times New Roman"/>
          <w:sz w:val="28"/>
          <w:szCs w:val="28"/>
        </w:rPr>
        <w:t>с</w:t>
      </w:r>
      <w:r w:rsidRPr="00B268A3">
        <w:rPr>
          <w:rFonts w:ascii="Times New Roman" w:hAnsi="Times New Roman"/>
          <w:sz w:val="28"/>
          <w:szCs w:val="28"/>
        </w:rPr>
        <w:t xml:space="preserve">новании </w:t>
      </w:r>
      <w:proofErr w:type="gramStart"/>
      <w:r w:rsidRPr="00B268A3">
        <w:rPr>
          <w:rFonts w:ascii="Times New Roman" w:hAnsi="Times New Roman"/>
          <w:sz w:val="28"/>
          <w:szCs w:val="28"/>
        </w:rPr>
        <w:t>оценки выполнения показателей эффективности деятельности р</w:t>
      </w:r>
      <w:r w:rsidRPr="00B268A3">
        <w:rPr>
          <w:rFonts w:ascii="Times New Roman" w:hAnsi="Times New Roman"/>
          <w:sz w:val="28"/>
          <w:szCs w:val="28"/>
        </w:rPr>
        <w:t>а</w:t>
      </w:r>
      <w:r w:rsidRPr="00B268A3">
        <w:rPr>
          <w:rFonts w:ascii="Times New Roman" w:hAnsi="Times New Roman"/>
          <w:sz w:val="28"/>
          <w:szCs w:val="28"/>
        </w:rPr>
        <w:t>ботни</w:t>
      </w:r>
      <w:r>
        <w:rPr>
          <w:rFonts w:ascii="Times New Roman" w:hAnsi="Times New Roman"/>
          <w:sz w:val="28"/>
          <w:szCs w:val="28"/>
        </w:rPr>
        <w:t>ков организаций</w:t>
      </w:r>
      <w:proofErr w:type="gramEnd"/>
      <w:r w:rsidRPr="00B268A3">
        <w:rPr>
          <w:rFonts w:ascii="Times New Roman" w:hAnsi="Times New Roman"/>
          <w:sz w:val="28"/>
          <w:szCs w:val="28"/>
        </w:rPr>
        <w:t xml:space="preserve"> в сроки, установ</w:t>
      </w:r>
      <w:r>
        <w:rPr>
          <w:rFonts w:ascii="Times New Roman" w:hAnsi="Times New Roman"/>
          <w:sz w:val="28"/>
          <w:szCs w:val="28"/>
        </w:rPr>
        <w:t>ленные правовым актом организации</w:t>
      </w:r>
      <w:r w:rsidRPr="00B268A3">
        <w:rPr>
          <w:rFonts w:ascii="Times New Roman" w:hAnsi="Times New Roman"/>
          <w:sz w:val="28"/>
          <w:szCs w:val="28"/>
        </w:rPr>
        <w:t>, в соответствии с установленными критериями оценки их деятельности (пр</w:t>
      </w:r>
      <w:r w:rsidRPr="00B268A3">
        <w:rPr>
          <w:rFonts w:ascii="Times New Roman" w:hAnsi="Times New Roman"/>
          <w:sz w:val="28"/>
          <w:szCs w:val="28"/>
        </w:rPr>
        <w:t>и</w:t>
      </w:r>
      <w:r w:rsidRPr="00B268A3">
        <w:rPr>
          <w:rFonts w:ascii="Times New Roman" w:hAnsi="Times New Roman"/>
          <w:sz w:val="28"/>
          <w:szCs w:val="28"/>
        </w:rPr>
        <w:t>ложение № 4 к настоящему примерному положению) путем суммирования балов за отчетный период  и формирования рейтинговых таблиц. Показатели эффективности де</w:t>
      </w:r>
      <w:r>
        <w:rPr>
          <w:rFonts w:ascii="Times New Roman" w:hAnsi="Times New Roman"/>
          <w:sz w:val="28"/>
          <w:szCs w:val="28"/>
        </w:rPr>
        <w:t>ятельности работников организаций</w:t>
      </w:r>
      <w:r w:rsidRPr="00B268A3">
        <w:rPr>
          <w:rFonts w:ascii="Times New Roman" w:hAnsi="Times New Roman"/>
          <w:sz w:val="28"/>
          <w:szCs w:val="28"/>
        </w:rPr>
        <w:t xml:space="preserve"> и критерии оценки их деятельности могут быть расширены, скорректированы с учетом специфики деятельно</w:t>
      </w:r>
      <w:r>
        <w:rPr>
          <w:rFonts w:ascii="Times New Roman" w:hAnsi="Times New Roman"/>
          <w:sz w:val="28"/>
          <w:szCs w:val="28"/>
        </w:rPr>
        <w:t>сти организации</w:t>
      </w:r>
      <w:r w:rsidRPr="00B268A3">
        <w:rPr>
          <w:rFonts w:ascii="Times New Roman" w:hAnsi="Times New Roman"/>
          <w:sz w:val="28"/>
          <w:szCs w:val="28"/>
        </w:rPr>
        <w:t xml:space="preserve"> правовым актом учреждения.</w:t>
      </w:r>
    </w:p>
    <w:p w:rsidR="00B268A3" w:rsidRPr="00B268A3" w:rsidRDefault="00B268A3" w:rsidP="00B268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</w:t>
      </w:r>
      <w:r w:rsidRPr="00B268A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5.</w:t>
      </w:r>
      <w:r w:rsidRPr="00B268A3">
        <w:rPr>
          <w:rFonts w:ascii="Times New Roman" w:hAnsi="Times New Roman"/>
          <w:sz w:val="28"/>
          <w:szCs w:val="28"/>
        </w:rPr>
        <w:t xml:space="preserve">4. Проведение оценки эффективности деятельности </w:t>
      </w:r>
      <w:r>
        <w:rPr>
          <w:rFonts w:ascii="Times New Roman" w:hAnsi="Times New Roman"/>
          <w:sz w:val="28"/>
          <w:szCs w:val="28"/>
        </w:rPr>
        <w:t>организации, ее</w:t>
      </w:r>
      <w:r w:rsidRPr="00B268A3">
        <w:rPr>
          <w:rFonts w:ascii="Times New Roman" w:hAnsi="Times New Roman"/>
          <w:sz w:val="28"/>
          <w:szCs w:val="28"/>
        </w:rPr>
        <w:t xml:space="preserve"> работников осуществляется на основании данных государственной стат</w:t>
      </w:r>
      <w:r w:rsidRPr="00B268A3">
        <w:rPr>
          <w:rFonts w:ascii="Times New Roman" w:hAnsi="Times New Roman"/>
          <w:sz w:val="28"/>
          <w:szCs w:val="28"/>
        </w:rPr>
        <w:t>и</w:t>
      </w:r>
      <w:r w:rsidRPr="00B268A3">
        <w:rPr>
          <w:rFonts w:ascii="Times New Roman" w:hAnsi="Times New Roman"/>
          <w:sz w:val="28"/>
          <w:szCs w:val="28"/>
        </w:rPr>
        <w:t>стики, отчетности, сведений и других документов, образуемых в ходе ос</w:t>
      </w:r>
      <w:r w:rsidRPr="00B268A3">
        <w:rPr>
          <w:rFonts w:ascii="Times New Roman" w:hAnsi="Times New Roman"/>
          <w:sz w:val="28"/>
          <w:szCs w:val="28"/>
        </w:rPr>
        <w:t>у</w:t>
      </w:r>
      <w:r w:rsidRPr="00B268A3">
        <w:rPr>
          <w:rFonts w:ascii="Times New Roman" w:hAnsi="Times New Roman"/>
          <w:sz w:val="28"/>
          <w:szCs w:val="28"/>
        </w:rPr>
        <w:t>ществле</w:t>
      </w:r>
      <w:r>
        <w:rPr>
          <w:rFonts w:ascii="Times New Roman" w:hAnsi="Times New Roman"/>
          <w:sz w:val="28"/>
          <w:szCs w:val="28"/>
        </w:rPr>
        <w:t>ния организацией</w:t>
      </w:r>
      <w:r w:rsidRPr="00B268A3">
        <w:rPr>
          <w:rFonts w:ascii="Times New Roman" w:hAnsi="Times New Roman"/>
          <w:sz w:val="28"/>
          <w:szCs w:val="28"/>
        </w:rPr>
        <w:t xml:space="preserve"> своей деятельности, а также данных, полученных по результатам опросов, анализа открытых источников информации и иными способами проведения данной оценки.</w:t>
      </w:r>
    </w:p>
    <w:p w:rsidR="00B268A3" w:rsidRPr="00B268A3" w:rsidRDefault="00B268A3" w:rsidP="00B268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</w:t>
      </w:r>
      <w:r w:rsidRPr="00B268A3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5.</w:t>
      </w:r>
      <w:r w:rsidRPr="00B268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Руководители организаций</w:t>
      </w:r>
      <w:r w:rsidRPr="00B268A3">
        <w:rPr>
          <w:rFonts w:ascii="Times New Roman" w:hAnsi="Times New Roman"/>
          <w:sz w:val="28"/>
          <w:szCs w:val="28"/>
        </w:rPr>
        <w:t xml:space="preserve"> ежеквартально готовят отчет об оценке эффективности деятельно</w:t>
      </w:r>
      <w:r>
        <w:rPr>
          <w:rFonts w:ascii="Times New Roman" w:hAnsi="Times New Roman"/>
          <w:sz w:val="28"/>
          <w:szCs w:val="28"/>
        </w:rPr>
        <w:t>сти</w:t>
      </w:r>
      <w:r w:rsidRPr="00B268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организации</w:t>
      </w:r>
      <w:r w:rsidRPr="00B268A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руководителей организ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</w:t>
      </w:r>
      <w:r w:rsidRPr="00B268A3">
        <w:rPr>
          <w:rFonts w:ascii="Times New Roman" w:hAnsi="Times New Roman"/>
          <w:sz w:val="28"/>
          <w:szCs w:val="28"/>
        </w:rPr>
        <w:t xml:space="preserve"> (далее отчет) и направляют его в оценочную комиссию в срок до 20 чи</w:t>
      </w:r>
      <w:r w:rsidRPr="00B268A3">
        <w:rPr>
          <w:rFonts w:ascii="Times New Roman" w:hAnsi="Times New Roman"/>
          <w:sz w:val="28"/>
          <w:szCs w:val="28"/>
        </w:rPr>
        <w:t>с</w:t>
      </w:r>
      <w:r w:rsidRPr="00B268A3">
        <w:rPr>
          <w:rFonts w:ascii="Times New Roman" w:hAnsi="Times New Roman"/>
          <w:sz w:val="28"/>
          <w:szCs w:val="28"/>
        </w:rPr>
        <w:lastRenderedPageBreak/>
        <w:t>ла месяца следующего за отчетным периодом по форме в соответствии с приложением № 3 к настоящему примерному положению.</w:t>
      </w:r>
    </w:p>
    <w:p w:rsidR="00B268A3" w:rsidRPr="00B268A3" w:rsidRDefault="00B268A3" w:rsidP="00B268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</w:t>
      </w:r>
      <w:r w:rsidRPr="00B268A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5.</w:t>
      </w:r>
      <w:r w:rsidRPr="00B268A3">
        <w:rPr>
          <w:rFonts w:ascii="Times New Roman" w:hAnsi="Times New Roman"/>
          <w:sz w:val="28"/>
          <w:szCs w:val="28"/>
        </w:rPr>
        <w:t>6. Состав и порядок деятельности оценочных комиссий:</w:t>
      </w:r>
    </w:p>
    <w:p w:rsidR="00B268A3" w:rsidRPr="00B268A3" w:rsidRDefault="00B268A3" w:rsidP="00B268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68A3">
        <w:rPr>
          <w:rFonts w:ascii="Times New Roman" w:hAnsi="Times New Roman"/>
          <w:sz w:val="28"/>
          <w:szCs w:val="28"/>
        </w:rPr>
        <w:t>для осуществления оценки эффек</w:t>
      </w:r>
      <w:r>
        <w:rPr>
          <w:rFonts w:ascii="Times New Roman" w:hAnsi="Times New Roman"/>
          <w:sz w:val="28"/>
          <w:szCs w:val="28"/>
        </w:rPr>
        <w:t>тивности деятельности организаций и руководителей организаций</w:t>
      </w:r>
      <w:r w:rsidRPr="00B268A3">
        <w:rPr>
          <w:rFonts w:ascii="Times New Roman" w:hAnsi="Times New Roman"/>
          <w:sz w:val="28"/>
          <w:szCs w:val="28"/>
        </w:rPr>
        <w:t xml:space="preserve"> - утверждаю</w:t>
      </w:r>
      <w:r>
        <w:rPr>
          <w:rFonts w:ascii="Times New Roman" w:hAnsi="Times New Roman"/>
          <w:sz w:val="28"/>
          <w:szCs w:val="28"/>
        </w:rPr>
        <w:t>тся приказом комите</w:t>
      </w:r>
      <w:r w:rsidRPr="00B268A3">
        <w:rPr>
          <w:rFonts w:ascii="Times New Roman" w:hAnsi="Times New Roman"/>
          <w:sz w:val="28"/>
          <w:szCs w:val="28"/>
        </w:rPr>
        <w:t>та;</w:t>
      </w:r>
    </w:p>
    <w:p w:rsidR="00B268A3" w:rsidRPr="00B268A3" w:rsidRDefault="00B268A3" w:rsidP="00B268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68A3">
        <w:rPr>
          <w:rFonts w:ascii="Times New Roman" w:hAnsi="Times New Roman"/>
          <w:sz w:val="28"/>
          <w:szCs w:val="28"/>
        </w:rPr>
        <w:t>для осуществления оценки эффективност</w:t>
      </w:r>
      <w:r>
        <w:rPr>
          <w:rFonts w:ascii="Times New Roman" w:hAnsi="Times New Roman"/>
          <w:sz w:val="28"/>
          <w:szCs w:val="28"/>
        </w:rPr>
        <w:t>и деятельности работников организаций</w:t>
      </w:r>
      <w:r w:rsidRPr="00B268A3">
        <w:rPr>
          <w:rFonts w:ascii="Times New Roman" w:hAnsi="Times New Roman"/>
          <w:sz w:val="28"/>
          <w:szCs w:val="28"/>
        </w:rPr>
        <w:t xml:space="preserve"> – утверж</w:t>
      </w:r>
      <w:r>
        <w:rPr>
          <w:rFonts w:ascii="Times New Roman" w:hAnsi="Times New Roman"/>
          <w:sz w:val="28"/>
          <w:szCs w:val="28"/>
        </w:rPr>
        <w:t>даются правовым актом организации</w:t>
      </w:r>
      <w:r w:rsidRPr="00B268A3">
        <w:rPr>
          <w:rFonts w:ascii="Times New Roman" w:hAnsi="Times New Roman"/>
          <w:sz w:val="28"/>
          <w:szCs w:val="28"/>
        </w:rPr>
        <w:t>.</w:t>
      </w:r>
    </w:p>
    <w:p w:rsidR="00B268A3" w:rsidRPr="00B268A3" w:rsidRDefault="00B268A3" w:rsidP="00B268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</w:t>
      </w:r>
      <w:r w:rsidRPr="00B268A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5.</w:t>
      </w:r>
      <w:r w:rsidRPr="00B268A3">
        <w:rPr>
          <w:rFonts w:ascii="Times New Roman" w:hAnsi="Times New Roman"/>
          <w:sz w:val="28"/>
          <w:szCs w:val="28"/>
        </w:rPr>
        <w:t>7. Оценочная комиссия</w:t>
      </w:r>
      <w:r>
        <w:rPr>
          <w:rFonts w:ascii="Times New Roman" w:hAnsi="Times New Roman"/>
          <w:sz w:val="28"/>
          <w:szCs w:val="28"/>
        </w:rPr>
        <w:t>, созданная комите</w:t>
      </w:r>
      <w:r w:rsidRPr="00B268A3">
        <w:rPr>
          <w:rFonts w:ascii="Times New Roman" w:hAnsi="Times New Roman"/>
          <w:sz w:val="28"/>
          <w:szCs w:val="28"/>
        </w:rPr>
        <w:t>том, рассматривает о</w:t>
      </w:r>
      <w:r w:rsidRPr="00B268A3">
        <w:rPr>
          <w:rFonts w:ascii="Times New Roman" w:hAnsi="Times New Roman"/>
          <w:sz w:val="28"/>
          <w:szCs w:val="28"/>
        </w:rPr>
        <w:t>т</w:t>
      </w:r>
      <w:r w:rsidRPr="00B268A3">
        <w:rPr>
          <w:rFonts w:ascii="Times New Roman" w:hAnsi="Times New Roman"/>
          <w:sz w:val="28"/>
          <w:szCs w:val="28"/>
        </w:rPr>
        <w:t xml:space="preserve">чет </w:t>
      </w:r>
      <w:r>
        <w:rPr>
          <w:rFonts w:ascii="Times New Roman" w:hAnsi="Times New Roman"/>
          <w:sz w:val="28"/>
          <w:szCs w:val="28"/>
        </w:rPr>
        <w:t>руководителя организации</w:t>
      </w:r>
      <w:r w:rsidRPr="00B268A3">
        <w:rPr>
          <w:rFonts w:ascii="Times New Roman" w:hAnsi="Times New Roman"/>
          <w:sz w:val="28"/>
          <w:szCs w:val="28"/>
        </w:rPr>
        <w:t xml:space="preserve"> и на его основе проводит оценку эффективн</w:t>
      </w:r>
      <w:r w:rsidRPr="00B268A3">
        <w:rPr>
          <w:rFonts w:ascii="Times New Roman" w:hAnsi="Times New Roman"/>
          <w:sz w:val="28"/>
          <w:szCs w:val="28"/>
        </w:rPr>
        <w:t>о</w:t>
      </w:r>
      <w:r w:rsidRPr="00B268A3">
        <w:rPr>
          <w:rFonts w:ascii="Times New Roman" w:hAnsi="Times New Roman"/>
          <w:sz w:val="28"/>
          <w:szCs w:val="28"/>
        </w:rPr>
        <w:t>сти деятельно</w:t>
      </w:r>
      <w:r>
        <w:rPr>
          <w:rFonts w:ascii="Times New Roman" w:hAnsi="Times New Roman"/>
          <w:sz w:val="28"/>
          <w:szCs w:val="28"/>
        </w:rPr>
        <w:t>сти организации и его руководителя</w:t>
      </w:r>
      <w:r w:rsidRPr="00B268A3">
        <w:rPr>
          <w:rFonts w:ascii="Times New Roman" w:hAnsi="Times New Roman"/>
          <w:sz w:val="28"/>
          <w:szCs w:val="28"/>
        </w:rPr>
        <w:t xml:space="preserve"> в соответствии с критер</w:t>
      </w:r>
      <w:r w:rsidRPr="00B268A3">
        <w:rPr>
          <w:rFonts w:ascii="Times New Roman" w:hAnsi="Times New Roman"/>
          <w:sz w:val="28"/>
          <w:szCs w:val="28"/>
        </w:rPr>
        <w:t>и</w:t>
      </w:r>
      <w:r w:rsidRPr="00B268A3">
        <w:rPr>
          <w:rFonts w:ascii="Times New Roman" w:hAnsi="Times New Roman"/>
          <w:sz w:val="28"/>
          <w:szCs w:val="28"/>
        </w:rPr>
        <w:t>ями оценки эффективности их деятельности в баллах.</w:t>
      </w:r>
    </w:p>
    <w:p w:rsidR="00B268A3" w:rsidRPr="00B268A3" w:rsidRDefault="00B268A3" w:rsidP="00B268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68A3">
        <w:rPr>
          <w:rFonts w:ascii="Times New Roman" w:hAnsi="Times New Roman"/>
          <w:sz w:val="28"/>
          <w:szCs w:val="28"/>
        </w:rPr>
        <w:t>Максимальное количество баллов, которое можно набрать за отчетный период, принимается за 100 %. Премия не выплачивается, если сумма баллов, набранных за отчетный период, составит меньше 50 %.</w:t>
      </w:r>
    </w:p>
    <w:p w:rsidR="00B268A3" w:rsidRPr="00B268A3" w:rsidRDefault="00B268A3" w:rsidP="00B268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</w:t>
      </w:r>
      <w:r w:rsidRPr="00B268A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5.</w:t>
      </w:r>
      <w:r w:rsidRPr="00B268A3">
        <w:rPr>
          <w:rFonts w:ascii="Times New Roman" w:hAnsi="Times New Roman"/>
          <w:sz w:val="28"/>
          <w:szCs w:val="28"/>
        </w:rPr>
        <w:t>8. По результатам рассмотрени</w:t>
      </w:r>
      <w:r>
        <w:rPr>
          <w:rFonts w:ascii="Times New Roman" w:hAnsi="Times New Roman"/>
          <w:sz w:val="28"/>
          <w:szCs w:val="28"/>
        </w:rPr>
        <w:t>я отчета руководителя организации</w:t>
      </w:r>
      <w:r w:rsidRPr="00B268A3">
        <w:rPr>
          <w:rFonts w:ascii="Times New Roman" w:hAnsi="Times New Roman"/>
          <w:sz w:val="28"/>
          <w:szCs w:val="28"/>
        </w:rPr>
        <w:t xml:space="preserve"> оценочна</w:t>
      </w:r>
      <w:r>
        <w:rPr>
          <w:rFonts w:ascii="Times New Roman" w:hAnsi="Times New Roman"/>
          <w:sz w:val="28"/>
          <w:szCs w:val="28"/>
        </w:rPr>
        <w:t>я комиссия, созданная комите</w:t>
      </w:r>
      <w:r w:rsidRPr="00B268A3">
        <w:rPr>
          <w:rFonts w:ascii="Times New Roman" w:hAnsi="Times New Roman"/>
          <w:sz w:val="28"/>
          <w:szCs w:val="28"/>
        </w:rPr>
        <w:t>том, готовит предложения о премир</w:t>
      </w:r>
      <w:r w:rsidRPr="00B268A3">
        <w:rPr>
          <w:rFonts w:ascii="Times New Roman" w:hAnsi="Times New Roman"/>
          <w:sz w:val="28"/>
          <w:szCs w:val="28"/>
        </w:rPr>
        <w:t>о</w:t>
      </w:r>
      <w:r w:rsidRPr="00B268A3">
        <w:rPr>
          <w:rFonts w:ascii="Times New Roman" w:hAnsi="Times New Roman"/>
          <w:sz w:val="28"/>
          <w:szCs w:val="28"/>
        </w:rPr>
        <w:t xml:space="preserve">вании (невыплате премировании) </w:t>
      </w:r>
      <w:r>
        <w:rPr>
          <w:rFonts w:ascii="Times New Roman" w:hAnsi="Times New Roman"/>
          <w:sz w:val="28"/>
          <w:szCs w:val="28"/>
        </w:rPr>
        <w:t>руководителя организации</w:t>
      </w:r>
      <w:r w:rsidRPr="00B268A3">
        <w:rPr>
          <w:rFonts w:ascii="Times New Roman" w:hAnsi="Times New Roman"/>
          <w:sz w:val="28"/>
          <w:szCs w:val="28"/>
        </w:rPr>
        <w:t>.</w:t>
      </w:r>
    </w:p>
    <w:p w:rsidR="00B268A3" w:rsidRPr="00B268A3" w:rsidRDefault="00B268A3" w:rsidP="00B268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68A3">
        <w:rPr>
          <w:rFonts w:ascii="Times New Roman" w:hAnsi="Times New Roman"/>
          <w:sz w:val="28"/>
          <w:szCs w:val="28"/>
        </w:rPr>
        <w:t>По результатам рассмотрен</w:t>
      </w:r>
      <w:r w:rsidR="006541D4">
        <w:rPr>
          <w:rFonts w:ascii="Times New Roman" w:hAnsi="Times New Roman"/>
          <w:sz w:val="28"/>
          <w:szCs w:val="28"/>
        </w:rPr>
        <w:t>ия отчетов работников организации</w:t>
      </w:r>
      <w:r w:rsidRPr="00B268A3">
        <w:rPr>
          <w:rFonts w:ascii="Times New Roman" w:hAnsi="Times New Roman"/>
          <w:sz w:val="28"/>
          <w:szCs w:val="28"/>
        </w:rPr>
        <w:t xml:space="preserve"> оц</w:t>
      </w:r>
      <w:r w:rsidRPr="00B268A3">
        <w:rPr>
          <w:rFonts w:ascii="Times New Roman" w:hAnsi="Times New Roman"/>
          <w:sz w:val="28"/>
          <w:szCs w:val="28"/>
        </w:rPr>
        <w:t>е</w:t>
      </w:r>
      <w:r w:rsidRPr="00B268A3">
        <w:rPr>
          <w:rFonts w:ascii="Times New Roman" w:hAnsi="Times New Roman"/>
          <w:sz w:val="28"/>
          <w:szCs w:val="28"/>
        </w:rPr>
        <w:t>ночная комис</w:t>
      </w:r>
      <w:r w:rsidR="006541D4">
        <w:rPr>
          <w:rFonts w:ascii="Times New Roman" w:hAnsi="Times New Roman"/>
          <w:sz w:val="28"/>
          <w:szCs w:val="28"/>
        </w:rPr>
        <w:t>сия, созданная в организации</w:t>
      </w:r>
      <w:r w:rsidRPr="00B268A3">
        <w:rPr>
          <w:rFonts w:ascii="Times New Roman" w:hAnsi="Times New Roman"/>
          <w:sz w:val="28"/>
          <w:szCs w:val="28"/>
        </w:rPr>
        <w:t>, готовит предложения о премир</w:t>
      </w:r>
      <w:r w:rsidRPr="00B268A3">
        <w:rPr>
          <w:rFonts w:ascii="Times New Roman" w:hAnsi="Times New Roman"/>
          <w:sz w:val="28"/>
          <w:szCs w:val="28"/>
        </w:rPr>
        <w:t>о</w:t>
      </w:r>
      <w:r w:rsidRPr="00B268A3">
        <w:rPr>
          <w:rFonts w:ascii="Times New Roman" w:hAnsi="Times New Roman"/>
          <w:sz w:val="28"/>
          <w:szCs w:val="28"/>
        </w:rPr>
        <w:t>вании (невыплате премии) ра</w:t>
      </w:r>
      <w:r w:rsidR="006541D4">
        <w:rPr>
          <w:rFonts w:ascii="Times New Roman" w:hAnsi="Times New Roman"/>
          <w:sz w:val="28"/>
          <w:szCs w:val="28"/>
        </w:rPr>
        <w:t>ботников (работникам) организации</w:t>
      </w:r>
      <w:r w:rsidRPr="00B268A3">
        <w:rPr>
          <w:rFonts w:ascii="Times New Roman" w:hAnsi="Times New Roman"/>
          <w:sz w:val="28"/>
          <w:szCs w:val="28"/>
        </w:rPr>
        <w:t>.</w:t>
      </w:r>
    </w:p>
    <w:p w:rsidR="00B268A3" w:rsidRPr="00B268A3" w:rsidRDefault="006541D4" w:rsidP="00B268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</w:t>
      </w:r>
      <w:r w:rsidR="00B268A3" w:rsidRPr="00B268A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5.</w:t>
      </w:r>
      <w:r w:rsidR="00B268A3" w:rsidRPr="00B268A3">
        <w:rPr>
          <w:rFonts w:ascii="Times New Roman" w:hAnsi="Times New Roman"/>
          <w:sz w:val="28"/>
          <w:szCs w:val="28"/>
        </w:rPr>
        <w:t>9. На основании предложений оценочной комиссии принимается решение о премировании или об отказе в премировании:</w:t>
      </w:r>
    </w:p>
    <w:p w:rsidR="00B268A3" w:rsidRPr="00B268A3" w:rsidRDefault="00B268A3" w:rsidP="00B268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68A3">
        <w:rPr>
          <w:rFonts w:ascii="Times New Roman" w:hAnsi="Times New Roman"/>
          <w:sz w:val="28"/>
          <w:szCs w:val="28"/>
        </w:rPr>
        <w:t xml:space="preserve">в отношении </w:t>
      </w:r>
      <w:r w:rsidR="006541D4">
        <w:rPr>
          <w:rFonts w:ascii="Times New Roman" w:hAnsi="Times New Roman"/>
          <w:sz w:val="28"/>
          <w:szCs w:val="28"/>
        </w:rPr>
        <w:t>руководителей организаций</w:t>
      </w:r>
      <w:r w:rsidR="006541D4" w:rsidRPr="00B268A3">
        <w:rPr>
          <w:rFonts w:ascii="Times New Roman" w:hAnsi="Times New Roman"/>
          <w:sz w:val="28"/>
          <w:szCs w:val="28"/>
        </w:rPr>
        <w:t xml:space="preserve"> </w:t>
      </w:r>
      <w:r w:rsidR="006541D4">
        <w:rPr>
          <w:rFonts w:ascii="Times New Roman" w:hAnsi="Times New Roman"/>
          <w:sz w:val="28"/>
          <w:szCs w:val="28"/>
        </w:rPr>
        <w:t>– комите</w:t>
      </w:r>
      <w:r w:rsidRPr="00B268A3">
        <w:rPr>
          <w:rFonts w:ascii="Times New Roman" w:hAnsi="Times New Roman"/>
          <w:sz w:val="28"/>
          <w:szCs w:val="28"/>
        </w:rPr>
        <w:t>том и оформляется прика</w:t>
      </w:r>
      <w:r w:rsidR="006541D4">
        <w:rPr>
          <w:rFonts w:ascii="Times New Roman" w:hAnsi="Times New Roman"/>
          <w:sz w:val="28"/>
          <w:szCs w:val="28"/>
        </w:rPr>
        <w:t>зом комите</w:t>
      </w:r>
      <w:r w:rsidRPr="00B268A3">
        <w:rPr>
          <w:rFonts w:ascii="Times New Roman" w:hAnsi="Times New Roman"/>
          <w:sz w:val="28"/>
          <w:szCs w:val="28"/>
        </w:rPr>
        <w:t>та;</w:t>
      </w:r>
    </w:p>
    <w:p w:rsidR="00B268A3" w:rsidRDefault="00B268A3" w:rsidP="00B268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68A3">
        <w:rPr>
          <w:rFonts w:ascii="Times New Roman" w:hAnsi="Times New Roman"/>
          <w:sz w:val="28"/>
          <w:szCs w:val="28"/>
        </w:rPr>
        <w:t>в отноше</w:t>
      </w:r>
      <w:r w:rsidR="006541D4">
        <w:rPr>
          <w:rFonts w:ascii="Times New Roman" w:hAnsi="Times New Roman"/>
          <w:sz w:val="28"/>
          <w:szCs w:val="28"/>
        </w:rPr>
        <w:t>нии других работников организации</w:t>
      </w:r>
      <w:r w:rsidRPr="00B268A3">
        <w:rPr>
          <w:rFonts w:ascii="Times New Roman" w:hAnsi="Times New Roman"/>
          <w:sz w:val="28"/>
          <w:szCs w:val="28"/>
        </w:rPr>
        <w:t xml:space="preserve"> - </w:t>
      </w:r>
      <w:r w:rsidR="006541D4">
        <w:rPr>
          <w:rFonts w:ascii="Times New Roman" w:hAnsi="Times New Roman"/>
          <w:sz w:val="28"/>
          <w:szCs w:val="28"/>
        </w:rPr>
        <w:t>руководителями орг</w:t>
      </w:r>
      <w:r w:rsidR="006541D4">
        <w:rPr>
          <w:rFonts w:ascii="Times New Roman" w:hAnsi="Times New Roman"/>
          <w:sz w:val="28"/>
          <w:szCs w:val="28"/>
        </w:rPr>
        <w:t>а</w:t>
      </w:r>
      <w:r w:rsidR="006541D4">
        <w:rPr>
          <w:rFonts w:ascii="Times New Roman" w:hAnsi="Times New Roman"/>
          <w:sz w:val="28"/>
          <w:szCs w:val="28"/>
        </w:rPr>
        <w:t>низаций</w:t>
      </w:r>
      <w:r w:rsidRPr="00B268A3">
        <w:rPr>
          <w:rFonts w:ascii="Times New Roman" w:hAnsi="Times New Roman"/>
          <w:sz w:val="28"/>
          <w:szCs w:val="28"/>
        </w:rPr>
        <w:t xml:space="preserve"> и оформ</w:t>
      </w:r>
      <w:r w:rsidR="006541D4">
        <w:rPr>
          <w:rFonts w:ascii="Times New Roman" w:hAnsi="Times New Roman"/>
          <w:sz w:val="28"/>
          <w:szCs w:val="28"/>
        </w:rPr>
        <w:t>ляются приказами организации</w:t>
      </w:r>
      <w:r w:rsidRPr="00B268A3">
        <w:rPr>
          <w:rFonts w:ascii="Times New Roman" w:hAnsi="Times New Roman"/>
          <w:sz w:val="28"/>
          <w:szCs w:val="28"/>
        </w:rPr>
        <w:t>.</w:t>
      </w:r>
    </w:p>
    <w:p w:rsidR="009D6169" w:rsidRPr="00B268A3" w:rsidRDefault="009D6169" w:rsidP="00B268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48F8" w:rsidRPr="00C06C9A" w:rsidRDefault="00F948F8" w:rsidP="00E77E43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06C9A">
        <w:rPr>
          <w:rFonts w:ascii="Times New Roman" w:hAnsi="Times New Roman"/>
          <w:b/>
          <w:sz w:val="28"/>
          <w:szCs w:val="28"/>
        </w:rPr>
        <w:t>3.8. Материальная помощь:</w:t>
      </w:r>
    </w:p>
    <w:p w:rsidR="00F948F8" w:rsidRPr="007A17B5" w:rsidRDefault="00F948F8" w:rsidP="00E77E43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A17B5">
        <w:rPr>
          <w:rFonts w:ascii="Times New Roman" w:hAnsi="Times New Roman"/>
          <w:sz w:val="28"/>
          <w:szCs w:val="28"/>
        </w:rPr>
        <w:t>3.8.1. Из фонда опл</w:t>
      </w:r>
      <w:r w:rsidR="00E345D9">
        <w:rPr>
          <w:rFonts w:ascii="Times New Roman" w:hAnsi="Times New Roman"/>
          <w:sz w:val="28"/>
          <w:szCs w:val="28"/>
        </w:rPr>
        <w:t xml:space="preserve">аты труда работникам </w:t>
      </w:r>
      <w:r w:rsidR="00C06C9A">
        <w:rPr>
          <w:rFonts w:ascii="Times New Roman" w:hAnsi="Times New Roman"/>
          <w:sz w:val="28"/>
          <w:szCs w:val="28"/>
        </w:rPr>
        <w:t>организации</w:t>
      </w:r>
      <w:r w:rsidRPr="007A17B5">
        <w:rPr>
          <w:rFonts w:ascii="Times New Roman" w:hAnsi="Times New Roman"/>
          <w:sz w:val="28"/>
          <w:szCs w:val="28"/>
        </w:rPr>
        <w:t xml:space="preserve"> может быть </w:t>
      </w:r>
      <w:r>
        <w:rPr>
          <w:rFonts w:ascii="Times New Roman" w:hAnsi="Times New Roman"/>
          <w:sz w:val="28"/>
          <w:szCs w:val="28"/>
        </w:rPr>
        <w:br/>
      </w:r>
      <w:r w:rsidRPr="007A17B5">
        <w:rPr>
          <w:rFonts w:ascii="Times New Roman" w:hAnsi="Times New Roman"/>
          <w:sz w:val="28"/>
          <w:szCs w:val="28"/>
        </w:rPr>
        <w:t>оказана материальная помощь в следующих случаях:</w:t>
      </w:r>
    </w:p>
    <w:p w:rsidR="00F948F8" w:rsidRPr="007A17B5" w:rsidRDefault="00F948F8" w:rsidP="00E77E4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17B5">
        <w:rPr>
          <w:rFonts w:ascii="Times New Roman" w:hAnsi="Times New Roman" w:cs="Times New Roman"/>
          <w:sz w:val="28"/>
          <w:szCs w:val="28"/>
        </w:rPr>
        <w:t xml:space="preserve">смерти (гибели) члена семьи (супруг, супруга), близкого родственника (родители, дети, усыновители, усыновленные, братья, сестры, дедушка, </w:t>
      </w:r>
      <w:r>
        <w:rPr>
          <w:rFonts w:ascii="Times New Roman" w:hAnsi="Times New Roman" w:cs="Times New Roman"/>
          <w:sz w:val="28"/>
          <w:szCs w:val="28"/>
        </w:rPr>
        <w:br/>
      </w:r>
      <w:r w:rsidRPr="007A17B5">
        <w:rPr>
          <w:rFonts w:ascii="Times New Roman" w:hAnsi="Times New Roman" w:cs="Times New Roman"/>
          <w:sz w:val="28"/>
          <w:szCs w:val="28"/>
        </w:rPr>
        <w:t>бабушка, внуки);</w:t>
      </w:r>
      <w:proofErr w:type="gramEnd"/>
    </w:p>
    <w:p w:rsidR="00F948F8" w:rsidRPr="007A17B5" w:rsidRDefault="00F948F8" w:rsidP="00E77E4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7B5">
        <w:rPr>
          <w:rFonts w:ascii="Times New Roman" w:hAnsi="Times New Roman" w:cs="Times New Roman"/>
          <w:sz w:val="28"/>
          <w:szCs w:val="28"/>
        </w:rPr>
        <w:t xml:space="preserve">необходимости длительного лечения и восстановления здоровья (более 1 месяца) работника; </w:t>
      </w:r>
    </w:p>
    <w:p w:rsidR="00F948F8" w:rsidRPr="007A17B5" w:rsidRDefault="00F948F8" w:rsidP="00E77E4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7B5">
        <w:rPr>
          <w:rFonts w:ascii="Times New Roman" w:hAnsi="Times New Roman" w:cs="Times New Roman"/>
          <w:sz w:val="28"/>
          <w:szCs w:val="28"/>
        </w:rPr>
        <w:t>утраты личного имущества в результате стихийного бедствия, пожара, аварии, противоправных действий третьих лиц;</w:t>
      </w:r>
    </w:p>
    <w:p w:rsidR="00F948F8" w:rsidRPr="007A17B5" w:rsidRDefault="00F948F8" w:rsidP="00E77E4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7B5">
        <w:rPr>
          <w:rFonts w:ascii="Times New Roman" w:hAnsi="Times New Roman" w:cs="Times New Roman"/>
          <w:sz w:val="28"/>
          <w:szCs w:val="28"/>
        </w:rPr>
        <w:t>рождения ребенка;</w:t>
      </w:r>
    </w:p>
    <w:p w:rsidR="00F948F8" w:rsidRPr="007A17B5" w:rsidRDefault="00F948F8" w:rsidP="00E77E4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7B5">
        <w:rPr>
          <w:rFonts w:ascii="Times New Roman" w:hAnsi="Times New Roman" w:cs="Times New Roman"/>
          <w:sz w:val="28"/>
          <w:szCs w:val="28"/>
        </w:rPr>
        <w:t>в других случаях при наличии уважительных причин.</w:t>
      </w:r>
    </w:p>
    <w:p w:rsidR="00F948F8" w:rsidRPr="007A17B5" w:rsidRDefault="00F948F8" w:rsidP="00E77E43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A17B5">
        <w:rPr>
          <w:rFonts w:ascii="Times New Roman" w:hAnsi="Times New Roman"/>
          <w:sz w:val="28"/>
          <w:szCs w:val="28"/>
        </w:rPr>
        <w:lastRenderedPageBreak/>
        <w:t>Решение об оказании материальной помощи и ее конкретном размере принимается на основании письменного</w:t>
      </w:r>
      <w:r w:rsidR="00E345D9">
        <w:rPr>
          <w:rFonts w:ascii="Times New Roman" w:hAnsi="Times New Roman"/>
          <w:sz w:val="28"/>
          <w:szCs w:val="28"/>
        </w:rPr>
        <w:t xml:space="preserve"> заявления работника </w:t>
      </w:r>
      <w:r w:rsidR="00C06C9A">
        <w:rPr>
          <w:rFonts w:ascii="Times New Roman" w:hAnsi="Times New Roman"/>
          <w:sz w:val="28"/>
          <w:szCs w:val="28"/>
        </w:rPr>
        <w:t>организации</w:t>
      </w:r>
      <w:r w:rsidRPr="007A17B5">
        <w:rPr>
          <w:rFonts w:ascii="Times New Roman" w:hAnsi="Times New Roman"/>
          <w:sz w:val="28"/>
          <w:szCs w:val="28"/>
        </w:rPr>
        <w:t xml:space="preserve"> с </w:t>
      </w:r>
      <w:r w:rsidRPr="007C56D2">
        <w:rPr>
          <w:rFonts w:ascii="Times New Roman" w:hAnsi="Times New Roman"/>
          <w:spacing w:val="-2"/>
          <w:sz w:val="28"/>
          <w:szCs w:val="28"/>
        </w:rPr>
        <w:t>приложением документов, подтверждающих наличие оснований для выплаты.</w:t>
      </w:r>
    </w:p>
    <w:p w:rsidR="00F948F8" w:rsidRPr="007A17B5" w:rsidRDefault="00F948F8" w:rsidP="00E77E43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A17B5">
        <w:rPr>
          <w:rFonts w:ascii="Times New Roman" w:hAnsi="Times New Roman"/>
          <w:sz w:val="28"/>
          <w:szCs w:val="28"/>
        </w:rPr>
        <w:t xml:space="preserve">Решение об оказании материальной помощи и ее конкретном размере </w:t>
      </w:r>
      <w:r w:rsidRPr="007C56D2">
        <w:rPr>
          <w:rFonts w:ascii="Times New Roman" w:hAnsi="Times New Roman"/>
          <w:spacing w:val="-6"/>
          <w:sz w:val="28"/>
          <w:szCs w:val="28"/>
        </w:rPr>
        <w:t>прини</w:t>
      </w:r>
      <w:r w:rsidR="00E345D9">
        <w:rPr>
          <w:rFonts w:ascii="Times New Roman" w:hAnsi="Times New Roman"/>
          <w:spacing w:val="-6"/>
          <w:sz w:val="28"/>
          <w:szCs w:val="28"/>
        </w:rPr>
        <w:t xml:space="preserve">мается </w:t>
      </w:r>
      <w:r w:rsidR="00C06C9A">
        <w:rPr>
          <w:rFonts w:ascii="Times New Roman" w:hAnsi="Times New Roman"/>
          <w:spacing w:val="-6"/>
          <w:sz w:val="28"/>
          <w:szCs w:val="28"/>
        </w:rPr>
        <w:t>руководителем организации</w:t>
      </w:r>
      <w:r w:rsidR="00E345D9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C56D2">
        <w:rPr>
          <w:rFonts w:ascii="Times New Roman" w:hAnsi="Times New Roman"/>
          <w:spacing w:val="-6"/>
          <w:sz w:val="28"/>
          <w:szCs w:val="28"/>
        </w:rPr>
        <w:t xml:space="preserve">и </w:t>
      </w:r>
      <w:r w:rsidR="00E345D9">
        <w:rPr>
          <w:rFonts w:ascii="Times New Roman" w:hAnsi="Times New Roman"/>
          <w:spacing w:val="-6"/>
          <w:sz w:val="28"/>
          <w:szCs w:val="28"/>
        </w:rPr>
        <w:t xml:space="preserve">оформляется приказом </w:t>
      </w:r>
      <w:r w:rsidR="00C06C9A">
        <w:rPr>
          <w:rFonts w:ascii="Times New Roman" w:hAnsi="Times New Roman"/>
          <w:spacing w:val="-6"/>
          <w:sz w:val="28"/>
          <w:szCs w:val="28"/>
        </w:rPr>
        <w:t>организации</w:t>
      </w:r>
      <w:r w:rsidRPr="007C56D2">
        <w:rPr>
          <w:rFonts w:ascii="Times New Roman" w:hAnsi="Times New Roman"/>
          <w:spacing w:val="-6"/>
          <w:sz w:val="28"/>
          <w:szCs w:val="28"/>
        </w:rPr>
        <w:t>.</w:t>
      </w:r>
    </w:p>
    <w:p w:rsidR="00F948F8" w:rsidRPr="007A17B5" w:rsidRDefault="00F948F8" w:rsidP="00C06C9A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A17B5">
        <w:rPr>
          <w:rFonts w:ascii="Times New Roman" w:hAnsi="Times New Roman"/>
          <w:sz w:val="28"/>
          <w:szCs w:val="28"/>
        </w:rPr>
        <w:t xml:space="preserve">3.8.2. </w:t>
      </w:r>
      <w:proofErr w:type="gramStart"/>
      <w:r w:rsidRPr="007A17B5">
        <w:rPr>
          <w:rFonts w:ascii="Times New Roman" w:hAnsi="Times New Roman"/>
          <w:sz w:val="28"/>
          <w:szCs w:val="28"/>
        </w:rPr>
        <w:t>В слу</w:t>
      </w:r>
      <w:r w:rsidR="00E345D9">
        <w:rPr>
          <w:rFonts w:ascii="Times New Roman" w:hAnsi="Times New Roman"/>
          <w:sz w:val="28"/>
          <w:szCs w:val="28"/>
        </w:rPr>
        <w:t xml:space="preserve">чае смерти работника </w:t>
      </w:r>
      <w:r w:rsidR="00C06C9A">
        <w:rPr>
          <w:rFonts w:ascii="Times New Roman" w:hAnsi="Times New Roman"/>
          <w:sz w:val="28"/>
          <w:szCs w:val="28"/>
        </w:rPr>
        <w:t>организации</w:t>
      </w:r>
      <w:r w:rsidR="00E345D9">
        <w:rPr>
          <w:rFonts w:ascii="Times New Roman" w:hAnsi="Times New Roman"/>
          <w:sz w:val="28"/>
          <w:szCs w:val="28"/>
        </w:rPr>
        <w:t xml:space="preserve"> материальная помощь </w:t>
      </w:r>
      <w:r w:rsidRPr="007A17B5">
        <w:rPr>
          <w:rFonts w:ascii="Times New Roman" w:hAnsi="Times New Roman"/>
          <w:sz w:val="28"/>
          <w:szCs w:val="28"/>
        </w:rPr>
        <w:t xml:space="preserve"> может быть выплачена члену его семьи (супруг, </w:t>
      </w:r>
      <w:r w:rsidRPr="007C56D2">
        <w:rPr>
          <w:rFonts w:ascii="Times New Roman" w:hAnsi="Times New Roman"/>
          <w:spacing w:val="-6"/>
          <w:sz w:val="28"/>
          <w:szCs w:val="28"/>
        </w:rPr>
        <w:t>супруга), близким родстве</w:t>
      </w:r>
      <w:r w:rsidRPr="007C56D2">
        <w:rPr>
          <w:rFonts w:ascii="Times New Roman" w:hAnsi="Times New Roman"/>
          <w:spacing w:val="-6"/>
          <w:sz w:val="28"/>
          <w:szCs w:val="28"/>
        </w:rPr>
        <w:t>н</w:t>
      </w:r>
      <w:r w:rsidRPr="007C56D2">
        <w:rPr>
          <w:rFonts w:ascii="Times New Roman" w:hAnsi="Times New Roman"/>
          <w:spacing w:val="-6"/>
          <w:sz w:val="28"/>
          <w:szCs w:val="28"/>
        </w:rPr>
        <w:t>никам (родители, дети, усыновители, усыновленные,</w:t>
      </w:r>
      <w:r w:rsidRPr="007A17B5">
        <w:rPr>
          <w:rFonts w:ascii="Times New Roman" w:hAnsi="Times New Roman"/>
          <w:sz w:val="28"/>
          <w:szCs w:val="28"/>
        </w:rPr>
        <w:t xml:space="preserve"> братья, сестры, дедушка, бабушка, внуки).</w:t>
      </w:r>
      <w:proofErr w:type="gramEnd"/>
      <w:r w:rsidRPr="007A17B5">
        <w:rPr>
          <w:rFonts w:ascii="Times New Roman" w:hAnsi="Times New Roman"/>
          <w:sz w:val="28"/>
          <w:szCs w:val="28"/>
        </w:rPr>
        <w:t xml:space="preserve"> Решение о выплате материальной помощи и ее конкретном размере прини</w:t>
      </w:r>
      <w:r w:rsidR="00E345D9">
        <w:rPr>
          <w:rFonts w:ascii="Times New Roman" w:hAnsi="Times New Roman"/>
          <w:sz w:val="28"/>
          <w:szCs w:val="28"/>
        </w:rPr>
        <w:t xml:space="preserve">мается </w:t>
      </w:r>
      <w:r w:rsidR="00C06C9A">
        <w:rPr>
          <w:rFonts w:ascii="Times New Roman" w:hAnsi="Times New Roman"/>
          <w:sz w:val="28"/>
          <w:szCs w:val="28"/>
        </w:rPr>
        <w:t xml:space="preserve">руководителем организации </w:t>
      </w:r>
      <w:r w:rsidRPr="007A17B5">
        <w:rPr>
          <w:rFonts w:ascii="Times New Roman" w:hAnsi="Times New Roman"/>
          <w:sz w:val="28"/>
          <w:szCs w:val="28"/>
        </w:rPr>
        <w:t xml:space="preserve">на основании заявления члена семьи или одного из близких родственников с </w:t>
      </w:r>
      <w:r w:rsidRPr="007C56D2">
        <w:rPr>
          <w:rFonts w:ascii="Times New Roman" w:hAnsi="Times New Roman"/>
          <w:spacing w:val="-4"/>
          <w:sz w:val="28"/>
          <w:szCs w:val="28"/>
        </w:rPr>
        <w:t>приложением копии св</w:t>
      </w:r>
      <w:r w:rsidRPr="007C56D2">
        <w:rPr>
          <w:rFonts w:ascii="Times New Roman" w:hAnsi="Times New Roman"/>
          <w:spacing w:val="-4"/>
          <w:sz w:val="28"/>
          <w:szCs w:val="28"/>
        </w:rPr>
        <w:t>и</w:t>
      </w:r>
      <w:r w:rsidRPr="007C56D2">
        <w:rPr>
          <w:rFonts w:ascii="Times New Roman" w:hAnsi="Times New Roman"/>
          <w:spacing w:val="-4"/>
          <w:sz w:val="28"/>
          <w:szCs w:val="28"/>
        </w:rPr>
        <w:t>детельства о смерти, копии свидетельства о рождении</w:t>
      </w:r>
      <w:r w:rsidRPr="007A17B5">
        <w:rPr>
          <w:rFonts w:ascii="Times New Roman" w:hAnsi="Times New Roman"/>
          <w:sz w:val="28"/>
          <w:szCs w:val="28"/>
        </w:rPr>
        <w:t xml:space="preserve"> (в подтверждение ро</w:t>
      </w:r>
      <w:r w:rsidRPr="007A17B5">
        <w:rPr>
          <w:rFonts w:ascii="Times New Roman" w:hAnsi="Times New Roman"/>
          <w:sz w:val="28"/>
          <w:szCs w:val="28"/>
        </w:rPr>
        <w:t>д</w:t>
      </w:r>
      <w:r w:rsidRPr="007A17B5">
        <w:rPr>
          <w:rFonts w:ascii="Times New Roman" w:hAnsi="Times New Roman"/>
          <w:sz w:val="28"/>
          <w:szCs w:val="28"/>
        </w:rPr>
        <w:t>ства).</w:t>
      </w:r>
    </w:p>
    <w:p w:rsidR="00F948F8" w:rsidRDefault="00F948F8" w:rsidP="00E77E43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A17B5">
        <w:rPr>
          <w:rFonts w:ascii="Times New Roman" w:hAnsi="Times New Roman"/>
          <w:sz w:val="28"/>
          <w:szCs w:val="28"/>
        </w:rPr>
        <w:t>3.8.3. Материальная помощь, ок</w:t>
      </w:r>
      <w:r w:rsidR="00E345D9">
        <w:rPr>
          <w:rFonts w:ascii="Times New Roman" w:hAnsi="Times New Roman"/>
          <w:sz w:val="28"/>
          <w:szCs w:val="28"/>
        </w:rPr>
        <w:t xml:space="preserve">азываемая работникам </w:t>
      </w:r>
      <w:r w:rsidR="00C06C9A">
        <w:rPr>
          <w:rFonts w:ascii="Times New Roman" w:hAnsi="Times New Roman"/>
          <w:sz w:val="28"/>
          <w:szCs w:val="28"/>
        </w:rPr>
        <w:t>организации</w:t>
      </w:r>
      <w:r w:rsidRPr="007A17B5">
        <w:rPr>
          <w:rFonts w:ascii="Times New Roman" w:hAnsi="Times New Roman"/>
          <w:sz w:val="28"/>
          <w:szCs w:val="28"/>
        </w:rPr>
        <w:t xml:space="preserve">, </w:t>
      </w:r>
      <w:r w:rsidRPr="00666886">
        <w:rPr>
          <w:rFonts w:ascii="Times New Roman" w:hAnsi="Times New Roman"/>
          <w:sz w:val="28"/>
          <w:szCs w:val="28"/>
        </w:rPr>
        <w:t>может предоставляться в предел</w:t>
      </w:r>
      <w:r w:rsidR="00E345D9">
        <w:rPr>
          <w:rFonts w:ascii="Times New Roman" w:hAnsi="Times New Roman"/>
          <w:sz w:val="28"/>
          <w:szCs w:val="28"/>
        </w:rPr>
        <w:t>ах утвержденного</w:t>
      </w:r>
      <w:r w:rsidRPr="00666886">
        <w:rPr>
          <w:rFonts w:ascii="Times New Roman" w:hAnsi="Times New Roman"/>
          <w:sz w:val="28"/>
          <w:szCs w:val="28"/>
        </w:rPr>
        <w:t xml:space="preserve"> фонда оплаты труда</w:t>
      </w:r>
      <w:r>
        <w:rPr>
          <w:rFonts w:ascii="Times New Roman" w:hAnsi="Times New Roman"/>
          <w:sz w:val="28"/>
          <w:szCs w:val="28"/>
        </w:rPr>
        <w:t>.</w:t>
      </w:r>
    </w:p>
    <w:p w:rsidR="009D6169" w:rsidRDefault="00F948F8" w:rsidP="009D7256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3.8.4. Материальная помощь</w:t>
      </w:r>
      <w:r w:rsidRPr="00666886">
        <w:rPr>
          <w:rFonts w:ascii="Times New Roman" w:hAnsi="Times New Roman"/>
          <w:sz w:val="28"/>
          <w:szCs w:val="28"/>
        </w:rPr>
        <w:t xml:space="preserve"> не относится к стимулирующим выплатам и не учитывается при определении среднего заработка.</w:t>
      </w:r>
    </w:p>
    <w:p w:rsidR="00F948F8" w:rsidRPr="009B5A57" w:rsidRDefault="00F948F8" w:rsidP="00C115FA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B5A57">
        <w:rPr>
          <w:rFonts w:ascii="Times New Roman" w:hAnsi="Times New Roman"/>
          <w:sz w:val="28"/>
          <w:szCs w:val="28"/>
        </w:rPr>
        <w:t xml:space="preserve">3.9. Размеры выплат компенсационного и стимулирующего характера могут устанавливаться как в процентах к </w:t>
      </w:r>
      <w:r w:rsidR="00B73777">
        <w:rPr>
          <w:rFonts w:ascii="Times New Roman" w:hAnsi="Times New Roman"/>
          <w:sz w:val="28"/>
          <w:szCs w:val="28"/>
        </w:rPr>
        <w:t>должностному окладу (ставке зар</w:t>
      </w:r>
      <w:r w:rsidR="00B73777">
        <w:rPr>
          <w:rFonts w:ascii="Times New Roman" w:hAnsi="Times New Roman"/>
          <w:sz w:val="28"/>
          <w:szCs w:val="28"/>
        </w:rPr>
        <w:t>а</w:t>
      </w:r>
      <w:r w:rsidR="00B73777">
        <w:rPr>
          <w:rFonts w:ascii="Times New Roman" w:hAnsi="Times New Roman"/>
          <w:sz w:val="28"/>
          <w:szCs w:val="28"/>
        </w:rPr>
        <w:t>ботной платы</w:t>
      </w:r>
      <w:r w:rsidRPr="009B5A57">
        <w:rPr>
          <w:rFonts w:ascii="Times New Roman" w:hAnsi="Times New Roman"/>
          <w:sz w:val="28"/>
          <w:szCs w:val="28"/>
        </w:rPr>
        <w:t>), так и в абсолютных значениях.</w:t>
      </w:r>
    </w:p>
    <w:p w:rsidR="00F948F8" w:rsidRDefault="00B73777" w:rsidP="0053712E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</w:t>
      </w:r>
      <w:r w:rsidR="0090629E">
        <w:rPr>
          <w:rFonts w:ascii="Times New Roman" w:hAnsi="Times New Roman"/>
          <w:sz w:val="28"/>
          <w:szCs w:val="28"/>
        </w:rPr>
        <w:t xml:space="preserve">. Оплата труда преподавателей </w:t>
      </w:r>
      <w:r w:rsidR="00F948F8" w:rsidRPr="009B5A57">
        <w:rPr>
          <w:rFonts w:ascii="Times New Roman" w:hAnsi="Times New Roman"/>
          <w:sz w:val="28"/>
          <w:szCs w:val="28"/>
        </w:rPr>
        <w:t xml:space="preserve"> устанавливается исходя из тариф</w:t>
      </w:r>
      <w:r w:rsidR="00F948F8" w:rsidRPr="009B5A57">
        <w:rPr>
          <w:rFonts w:ascii="Times New Roman" w:hAnsi="Times New Roman"/>
          <w:sz w:val="28"/>
          <w:szCs w:val="28"/>
        </w:rPr>
        <w:t>и</w:t>
      </w:r>
      <w:r w:rsidR="00F948F8" w:rsidRPr="009B5A57">
        <w:rPr>
          <w:rFonts w:ascii="Times New Roman" w:hAnsi="Times New Roman"/>
          <w:sz w:val="28"/>
          <w:szCs w:val="28"/>
        </w:rPr>
        <w:t>цируемой педагогической нагрузки.</w:t>
      </w:r>
    </w:p>
    <w:p w:rsidR="00B068EB" w:rsidRDefault="008922FB" w:rsidP="00640FEC">
      <w:pPr>
        <w:pStyle w:val="af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0629E">
        <w:rPr>
          <w:rFonts w:ascii="Times New Roman" w:hAnsi="Times New Roman"/>
          <w:sz w:val="28"/>
          <w:szCs w:val="28"/>
        </w:rPr>
        <w:t>3.11</w:t>
      </w:r>
      <w:r w:rsidR="00640FEC" w:rsidRPr="0090629E">
        <w:rPr>
          <w:rFonts w:ascii="Times New Roman" w:hAnsi="Times New Roman"/>
          <w:sz w:val="28"/>
          <w:szCs w:val="28"/>
        </w:rPr>
        <w:t>.</w:t>
      </w:r>
      <w:r w:rsidR="00640FEC" w:rsidRPr="00640FEC">
        <w:rPr>
          <w:rFonts w:ascii="Times New Roman" w:hAnsi="Times New Roman"/>
          <w:sz w:val="28"/>
          <w:szCs w:val="28"/>
        </w:rPr>
        <w:t xml:space="preserve">  </w:t>
      </w:r>
      <w:r w:rsidR="00B068EB">
        <w:rPr>
          <w:rFonts w:ascii="Times New Roman" w:hAnsi="Times New Roman"/>
          <w:sz w:val="28"/>
          <w:szCs w:val="28"/>
        </w:rPr>
        <w:t xml:space="preserve">Почасовая оплата труда преподавателей и других педагогических работников </w:t>
      </w:r>
      <w:r w:rsidR="00B21371">
        <w:rPr>
          <w:rFonts w:ascii="Times New Roman" w:hAnsi="Times New Roman"/>
          <w:sz w:val="28"/>
          <w:szCs w:val="28"/>
        </w:rPr>
        <w:t>организации</w:t>
      </w:r>
      <w:r w:rsidR="00B068EB">
        <w:rPr>
          <w:rFonts w:ascii="Times New Roman" w:hAnsi="Times New Roman"/>
          <w:sz w:val="28"/>
          <w:szCs w:val="28"/>
        </w:rPr>
        <w:t xml:space="preserve"> применяется при оплате:</w:t>
      </w:r>
    </w:p>
    <w:p w:rsidR="00B068EB" w:rsidRDefault="00B068EB" w:rsidP="00B21371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часы педагогической работы, выполненные в порядке замещения 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сутствующих по болезни  или другим причинам преподавателей и других 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дагогических работников, продолжавшегося не свыше двух месяцев;</w:t>
      </w:r>
    </w:p>
    <w:p w:rsidR="005E092A" w:rsidRDefault="00B068EB" w:rsidP="00B21371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часы педагогической работы, выполненные преподавателями при работе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 w:rsidR="005E092A">
        <w:rPr>
          <w:rFonts w:ascii="Times New Roman" w:hAnsi="Times New Roman"/>
          <w:sz w:val="28"/>
          <w:szCs w:val="28"/>
        </w:rPr>
        <w:t xml:space="preserve"> обучающимися по заочной форме сверх объема, установленного им по тарификации;</w:t>
      </w:r>
    </w:p>
    <w:p w:rsidR="005E092A" w:rsidRDefault="005E092A" w:rsidP="00B21371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оплате преподавателей за выполнение преподавательской работы сверх уменьшенного годового  объема учебной нагрузки.</w:t>
      </w:r>
    </w:p>
    <w:p w:rsidR="00BF3835" w:rsidRPr="00560FA5" w:rsidRDefault="00BF3835" w:rsidP="00B21371">
      <w:pPr>
        <w:pStyle w:val="af4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FA5">
        <w:rPr>
          <w:rFonts w:ascii="Times New Roman" w:hAnsi="Times New Roman"/>
          <w:sz w:val="28"/>
          <w:szCs w:val="28"/>
        </w:rPr>
        <w:t>Оплата труда за  замещение отсутствующего  преподавателя, произв</w:t>
      </w:r>
      <w:r w:rsidRPr="00560FA5">
        <w:rPr>
          <w:rFonts w:ascii="Times New Roman" w:hAnsi="Times New Roman"/>
          <w:sz w:val="28"/>
          <w:szCs w:val="28"/>
        </w:rPr>
        <w:t>о</w:t>
      </w:r>
      <w:r w:rsidRPr="00560FA5">
        <w:rPr>
          <w:rFonts w:ascii="Times New Roman" w:hAnsi="Times New Roman"/>
          <w:sz w:val="28"/>
          <w:szCs w:val="28"/>
        </w:rPr>
        <w:t>дится со дня  начала замещения за все часы  фактической  преподавательской работы на  общих основаниях согласн</w:t>
      </w:r>
      <w:r w:rsidR="009D6169">
        <w:rPr>
          <w:rFonts w:ascii="Times New Roman" w:hAnsi="Times New Roman"/>
          <w:sz w:val="28"/>
          <w:szCs w:val="28"/>
        </w:rPr>
        <w:t>о справке</w:t>
      </w:r>
      <w:r w:rsidRPr="00560FA5">
        <w:rPr>
          <w:rFonts w:ascii="Times New Roman" w:hAnsi="Times New Roman"/>
          <w:sz w:val="28"/>
          <w:szCs w:val="28"/>
        </w:rPr>
        <w:t xml:space="preserve"> учебной части. Изменения в тарификационный список не вносятся.</w:t>
      </w:r>
    </w:p>
    <w:p w:rsidR="005E092A" w:rsidRDefault="005E092A" w:rsidP="00B21371">
      <w:pPr>
        <w:pStyle w:val="af4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D05EC9">
        <w:rPr>
          <w:rFonts w:ascii="Times New Roman" w:hAnsi="Times New Roman"/>
          <w:sz w:val="28"/>
          <w:szCs w:val="28"/>
        </w:rPr>
        <w:t>Размер оплаты за один час указанной педагогической работы опред</w:t>
      </w:r>
      <w:r w:rsidRPr="00D05EC9">
        <w:rPr>
          <w:rFonts w:ascii="Times New Roman" w:hAnsi="Times New Roman"/>
          <w:sz w:val="28"/>
          <w:szCs w:val="28"/>
        </w:rPr>
        <w:t>е</w:t>
      </w:r>
      <w:r w:rsidRPr="00D05EC9">
        <w:rPr>
          <w:rFonts w:ascii="Times New Roman" w:hAnsi="Times New Roman"/>
          <w:sz w:val="28"/>
          <w:szCs w:val="28"/>
        </w:rPr>
        <w:t>ляется путем деления месячной ставки заработной платы</w:t>
      </w:r>
      <w:r w:rsidR="00D05EC9">
        <w:rPr>
          <w:rFonts w:ascii="Times New Roman" w:hAnsi="Times New Roman"/>
          <w:sz w:val="28"/>
          <w:szCs w:val="28"/>
        </w:rPr>
        <w:t xml:space="preserve"> (базового оклада по ПКГ)</w:t>
      </w:r>
      <w:r w:rsidRPr="00D05EC9">
        <w:rPr>
          <w:rFonts w:ascii="Times New Roman" w:hAnsi="Times New Roman"/>
          <w:sz w:val="28"/>
          <w:szCs w:val="28"/>
        </w:rPr>
        <w:t xml:space="preserve"> на 72 часа.</w:t>
      </w:r>
    </w:p>
    <w:p w:rsidR="007210BA" w:rsidRPr="004B6194" w:rsidRDefault="00644075" w:rsidP="00B213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B6194">
        <w:rPr>
          <w:rFonts w:ascii="Times New Roman" w:hAnsi="Times New Roman"/>
          <w:sz w:val="28"/>
          <w:szCs w:val="28"/>
        </w:rPr>
        <w:t>Все  выплаты компенсационного и стимулирующего характера, выпл</w:t>
      </w:r>
      <w:r w:rsidRPr="004B6194">
        <w:rPr>
          <w:rFonts w:ascii="Times New Roman" w:hAnsi="Times New Roman"/>
          <w:sz w:val="28"/>
          <w:szCs w:val="28"/>
        </w:rPr>
        <w:t>а</w:t>
      </w:r>
      <w:r w:rsidRPr="004B6194">
        <w:rPr>
          <w:rFonts w:ascii="Times New Roman" w:hAnsi="Times New Roman"/>
          <w:sz w:val="28"/>
          <w:szCs w:val="28"/>
        </w:rPr>
        <w:t xml:space="preserve">ты в виде материальной помощи </w:t>
      </w:r>
      <w:r w:rsidR="00110CFD" w:rsidRPr="004B6194">
        <w:rPr>
          <w:rFonts w:ascii="Times New Roman" w:hAnsi="Times New Roman"/>
          <w:sz w:val="28"/>
          <w:szCs w:val="28"/>
        </w:rPr>
        <w:t xml:space="preserve">работникам </w:t>
      </w:r>
      <w:r w:rsidR="00B21371">
        <w:rPr>
          <w:rFonts w:ascii="Times New Roman" w:hAnsi="Times New Roman"/>
          <w:sz w:val="28"/>
          <w:szCs w:val="28"/>
        </w:rPr>
        <w:t>организации</w:t>
      </w:r>
      <w:r w:rsidR="00110CFD" w:rsidRPr="004B6194">
        <w:rPr>
          <w:rFonts w:ascii="Times New Roman" w:hAnsi="Times New Roman"/>
          <w:sz w:val="28"/>
          <w:szCs w:val="28"/>
        </w:rPr>
        <w:t xml:space="preserve"> </w:t>
      </w:r>
      <w:r w:rsidRPr="004B6194">
        <w:rPr>
          <w:rFonts w:ascii="Times New Roman" w:hAnsi="Times New Roman"/>
          <w:sz w:val="28"/>
          <w:szCs w:val="28"/>
        </w:rPr>
        <w:t xml:space="preserve"> осуществляются при наличии и в пределах годового фонда оплаты труда.</w:t>
      </w:r>
    </w:p>
    <w:p w:rsidR="004B6194" w:rsidRDefault="007210BA" w:rsidP="00B213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B6194">
        <w:rPr>
          <w:rFonts w:ascii="Times New Roman" w:hAnsi="Times New Roman"/>
          <w:sz w:val="28"/>
          <w:szCs w:val="28"/>
        </w:rPr>
        <w:t>Решение об установлении выплат компенсационного и стимулирующ</w:t>
      </w:r>
      <w:r w:rsidRPr="004B6194">
        <w:rPr>
          <w:rFonts w:ascii="Times New Roman" w:hAnsi="Times New Roman"/>
          <w:sz w:val="28"/>
          <w:szCs w:val="28"/>
        </w:rPr>
        <w:t>е</w:t>
      </w:r>
      <w:r w:rsidRPr="004B6194">
        <w:rPr>
          <w:rFonts w:ascii="Times New Roman" w:hAnsi="Times New Roman"/>
          <w:sz w:val="28"/>
          <w:szCs w:val="28"/>
        </w:rPr>
        <w:t xml:space="preserve">го характера, выплаты в виде материальной помощи работникам </w:t>
      </w:r>
      <w:r w:rsidR="00B21371">
        <w:rPr>
          <w:rFonts w:ascii="Times New Roman" w:hAnsi="Times New Roman"/>
          <w:sz w:val="28"/>
          <w:szCs w:val="28"/>
        </w:rPr>
        <w:t xml:space="preserve">организации </w:t>
      </w:r>
      <w:r w:rsidRPr="004B6194">
        <w:rPr>
          <w:rFonts w:ascii="Times New Roman" w:hAnsi="Times New Roman"/>
          <w:sz w:val="28"/>
          <w:szCs w:val="28"/>
        </w:rPr>
        <w:t xml:space="preserve">принимается </w:t>
      </w:r>
      <w:r w:rsidR="00B21371">
        <w:rPr>
          <w:rFonts w:ascii="Times New Roman" w:hAnsi="Times New Roman"/>
          <w:sz w:val="28"/>
          <w:szCs w:val="28"/>
        </w:rPr>
        <w:t>руководителем организации</w:t>
      </w:r>
      <w:r w:rsidRPr="004B6194">
        <w:rPr>
          <w:rFonts w:ascii="Times New Roman" w:hAnsi="Times New Roman"/>
          <w:sz w:val="28"/>
          <w:szCs w:val="28"/>
        </w:rPr>
        <w:t>.</w:t>
      </w:r>
    </w:p>
    <w:p w:rsidR="00B21371" w:rsidRDefault="00B21371" w:rsidP="00B213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48F8" w:rsidRDefault="00F948F8" w:rsidP="00851440">
      <w:pPr>
        <w:autoSpaceDE w:val="0"/>
        <w:autoSpaceDN w:val="0"/>
        <w:adjustRightInd w:val="0"/>
        <w:spacing w:after="0" w:line="360" w:lineRule="atLeast"/>
        <w:ind w:firstLine="720"/>
        <w:rPr>
          <w:rFonts w:ascii="Times New Roman" w:hAnsi="Times New Roman"/>
          <w:sz w:val="28"/>
          <w:szCs w:val="28"/>
          <w:lang w:eastAsia="ru-RU"/>
        </w:rPr>
        <w:sectPr w:rsidR="00F948F8" w:rsidSect="00A529EA">
          <w:headerReference w:type="even" r:id="rId24"/>
          <w:headerReference w:type="default" r:id="rId25"/>
          <w:footerReference w:type="even" r:id="rId26"/>
          <w:footerReference w:type="default" r:id="rId27"/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F948F8" w:rsidRPr="00FD231C" w:rsidRDefault="00F948F8" w:rsidP="00E577B0">
      <w:pPr>
        <w:spacing w:before="120" w:after="0" w:line="240" w:lineRule="exact"/>
        <w:ind w:left="10490"/>
        <w:rPr>
          <w:rFonts w:ascii="Times New Roman" w:hAnsi="Times New Roman"/>
          <w:sz w:val="28"/>
          <w:szCs w:val="28"/>
          <w:lang w:eastAsia="ru-RU"/>
        </w:rPr>
      </w:pPr>
      <w:r w:rsidRPr="00FD231C">
        <w:rPr>
          <w:rFonts w:ascii="Times New Roman" w:hAnsi="Times New Roman"/>
          <w:sz w:val="28"/>
          <w:szCs w:val="28"/>
          <w:lang w:eastAsia="ru-RU"/>
        </w:rPr>
        <w:lastRenderedPageBreak/>
        <w:t>Приложение № 1</w:t>
      </w:r>
    </w:p>
    <w:p w:rsidR="00F948F8" w:rsidRPr="00E92A87" w:rsidRDefault="00AF1A8E" w:rsidP="00E92A87">
      <w:pPr>
        <w:spacing w:before="120" w:after="0" w:line="240" w:lineRule="auto"/>
        <w:ind w:left="10490"/>
        <w:rPr>
          <w:rFonts w:ascii="Times New Roman" w:hAnsi="Times New Roman"/>
          <w:bCs/>
          <w:caps/>
          <w:sz w:val="24"/>
          <w:szCs w:val="24"/>
          <w:lang w:eastAsia="ru-RU"/>
        </w:rPr>
      </w:pPr>
      <w:r w:rsidRPr="00E92A87">
        <w:rPr>
          <w:rFonts w:ascii="Times New Roman" w:hAnsi="Times New Roman"/>
          <w:sz w:val="24"/>
          <w:szCs w:val="24"/>
          <w:lang w:eastAsia="ru-RU"/>
        </w:rPr>
        <w:t xml:space="preserve">к </w:t>
      </w:r>
      <w:r w:rsidR="00B75840">
        <w:rPr>
          <w:rFonts w:ascii="Times New Roman" w:hAnsi="Times New Roman"/>
          <w:sz w:val="24"/>
          <w:szCs w:val="24"/>
          <w:lang w:eastAsia="ru-RU"/>
        </w:rPr>
        <w:t>П</w:t>
      </w:r>
      <w:r w:rsidR="00B7376A" w:rsidRPr="00E92A87">
        <w:rPr>
          <w:rFonts w:ascii="Times New Roman" w:hAnsi="Times New Roman"/>
          <w:sz w:val="24"/>
          <w:szCs w:val="24"/>
          <w:lang w:eastAsia="ru-RU"/>
        </w:rPr>
        <w:t xml:space="preserve">римерному положению об оплате труда  </w:t>
      </w:r>
      <w:r w:rsidR="00E92A87" w:rsidRPr="00E92A87">
        <w:rPr>
          <w:rFonts w:ascii="Times New Roman" w:hAnsi="Times New Roman"/>
          <w:sz w:val="24"/>
          <w:szCs w:val="24"/>
        </w:rPr>
        <w:t>работников профессиональных образов</w:t>
      </w:r>
      <w:r w:rsidR="00E92A87" w:rsidRPr="00E92A87">
        <w:rPr>
          <w:rFonts w:ascii="Times New Roman" w:hAnsi="Times New Roman"/>
          <w:sz w:val="24"/>
          <w:szCs w:val="24"/>
        </w:rPr>
        <w:t>а</w:t>
      </w:r>
      <w:r w:rsidR="00E92A87" w:rsidRPr="00E92A87">
        <w:rPr>
          <w:rFonts w:ascii="Times New Roman" w:hAnsi="Times New Roman"/>
          <w:sz w:val="24"/>
          <w:szCs w:val="24"/>
        </w:rPr>
        <w:t>тельных организаций, реализующих образ</w:t>
      </w:r>
      <w:r w:rsidR="00E92A87" w:rsidRPr="00E92A87">
        <w:rPr>
          <w:rFonts w:ascii="Times New Roman" w:hAnsi="Times New Roman"/>
          <w:sz w:val="24"/>
          <w:szCs w:val="24"/>
        </w:rPr>
        <w:t>о</w:t>
      </w:r>
      <w:r w:rsidR="00E92A87" w:rsidRPr="00E92A87">
        <w:rPr>
          <w:rFonts w:ascii="Times New Roman" w:hAnsi="Times New Roman"/>
          <w:sz w:val="24"/>
          <w:szCs w:val="24"/>
        </w:rPr>
        <w:t>вательные программы среднего професси</w:t>
      </w:r>
      <w:r w:rsidR="00E92A87" w:rsidRPr="00E92A87">
        <w:rPr>
          <w:rFonts w:ascii="Times New Roman" w:hAnsi="Times New Roman"/>
          <w:sz w:val="24"/>
          <w:szCs w:val="24"/>
        </w:rPr>
        <w:t>о</w:t>
      </w:r>
      <w:r w:rsidR="00E92A87" w:rsidRPr="00E92A87">
        <w:rPr>
          <w:rFonts w:ascii="Times New Roman" w:hAnsi="Times New Roman"/>
          <w:sz w:val="24"/>
          <w:szCs w:val="24"/>
        </w:rPr>
        <w:t>нального образования, подведомственных комитету потребительского рынка Новг</w:t>
      </w:r>
      <w:r w:rsidR="00E92A87" w:rsidRPr="00E92A87">
        <w:rPr>
          <w:rFonts w:ascii="Times New Roman" w:hAnsi="Times New Roman"/>
          <w:sz w:val="24"/>
          <w:szCs w:val="24"/>
        </w:rPr>
        <w:t>о</w:t>
      </w:r>
      <w:r w:rsidR="00E92A87" w:rsidRPr="00E92A87">
        <w:rPr>
          <w:rFonts w:ascii="Times New Roman" w:hAnsi="Times New Roman"/>
          <w:sz w:val="24"/>
          <w:szCs w:val="24"/>
        </w:rPr>
        <w:t>родской области</w:t>
      </w:r>
    </w:p>
    <w:p w:rsidR="00F948F8" w:rsidRPr="00FD231C" w:rsidRDefault="00F948F8" w:rsidP="00E577B0">
      <w:pPr>
        <w:spacing w:before="120" w:after="0" w:line="240" w:lineRule="exact"/>
        <w:jc w:val="center"/>
        <w:rPr>
          <w:rFonts w:ascii="Times New Roman" w:hAnsi="Times New Roman"/>
          <w:b/>
          <w:bCs/>
          <w:caps/>
          <w:sz w:val="28"/>
          <w:szCs w:val="28"/>
          <w:lang w:eastAsia="ru-RU"/>
        </w:rPr>
      </w:pPr>
    </w:p>
    <w:p w:rsidR="00F948F8" w:rsidRPr="00FD231C" w:rsidRDefault="00F948F8" w:rsidP="00E577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48F8" w:rsidRPr="00FD231C" w:rsidRDefault="00F948F8" w:rsidP="00E577B0">
      <w:pPr>
        <w:spacing w:after="0" w:line="240" w:lineRule="auto"/>
        <w:rPr>
          <w:vanish/>
          <w:sz w:val="2"/>
          <w:szCs w:val="2"/>
        </w:rPr>
      </w:pPr>
    </w:p>
    <w:p w:rsidR="00D40CD0" w:rsidRDefault="00D40CD0" w:rsidP="00D40CD0">
      <w:pPr>
        <w:spacing w:before="120" w:after="120" w:line="24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569E0" w:rsidRPr="006569E0" w:rsidRDefault="00A55598" w:rsidP="006569E0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6569E0" w:rsidRPr="006569E0">
        <w:rPr>
          <w:rFonts w:ascii="Times New Roman" w:hAnsi="Times New Roman"/>
          <w:b/>
          <w:sz w:val="28"/>
          <w:szCs w:val="28"/>
        </w:rPr>
        <w:t xml:space="preserve">Перечень показателей эффективности деятельности  </w:t>
      </w:r>
    </w:p>
    <w:p w:rsidR="006569E0" w:rsidRPr="006569E0" w:rsidRDefault="006569E0" w:rsidP="006569E0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569E0">
        <w:rPr>
          <w:rFonts w:ascii="Times New Roman" w:hAnsi="Times New Roman"/>
          <w:b/>
          <w:sz w:val="28"/>
          <w:szCs w:val="28"/>
        </w:rPr>
        <w:t xml:space="preserve">организаций, руководителей организаций и критериев оценки эффективности их деятельности </w:t>
      </w:r>
    </w:p>
    <w:p w:rsidR="006569E0" w:rsidRPr="007141F7" w:rsidRDefault="006569E0" w:rsidP="006569E0">
      <w:pPr>
        <w:suppressAutoHyphens/>
        <w:jc w:val="center"/>
        <w:rPr>
          <w:b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77"/>
        <w:gridCol w:w="5812"/>
        <w:gridCol w:w="4536"/>
      </w:tblGrid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6569E0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6569E0">
              <w:rPr>
                <w:rFonts w:ascii="Times New Roman" w:hAnsi="Times New Roman"/>
                <w:b/>
              </w:rPr>
              <w:t>п</w:t>
            </w:r>
            <w:proofErr w:type="gramEnd"/>
            <w:r w:rsidRPr="006569E0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677" w:type="dxa"/>
          </w:tcPr>
          <w:p w:rsidR="006569E0" w:rsidRPr="006569E0" w:rsidRDefault="006569E0" w:rsidP="006569E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569E0">
              <w:rPr>
                <w:rFonts w:ascii="Times New Roman" w:hAnsi="Times New Roman"/>
                <w:b/>
              </w:rPr>
              <w:t xml:space="preserve">Наименование </w:t>
            </w:r>
          </w:p>
          <w:p w:rsidR="006569E0" w:rsidRPr="006569E0" w:rsidRDefault="006569E0" w:rsidP="006569E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569E0">
              <w:rPr>
                <w:rFonts w:ascii="Times New Roman" w:hAnsi="Times New Roman"/>
                <w:b/>
              </w:rPr>
              <w:t xml:space="preserve">показателя эффективности деятельности </w:t>
            </w: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6569E0">
              <w:rPr>
                <w:rFonts w:ascii="Times New Roman" w:hAnsi="Times New Roman"/>
                <w:b/>
              </w:rPr>
              <w:t>Критерии оценки эффективности деятельности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6569E0">
              <w:rPr>
                <w:rFonts w:ascii="Times New Roman" w:hAnsi="Times New Roman"/>
                <w:b/>
              </w:rPr>
              <w:t>Количество баллов</w:t>
            </w:r>
          </w:p>
        </w:tc>
      </w:tr>
      <w:tr w:rsidR="006569E0" w:rsidRPr="006569E0" w:rsidTr="00CA6DF3">
        <w:tc>
          <w:tcPr>
            <w:tcW w:w="15876" w:type="dxa"/>
            <w:gridSpan w:val="4"/>
          </w:tcPr>
          <w:p w:rsidR="006569E0" w:rsidRPr="006569E0" w:rsidRDefault="006569E0" w:rsidP="00CA6DF3">
            <w:pPr>
              <w:pStyle w:val="ConsPlusCell"/>
              <w:snapToGri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9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569E0">
              <w:rPr>
                <w:rFonts w:ascii="Times New Roman" w:hAnsi="Times New Roman" w:cs="Times New Roman"/>
                <w:b/>
                <w:sz w:val="24"/>
                <w:szCs w:val="24"/>
              </w:rPr>
              <w:t>. Основная деятельность учреждения</w:t>
            </w:r>
          </w:p>
          <w:p w:rsidR="006569E0" w:rsidRPr="006569E0" w:rsidRDefault="006569E0" w:rsidP="006569E0">
            <w:pPr>
              <w:pStyle w:val="ConsPlusCell"/>
              <w:snapToGri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Максимум -</w:t>
            </w:r>
            <w:r w:rsidRPr="002C56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5025" w:type="dxa"/>
            <w:gridSpan w:val="3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b/>
                <w:color w:val="000000"/>
              </w:rPr>
              <w:t>Нормативно-правовое обеспечение</w:t>
            </w:r>
          </w:p>
          <w:p w:rsidR="006569E0" w:rsidRPr="006569E0" w:rsidRDefault="00EE4A4F" w:rsidP="00CA6DF3">
            <w:pPr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Максимум - 5</w:t>
            </w:r>
            <w:r w:rsidR="006569E0" w:rsidRPr="006569E0">
              <w:rPr>
                <w:rFonts w:ascii="Times New Roman" w:hAnsi="Times New Roman"/>
                <w:b/>
                <w:color w:val="000000"/>
              </w:rPr>
              <w:t xml:space="preserve"> баллов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4677" w:type="dxa"/>
          </w:tcPr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Своевременное внесение изменений в Ус</w:t>
            </w:r>
            <w:r>
              <w:rPr>
                <w:rFonts w:ascii="Times New Roman" w:hAnsi="Times New Roman"/>
                <w:color w:val="000000"/>
              </w:rPr>
              <w:t>тав организации</w:t>
            </w:r>
            <w:r w:rsidRPr="006569E0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Изменения внесены своевременно - 1 балл;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Изменения не внесены или внесены несвоевременно - м</w:t>
            </w:r>
            <w:r w:rsidRPr="006569E0">
              <w:rPr>
                <w:rFonts w:ascii="Times New Roman" w:hAnsi="Times New Roman"/>
                <w:color w:val="000000"/>
              </w:rPr>
              <w:t>и</w:t>
            </w:r>
            <w:r w:rsidRPr="006569E0">
              <w:rPr>
                <w:rFonts w:ascii="Times New Roman" w:hAnsi="Times New Roman"/>
                <w:color w:val="000000"/>
              </w:rPr>
              <w:t>нус 1 балл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1 балл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4677" w:type="dxa"/>
          </w:tcPr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Наличие и реализация утвержденной конце</w:t>
            </w:r>
            <w:r w:rsidRPr="006569E0">
              <w:rPr>
                <w:rFonts w:ascii="Times New Roman" w:hAnsi="Times New Roman"/>
                <w:color w:val="000000"/>
              </w:rPr>
              <w:t>п</w:t>
            </w:r>
            <w:r>
              <w:rPr>
                <w:rFonts w:ascii="Times New Roman" w:hAnsi="Times New Roman"/>
                <w:color w:val="000000"/>
              </w:rPr>
              <w:t>ции организации</w:t>
            </w: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Да  – 1 балл;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Нет – минус 1 балл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1 балл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lastRenderedPageBreak/>
              <w:t>3.</w:t>
            </w:r>
          </w:p>
        </w:tc>
        <w:tc>
          <w:tcPr>
            <w:tcW w:w="4677" w:type="dxa"/>
          </w:tcPr>
          <w:p w:rsidR="006569E0" w:rsidRPr="006569E0" w:rsidRDefault="006569E0" w:rsidP="00CA6DF3">
            <w:pPr>
              <w:pStyle w:val="ConsPlusCell"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6569E0">
              <w:rPr>
                <w:rFonts w:ascii="Times New Roman" w:hAnsi="Times New Roman" w:cs="Times New Roman"/>
                <w:color w:val="000000"/>
              </w:rPr>
              <w:t>Наличие утвержденного перспективного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плана работы организации</w:t>
            </w:r>
            <w:r w:rsidRPr="006569E0">
              <w:rPr>
                <w:rFonts w:ascii="Times New Roman" w:hAnsi="Times New Roman" w:cs="Times New Roman"/>
                <w:color w:val="000000"/>
              </w:rPr>
              <w:t xml:space="preserve">        </w:t>
            </w: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Да  – 1 балл;</w:t>
            </w:r>
          </w:p>
          <w:p w:rsidR="006569E0" w:rsidRPr="006569E0" w:rsidRDefault="006569E0" w:rsidP="006569E0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Нет – минус 1 балл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1 балл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4677" w:type="dxa"/>
          </w:tcPr>
          <w:p w:rsidR="006569E0" w:rsidRPr="006569E0" w:rsidRDefault="006569E0" w:rsidP="00CA6DF3">
            <w:pPr>
              <w:pStyle w:val="ConsPlusCell"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6569E0">
              <w:rPr>
                <w:rFonts w:ascii="Times New Roman" w:hAnsi="Times New Roman" w:cs="Times New Roman"/>
                <w:color w:val="000000"/>
              </w:rPr>
              <w:t xml:space="preserve">Наличие коллективного договора     </w:t>
            </w: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Да  – 1 балл;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Нет – 0 баллов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 xml:space="preserve">1 балл   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Pr="006569E0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677" w:type="dxa"/>
          </w:tcPr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Наличие утвержденного кодекса професси</w:t>
            </w:r>
            <w:r w:rsidRPr="006569E0">
              <w:rPr>
                <w:rFonts w:ascii="Times New Roman" w:hAnsi="Times New Roman"/>
                <w:color w:val="000000"/>
              </w:rPr>
              <w:t>о</w:t>
            </w:r>
            <w:r w:rsidRPr="006569E0">
              <w:rPr>
                <w:rFonts w:ascii="Times New Roman" w:hAnsi="Times New Roman"/>
                <w:color w:val="000000"/>
              </w:rPr>
              <w:t>нальной этики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Да  – 1 балл;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Нет – минус 1 балл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1 балл</w:t>
            </w:r>
          </w:p>
        </w:tc>
      </w:tr>
      <w:tr w:rsidR="006569E0" w:rsidRPr="006569E0" w:rsidTr="00CA6DF3">
        <w:tc>
          <w:tcPr>
            <w:tcW w:w="15876" w:type="dxa"/>
            <w:gridSpan w:val="4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b/>
                <w:color w:val="000000"/>
              </w:rPr>
              <w:t>Выполнение  государственного задания на оказание государственных услуг (выполнение работ)</w:t>
            </w:r>
          </w:p>
          <w:p w:rsidR="006569E0" w:rsidRPr="006569E0" w:rsidRDefault="006569E0" w:rsidP="00CA6DF3">
            <w:pPr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b/>
                <w:color w:val="000000"/>
              </w:rPr>
              <w:t xml:space="preserve">Максимум - </w:t>
            </w:r>
            <w:r w:rsidR="00EE4A4F" w:rsidRPr="002C5652">
              <w:rPr>
                <w:rFonts w:ascii="Times New Roman" w:hAnsi="Times New Roman"/>
                <w:b/>
              </w:rPr>
              <w:t>17</w:t>
            </w:r>
            <w:r w:rsidRPr="006569E0">
              <w:rPr>
                <w:rFonts w:ascii="Times New Roman" w:hAnsi="Times New Roman"/>
                <w:b/>
                <w:color w:val="000000"/>
              </w:rPr>
              <w:t xml:space="preserve"> баллов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b/>
                <w:color w:val="000000"/>
              </w:rPr>
              <w:t>7.</w:t>
            </w:r>
          </w:p>
        </w:tc>
        <w:tc>
          <w:tcPr>
            <w:tcW w:w="4677" w:type="dxa"/>
          </w:tcPr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Выполнение плана по объему оказания гос</w:t>
            </w:r>
            <w:r w:rsidRPr="006569E0">
              <w:rPr>
                <w:rFonts w:ascii="Times New Roman" w:hAnsi="Times New Roman"/>
                <w:color w:val="000000"/>
              </w:rPr>
              <w:t>у</w:t>
            </w:r>
            <w:r w:rsidRPr="006569E0">
              <w:rPr>
                <w:rFonts w:ascii="Times New Roman" w:hAnsi="Times New Roman"/>
                <w:color w:val="000000"/>
              </w:rPr>
              <w:t>дарственных услуг (выполнения работ)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100 % и выш</w:t>
            </w:r>
            <w:r w:rsidR="00EE4A4F">
              <w:rPr>
                <w:rFonts w:ascii="Times New Roman" w:hAnsi="Times New Roman"/>
                <w:color w:val="000000"/>
              </w:rPr>
              <w:t>е – 8 балла;</w:t>
            </w:r>
            <w:r w:rsidR="00EE4A4F">
              <w:rPr>
                <w:rFonts w:ascii="Times New Roman" w:hAnsi="Times New Roman"/>
                <w:color w:val="000000"/>
              </w:rPr>
              <w:br/>
              <w:t>от  95 до 100 % – 6</w:t>
            </w:r>
            <w:r w:rsidRPr="006569E0">
              <w:rPr>
                <w:rFonts w:ascii="Times New Roman" w:hAnsi="Times New Roman"/>
                <w:color w:val="000000"/>
              </w:rPr>
              <w:t xml:space="preserve"> балла;</w:t>
            </w:r>
            <w:r w:rsidRPr="006569E0">
              <w:rPr>
                <w:rFonts w:ascii="Times New Roman" w:hAnsi="Times New Roman"/>
                <w:color w:val="000000"/>
              </w:rPr>
              <w:br/>
              <w:t>от  90 до 95 % – 3 балл;</w:t>
            </w:r>
            <w:r w:rsidRPr="006569E0">
              <w:rPr>
                <w:rFonts w:ascii="Times New Roman" w:hAnsi="Times New Roman"/>
                <w:color w:val="000000"/>
              </w:rPr>
              <w:br/>
              <w:t>ниже 90 % – 0 баллов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8 баллов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8.</w:t>
            </w:r>
          </w:p>
        </w:tc>
        <w:tc>
          <w:tcPr>
            <w:tcW w:w="4677" w:type="dxa"/>
          </w:tcPr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Выполнение плана по качеству оказания гос</w:t>
            </w:r>
            <w:r w:rsidRPr="006569E0">
              <w:rPr>
                <w:rFonts w:ascii="Times New Roman" w:hAnsi="Times New Roman"/>
                <w:color w:val="000000"/>
              </w:rPr>
              <w:t>у</w:t>
            </w:r>
            <w:r w:rsidRPr="006569E0">
              <w:rPr>
                <w:rFonts w:ascii="Times New Roman" w:hAnsi="Times New Roman"/>
                <w:color w:val="000000"/>
              </w:rPr>
              <w:t>дарственных услуг (выполнения работ)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100 % и выше</w:t>
            </w:r>
            <w:r w:rsidR="00EE4A4F">
              <w:rPr>
                <w:rFonts w:ascii="Times New Roman" w:hAnsi="Times New Roman"/>
                <w:color w:val="000000"/>
              </w:rPr>
              <w:t xml:space="preserve"> – 8 баллов;</w:t>
            </w:r>
            <w:r w:rsidR="00EE4A4F">
              <w:rPr>
                <w:rFonts w:ascii="Times New Roman" w:hAnsi="Times New Roman"/>
                <w:color w:val="000000"/>
              </w:rPr>
              <w:br/>
              <w:t>от  95 до 100 % – 6</w:t>
            </w:r>
            <w:r w:rsidRPr="006569E0">
              <w:rPr>
                <w:rFonts w:ascii="Times New Roman" w:hAnsi="Times New Roman"/>
                <w:color w:val="000000"/>
              </w:rPr>
              <w:t xml:space="preserve"> балла;</w:t>
            </w:r>
            <w:r w:rsidRPr="006569E0">
              <w:rPr>
                <w:rFonts w:ascii="Times New Roman" w:hAnsi="Times New Roman"/>
                <w:color w:val="000000"/>
              </w:rPr>
              <w:br/>
              <w:t>от  90 до 95 % – 3 балл;</w:t>
            </w:r>
            <w:r w:rsidRPr="006569E0">
              <w:rPr>
                <w:rFonts w:ascii="Times New Roman" w:hAnsi="Times New Roman"/>
                <w:color w:val="000000"/>
              </w:rPr>
              <w:br/>
              <w:t>ниже 90 % – 0 баллов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8 баллов</w:t>
            </w:r>
          </w:p>
        </w:tc>
      </w:tr>
      <w:tr w:rsidR="006569E0" w:rsidRPr="006569E0" w:rsidTr="00CA6DF3">
        <w:tc>
          <w:tcPr>
            <w:tcW w:w="15876" w:type="dxa"/>
            <w:gridSpan w:val="4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Выполнение организацией</w:t>
            </w:r>
            <w:r w:rsidRPr="006569E0">
              <w:rPr>
                <w:rFonts w:ascii="Times New Roman" w:hAnsi="Times New Roman"/>
                <w:b/>
                <w:color w:val="000000"/>
              </w:rPr>
              <w:t xml:space="preserve"> целевых показателей </w:t>
            </w:r>
            <w:r w:rsidRPr="00A35C90">
              <w:rPr>
                <w:rFonts w:ascii="Times New Roman" w:hAnsi="Times New Roman"/>
                <w:b/>
              </w:rPr>
              <w:t xml:space="preserve">Плана мероприятий («Дорожная карта») </w:t>
            </w:r>
            <w:r w:rsidRPr="006569E0">
              <w:rPr>
                <w:rFonts w:ascii="Times New Roman" w:hAnsi="Times New Roman"/>
                <w:b/>
                <w:color w:val="000000"/>
              </w:rPr>
              <w:t>на соответствующий год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b/>
                <w:color w:val="000000"/>
              </w:rPr>
              <w:t xml:space="preserve">Максимум - </w:t>
            </w:r>
            <w:r w:rsidRPr="002C5652">
              <w:rPr>
                <w:rFonts w:ascii="Times New Roman" w:hAnsi="Times New Roman"/>
                <w:b/>
              </w:rPr>
              <w:t>23</w:t>
            </w:r>
            <w:r w:rsidRPr="00E0734F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6569E0">
              <w:rPr>
                <w:rFonts w:ascii="Times New Roman" w:hAnsi="Times New Roman"/>
                <w:b/>
                <w:color w:val="000000"/>
              </w:rPr>
              <w:t>балла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9.</w:t>
            </w:r>
          </w:p>
        </w:tc>
        <w:tc>
          <w:tcPr>
            <w:tcW w:w="4677" w:type="dxa"/>
          </w:tcPr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 xml:space="preserve">По всем показателям (кроме </w:t>
            </w:r>
            <w:proofErr w:type="gramStart"/>
            <w:r w:rsidRPr="006569E0">
              <w:rPr>
                <w:rFonts w:ascii="Times New Roman" w:hAnsi="Times New Roman"/>
                <w:color w:val="000000"/>
              </w:rPr>
              <w:t>указанного</w:t>
            </w:r>
            <w:proofErr w:type="gramEnd"/>
            <w:r w:rsidRPr="006569E0">
              <w:rPr>
                <w:rFonts w:ascii="Times New Roman" w:hAnsi="Times New Roman"/>
                <w:color w:val="000000"/>
              </w:rPr>
              <w:t xml:space="preserve">  в пункте 10)*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Все установленные показатели выполнены – 5 баллов;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установленные показатели выполнены в объеме от 95% до 100% -  3 балла;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 xml:space="preserve">установленные показатели выполнены в объеме от 90% до </w:t>
            </w:r>
            <w:r w:rsidRPr="006569E0">
              <w:rPr>
                <w:rFonts w:ascii="Times New Roman" w:hAnsi="Times New Roman"/>
                <w:color w:val="000000"/>
              </w:rPr>
              <w:lastRenderedPageBreak/>
              <w:t>95% – 1 балл;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установленные показатели выполнены в о</w:t>
            </w:r>
            <w:r>
              <w:rPr>
                <w:rFonts w:ascii="Times New Roman" w:hAnsi="Times New Roman"/>
                <w:color w:val="000000"/>
              </w:rPr>
              <w:t>бъеме менее 90% – 0 баллов.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lastRenderedPageBreak/>
              <w:t>5 баллов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lastRenderedPageBreak/>
              <w:t>10.</w:t>
            </w:r>
          </w:p>
        </w:tc>
        <w:tc>
          <w:tcPr>
            <w:tcW w:w="4677" w:type="dxa"/>
          </w:tcPr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По показателю:</w:t>
            </w:r>
          </w:p>
          <w:p w:rsidR="006569E0" w:rsidRPr="00F37F2B" w:rsidRDefault="006569E0" w:rsidP="00CA6DF3">
            <w:pPr>
              <w:pStyle w:val="ConsPlusNormal"/>
              <w:spacing w:before="100" w:beforeAutospacing="1" w:after="100" w:afterAutospacing="1"/>
              <w:ind w:left="34"/>
              <w:rPr>
                <w:rFonts w:ascii="Times New Roman" w:hAnsi="Times New Roman" w:cs="Times New Roman"/>
              </w:rPr>
            </w:pPr>
            <w:r w:rsidRPr="00F37F2B">
              <w:rPr>
                <w:rFonts w:ascii="Times New Roman" w:hAnsi="Times New Roman" w:cs="Times New Roman"/>
              </w:rPr>
              <w:t>Соотношение средней заработной платы р</w:t>
            </w:r>
            <w:r w:rsidRPr="00F37F2B">
              <w:rPr>
                <w:rFonts w:ascii="Times New Roman" w:hAnsi="Times New Roman" w:cs="Times New Roman"/>
              </w:rPr>
              <w:t>а</w:t>
            </w:r>
            <w:r w:rsidRPr="00F37F2B">
              <w:rPr>
                <w:rFonts w:ascii="Times New Roman" w:hAnsi="Times New Roman" w:cs="Times New Roman"/>
              </w:rPr>
              <w:t>ботников организации, повышение оплаты труда которых предусмотрено Указом През</w:t>
            </w:r>
            <w:r w:rsidRPr="00F37F2B">
              <w:rPr>
                <w:rFonts w:ascii="Times New Roman" w:hAnsi="Times New Roman" w:cs="Times New Roman"/>
              </w:rPr>
              <w:t>и</w:t>
            </w:r>
            <w:r w:rsidRPr="00F37F2B">
              <w:rPr>
                <w:rFonts w:ascii="Times New Roman" w:hAnsi="Times New Roman" w:cs="Times New Roman"/>
              </w:rPr>
              <w:t>дента Российской Федерации от 7 мая 2012 года № 597 «О мероприятиях по реализации государственной социальной политики», и средней заработной платы в экономике обл</w:t>
            </w:r>
            <w:r w:rsidRPr="00F37F2B">
              <w:rPr>
                <w:rFonts w:ascii="Times New Roman" w:hAnsi="Times New Roman" w:cs="Times New Roman"/>
              </w:rPr>
              <w:t>а</w:t>
            </w:r>
            <w:r w:rsidRPr="00F37F2B">
              <w:rPr>
                <w:rFonts w:ascii="Times New Roman" w:hAnsi="Times New Roman" w:cs="Times New Roman"/>
              </w:rPr>
              <w:t>сти</w:t>
            </w:r>
          </w:p>
          <w:p w:rsidR="006569E0" w:rsidRPr="006569E0" w:rsidRDefault="006569E0" w:rsidP="00CA6DF3">
            <w:pPr>
              <w:pStyle w:val="ConsPlusNormal"/>
              <w:spacing w:before="100" w:beforeAutospacing="1" w:after="100" w:afterAutospacing="1"/>
              <w:ind w:left="3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:rsidR="006569E0" w:rsidRPr="006569E0" w:rsidRDefault="00EE4A4F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Показатель выполнен - 13</w:t>
            </w:r>
            <w:r w:rsidR="006569E0" w:rsidRPr="006569E0">
              <w:rPr>
                <w:rFonts w:ascii="Times New Roman" w:hAnsi="Times New Roman"/>
                <w:color w:val="000000"/>
              </w:rPr>
              <w:t xml:space="preserve"> баллов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П</w:t>
            </w:r>
            <w:r w:rsidR="00EE4A4F">
              <w:rPr>
                <w:rFonts w:ascii="Times New Roman" w:hAnsi="Times New Roman"/>
                <w:color w:val="000000"/>
              </w:rPr>
              <w:t>оказатель не выполнен - минус 13</w:t>
            </w:r>
            <w:r w:rsidRPr="006569E0">
              <w:rPr>
                <w:rFonts w:ascii="Times New Roman" w:hAnsi="Times New Roman"/>
                <w:color w:val="000000"/>
              </w:rPr>
              <w:t xml:space="preserve"> баллов</w:t>
            </w:r>
          </w:p>
        </w:tc>
        <w:tc>
          <w:tcPr>
            <w:tcW w:w="4536" w:type="dxa"/>
          </w:tcPr>
          <w:p w:rsidR="006569E0" w:rsidRPr="006569E0" w:rsidRDefault="00EE4A4F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  <w:r w:rsidR="006569E0" w:rsidRPr="006569E0">
              <w:rPr>
                <w:rFonts w:ascii="Times New Roman" w:hAnsi="Times New Roman"/>
                <w:color w:val="000000"/>
              </w:rPr>
              <w:t xml:space="preserve"> баллов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EE4A4F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="006569E0" w:rsidRPr="006569E0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677" w:type="dxa"/>
          </w:tcPr>
          <w:p w:rsidR="006569E0" w:rsidRPr="00E0734F" w:rsidRDefault="00E0734F" w:rsidP="00CA6DF3">
            <w:pPr>
              <w:pStyle w:val="ConsPlusNormal"/>
              <w:spacing w:before="100" w:beforeAutospacing="1" w:after="100" w:afterAutospacing="1"/>
              <w:ind w:lef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7F2B">
              <w:rPr>
                <w:rFonts w:ascii="Times New Roman" w:hAnsi="Times New Roman" w:cs="Times New Roman"/>
                <w:sz w:val="24"/>
                <w:szCs w:val="24"/>
              </w:rPr>
              <w:t>Выполнение организацией</w:t>
            </w:r>
            <w:r w:rsidR="006569E0" w:rsidRPr="00F37F2B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</w:t>
            </w:r>
            <w:r w:rsidR="006569E0" w:rsidRPr="00F37F2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569E0" w:rsidRPr="00F37F2B">
              <w:rPr>
                <w:rFonts w:ascii="Times New Roman" w:hAnsi="Times New Roman" w:cs="Times New Roman"/>
                <w:sz w:val="24"/>
                <w:szCs w:val="24"/>
              </w:rPr>
              <w:t>ных показателей эффективности *</w:t>
            </w: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Все установленные показатели выполнены на 100%  и в</w:t>
            </w:r>
            <w:r w:rsidRPr="006569E0">
              <w:rPr>
                <w:rFonts w:ascii="Times New Roman" w:hAnsi="Times New Roman"/>
                <w:color w:val="000000"/>
              </w:rPr>
              <w:t>ы</w:t>
            </w:r>
            <w:r w:rsidRPr="006569E0">
              <w:rPr>
                <w:rFonts w:ascii="Times New Roman" w:hAnsi="Times New Roman"/>
                <w:color w:val="000000"/>
              </w:rPr>
              <w:t xml:space="preserve">ше  – 2 балла; 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установленные показатели выполнены в объеме от 90% до 100% – 1 балл;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установленные показатели выполнен</w:t>
            </w:r>
            <w:r w:rsidR="00E0734F">
              <w:rPr>
                <w:rFonts w:ascii="Times New Roman" w:hAnsi="Times New Roman"/>
                <w:color w:val="000000"/>
              </w:rPr>
              <w:t>ы в объеме менее 90% – 0 баллов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2 балла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EE4A4F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  <w:r w:rsidR="006569E0" w:rsidRPr="006569E0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677" w:type="dxa"/>
          </w:tcPr>
          <w:p w:rsidR="006569E0" w:rsidRPr="00E0734F" w:rsidRDefault="006569E0" w:rsidP="00CA6DF3">
            <w:pPr>
              <w:pStyle w:val="ConsPlusNormal"/>
              <w:spacing w:before="100" w:beforeAutospacing="1" w:after="100" w:afterAutospacing="1" w:line="0" w:lineRule="atLeast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удовлетворенности  получателей услуг</w:t>
            </w:r>
            <w:r w:rsidR="00E07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качеством предоставления орган</w:t>
            </w:r>
            <w:r w:rsidR="00E07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07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зацией</w:t>
            </w:r>
            <w:r w:rsidRPr="00E07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</w:t>
            </w:r>
            <w:r w:rsidR="00E07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услуг в сфере о</w:t>
            </w:r>
            <w:r w:rsidR="00E07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E07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разования</w:t>
            </w:r>
            <w:proofErr w:type="gramStart"/>
            <w:r w:rsidRPr="00E07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Значение показателя соответствует установленному знач</w:t>
            </w:r>
            <w:r w:rsidRPr="006569E0">
              <w:rPr>
                <w:rFonts w:ascii="Times New Roman" w:hAnsi="Times New Roman"/>
                <w:color w:val="000000"/>
              </w:rPr>
              <w:t>е</w:t>
            </w:r>
            <w:r w:rsidRPr="006569E0">
              <w:rPr>
                <w:rFonts w:ascii="Times New Roman" w:hAnsi="Times New Roman"/>
                <w:color w:val="000000"/>
              </w:rPr>
              <w:t xml:space="preserve">нию показателя в </w:t>
            </w:r>
            <w:r w:rsidRPr="00F37F2B">
              <w:rPr>
                <w:rFonts w:ascii="Times New Roman" w:hAnsi="Times New Roman"/>
              </w:rPr>
              <w:t xml:space="preserve">"дорожной карте" </w:t>
            </w:r>
            <w:r w:rsidRPr="006569E0">
              <w:rPr>
                <w:rFonts w:ascii="Times New Roman" w:hAnsi="Times New Roman"/>
                <w:color w:val="000000"/>
              </w:rPr>
              <w:t>или превышает его -   3  балла;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значение показателя ниже установленного значения пок</w:t>
            </w:r>
            <w:r w:rsidRPr="006569E0">
              <w:rPr>
                <w:rFonts w:ascii="Times New Roman" w:hAnsi="Times New Roman"/>
                <w:color w:val="000000"/>
              </w:rPr>
              <w:t>а</w:t>
            </w:r>
            <w:r w:rsidRPr="006569E0">
              <w:rPr>
                <w:rFonts w:ascii="Times New Roman" w:hAnsi="Times New Roman"/>
                <w:color w:val="000000"/>
              </w:rPr>
              <w:t xml:space="preserve">зателя в </w:t>
            </w:r>
            <w:r w:rsidRPr="00F37F2B">
              <w:rPr>
                <w:rFonts w:ascii="Times New Roman" w:hAnsi="Times New Roman"/>
              </w:rPr>
              <w:t xml:space="preserve">"дорожной карте" </w:t>
            </w:r>
            <w:r w:rsidRPr="006569E0">
              <w:rPr>
                <w:rFonts w:ascii="Times New Roman" w:hAnsi="Times New Roman"/>
                <w:color w:val="000000"/>
              </w:rPr>
              <w:t xml:space="preserve">- 0 баллов     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3 балла</w:t>
            </w:r>
          </w:p>
        </w:tc>
      </w:tr>
      <w:tr w:rsidR="006569E0" w:rsidRPr="006569E0" w:rsidTr="00CA6DF3">
        <w:tc>
          <w:tcPr>
            <w:tcW w:w="15876" w:type="dxa"/>
            <w:gridSpan w:val="4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b/>
                <w:color w:val="000000"/>
              </w:rPr>
              <w:lastRenderedPageBreak/>
              <w:t>Обеспечение инфо</w:t>
            </w:r>
            <w:r w:rsidR="00E0734F">
              <w:rPr>
                <w:rFonts w:ascii="Times New Roman" w:hAnsi="Times New Roman"/>
                <w:b/>
                <w:color w:val="000000"/>
              </w:rPr>
              <w:t>рмационной открытости организации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b/>
                <w:color w:val="000000"/>
              </w:rPr>
              <w:t xml:space="preserve">Максимум </w:t>
            </w:r>
            <w:r w:rsidRPr="002C5652">
              <w:rPr>
                <w:rFonts w:ascii="Times New Roman" w:hAnsi="Times New Roman"/>
                <w:b/>
              </w:rPr>
              <w:t xml:space="preserve">- 4 </w:t>
            </w:r>
            <w:r w:rsidRPr="006569E0">
              <w:rPr>
                <w:rFonts w:ascii="Times New Roman" w:hAnsi="Times New Roman"/>
                <w:b/>
                <w:color w:val="000000"/>
              </w:rPr>
              <w:t>балла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EE4A4F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  <w:r w:rsidR="006569E0" w:rsidRPr="006569E0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677" w:type="dxa"/>
          </w:tcPr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Публикация и передача в печатных и эле</w:t>
            </w:r>
            <w:r w:rsidRPr="006569E0">
              <w:rPr>
                <w:rFonts w:ascii="Times New Roman" w:hAnsi="Times New Roman"/>
                <w:color w:val="000000"/>
              </w:rPr>
              <w:t>к</w:t>
            </w:r>
            <w:r w:rsidRPr="006569E0">
              <w:rPr>
                <w:rFonts w:ascii="Times New Roman" w:hAnsi="Times New Roman"/>
                <w:color w:val="000000"/>
              </w:rPr>
              <w:t>тронных средствах массовой инфо</w:t>
            </w:r>
            <w:r w:rsidR="00E0734F">
              <w:rPr>
                <w:rFonts w:ascii="Times New Roman" w:hAnsi="Times New Roman"/>
                <w:color w:val="000000"/>
              </w:rPr>
              <w:t>рмации о деятельности организации</w:t>
            </w:r>
            <w:r w:rsidRPr="006569E0">
              <w:rPr>
                <w:rFonts w:ascii="Times New Roman" w:hAnsi="Times New Roman"/>
                <w:color w:val="000000"/>
              </w:rPr>
              <w:t>, перспективах его развития, новых мероприятиях и услугах, по</w:t>
            </w:r>
            <w:r w:rsidRPr="006569E0">
              <w:rPr>
                <w:rFonts w:ascii="Times New Roman" w:hAnsi="Times New Roman"/>
                <w:color w:val="000000"/>
              </w:rPr>
              <w:t>д</w:t>
            </w:r>
            <w:r w:rsidRPr="006569E0">
              <w:rPr>
                <w:rFonts w:ascii="Times New Roman" w:hAnsi="Times New Roman"/>
                <w:color w:val="000000"/>
              </w:rPr>
              <w:t>готовлен</w:t>
            </w:r>
            <w:r w:rsidR="00E0734F">
              <w:rPr>
                <w:rFonts w:ascii="Times New Roman" w:hAnsi="Times New Roman"/>
                <w:color w:val="000000"/>
              </w:rPr>
              <w:t>ной организацией</w:t>
            </w:r>
            <w:r w:rsidRPr="006569E0">
              <w:rPr>
                <w:rFonts w:ascii="Times New Roman" w:hAnsi="Times New Roman"/>
                <w:color w:val="000000"/>
              </w:rPr>
              <w:t xml:space="preserve"> или корреспонде</w:t>
            </w:r>
            <w:r w:rsidRPr="006569E0">
              <w:rPr>
                <w:rFonts w:ascii="Times New Roman" w:hAnsi="Times New Roman"/>
                <w:color w:val="000000"/>
              </w:rPr>
              <w:t>н</w:t>
            </w:r>
            <w:r w:rsidRPr="006569E0">
              <w:rPr>
                <w:rFonts w:ascii="Times New Roman" w:hAnsi="Times New Roman"/>
                <w:color w:val="000000"/>
              </w:rPr>
              <w:t xml:space="preserve">тами СМИ, статьи в печатных СМИ, теле и </w:t>
            </w:r>
            <w:proofErr w:type="gramStart"/>
            <w:r w:rsidRPr="006569E0">
              <w:rPr>
                <w:rFonts w:ascii="Times New Roman" w:hAnsi="Times New Roman"/>
                <w:color w:val="000000"/>
              </w:rPr>
              <w:t>радио передачи</w:t>
            </w:r>
            <w:proofErr w:type="gramEnd"/>
            <w:r w:rsidRPr="006569E0">
              <w:rPr>
                <w:rFonts w:ascii="Times New Roman" w:hAnsi="Times New Roman"/>
                <w:color w:val="000000"/>
              </w:rPr>
              <w:t xml:space="preserve"> объемом вещания от 15-20 мин. и более.</w:t>
            </w: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Да – 1 балл;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Нет – 0 баллов.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1 балл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EE4A4F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  <w:r w:rsidR="006569E0" w:rsidRPr="006569E0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677" w:type="dxa"/>
          </w:tcPr>
          <w:p w:rsidR="006569E0" w:rsidRPr="00E0734F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 xml:space="preserve">Наличие собственного </w:t>
            </w:r>
            <w:r w:rsidR="00E0734F">
              <w:rPr>
                <w:rFonts w:ascii="Times New Roman" w:hAnsi="Times New Roman"/>
                <w:color w:val="000000"/>
              </w:rPr>
              <w:t>Интернет-сайта орган</w:t>
            </w:r>
            <w:r w:rsidR="00E0734F">
              <w:rPr>
                <w:rFonts w:ascii="Times New Roman" w:hAnsi="Times New Roman"/>
                <w:color w:val="000000"/>
              </w:rPr>
              <w:t>и</w:t>
            </w:r>
            <w:r w:rsidR="00E0734F">
              <w:rPr>
                <w:rFonts w:ascii="Times New Roman" w:hAnsi="Times New Roman"/>
                <w:color w:val="000000"/>
              </w:rPr>
              <w:t>зации</w:t>
            </w:r>
            <w:r w:rsidRPr="006569E0">
              <w:rPr>
                <w:rFonts w:ascii="Times New Roman" w:hAnsi="Times New Roman"/>
                <w:color w:val="000000"/>
              </w:rPr>
              <w:t xml:space="preserve"> или странички в информационно-телекоммуникационной сети «Интернет», своевременная актуализация представленной на них информации</w:t>
            </w: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Да – 1 балл;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Нет – 0 баллов.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1 балл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EE4A4F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  <w:r w:rsidR="006569E0" w:rsidRPr="006569E0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677" w:type="dxa"/>
          </w:tcPr>
          <w:p w:rsidR="006569E0" w:rsidRPr="006569E0" w:rsidRDefault="00E0734F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Наличие у организации</w:t>
            </w:r>
            <w:r w:rsidR="006569E0" w:rsidRPr="006569E0">
              <w:rPr>
                <w:rFonts w:ascii="Times New Roman" w:hAnsi="Times New Roman"/>
                <w:color w:val="000000"/>
              </w:rPr>
              <w:t xml:space="preserve"> блогов, аккаунтов в социальных сетях 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Да – 1 балл;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Нет – 0 баллов.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1 балл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EE4A4F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  <w:r w:rsidR="006569E0" w:rsidRPr="006569E0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677" w:type="dxa"/>
          </w:tcPr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Наличие общественного (или попечительск</w:t>
            </w:r>
            <w:r w:rsidRPr="006569E0">
              <w:rPr>
                <w:rFonts w:ascii="Times New Roman" w:hAnsi="Times New Roman"/>
                <w:color w:val="000000"/>
              </w:rPr>
              <w:t>о</w:t>
            </w:r>
            <w:r w:rsidR="00E0734F">
              <w:rPr>
                <w:rFonts w:ascii="Times New Roman" w:hAnsi="Times New Roman"/>
                <w:color w:val="000000"/>
              </w:rPr>
              <w:t>го) совета в организации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Да – 1 балл;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Нет – 0 баллов.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1 балл</w:t>
            </w:r>
          </w:p>
        </w:tc>
      </w:tr>
      <w:tr w:rsidR="006569E0" w:rsidRPr="006569E0" w:rsidTr="00CA6DF3">
        <w:tc>
          <w:tcPr>
            <w:tcW w:w="15876" w:type="dxa"/>
            <w:gridSpan w:val="4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b/>
                <w:color w:val="000000"/>
              </w:rPr>
              <w:t>Осуществление инновационной деятельности</w:t>
            </w:r>
          </w:p>
          <w:p w:rsidR="006569E0" w:rsidRPr="006569E0" w:rsidRDefault="006569E0" w:rsidP="00CA6DF3">
            <w:pPr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b/>
                <w:color w:val="000000"/>
              </w:rPr>
              <w:t xml:space="preserve">Максимум – </w:t>
            </w:r>
            <w:r w:rsidRPr="002C5652">
              <w:rPr>
                <w:rFonts w:ascii="Times New Roman" w:hAnsi="Times New Roman"/>
                <w:b/>
              </w:rPr>
              <w:t xml:space="preserve">7 </w:t>
            </w:r>
            <w:r w:rsidRPr="006569E0">
              <w:rPr>
                <w:rFonts w:ascii="Times New Roman" w:hAnsi="Times New Roman"/>
                <w:b/>
                <w:color w:val="000000"/>
              </w:rPr>
              <w:t>баллов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17.</w:t>
            </w:r>
          </w:p>
        </w:tc>
        <w:tc>
          <w:tcPr>
            <w:tcW w:w="4677" w:type="dxa"/>
          </w:tcPr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 xml:space="preserve">Участие в конкурсах на получение грантов и иных форм финансовой поддержки </w:t>
            </w: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Да – 1 балл;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Нет – 0 баллов.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1 балл</w:t>
            </w:r>
          </w:p>
        </w:tc>
      </w:tr>
      <w:tr w:rsidR="006569E0" w:rsidRPr="006569E0" w:rsidTr="00CA6DF3">
        <w:trPr>
          <w:trHeight w:val="2143"/>
        </w:trPr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lastRenderedPageBreak/>
              <w:t>18.</w:t>
            </w:r>
          </w:p>
        </w:tc>
        <w:tc>
          <w:tcPr>
            <w:tcW w:w="4677" w:type="dxa"/>
          </w:tcPr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Рез</w:t>
            </w:r>
            <w:r w:rsidR="00E0734F">
              <w:rPr>
                <w:rFonts w:ascii="Times New Roman" w:hAnsi="Times New Roman"/>
                <w:color w:val="000000"/>
              </w:rPr>
              <w:t>ультативность участия организации</w:t>
            </w:r>
            <w:r w:rsidRPr="006569E0">
              <w:rPr>
                <w:rFonts w:ascii="Times New Roman" w:hAnsi="Times New Roman"/>
                <w:color w:val="000000"/>
              </w:rPr>
              <w:t xml:space="preserve"> в ко</w:t>
            </w:r>
            <w:r w:rsidRPr="006569E0">
              <w:rPr>
                <w:rFonts w:ascii="Times New Roman" w:hAnsi="Times New Roman"/>
                <w:color w:val="000000"/>
              </w:rPr>
              <w:t>н</w:t>
            </w:r>
            <w:r w:rsidRPr="006569E0">
              <w:rPr>
                <w:rFonts w:ascii="Times New Roman" w:hAnsi="Times New Roman"/>
                <w:color w:val="000000"/>
              </w:rPr>
              <w:t xml:space="preserve">курсах на получение </w:t>
            </w:r>
            <w:proofErr w:type="spellStart"/>
            <w:r w:rsidRPr="006569E0">
              <w:rPr>
                <w:rFonts w:ascii="Times New Roman" w:hAnsi="Times New Roman"/>
                <w:color w:val="000000"/>
              </w:rPr>
              <w:t>грантовой</w:t>
            </w:r>
            <w:proofErr w:type="spellEnd"/>
            <w:r w:rsidRPr="006569E0">
              <w:rPr>
                <w:rFonts w:ascii="Times New Roman" w:hAnsi="Times New Roman"/>
                <w:color w:val="000000"/>
              </w:rPr>
              <w:t xml:space="preserve"> и иной фина</w:t>
            </w:r>
            <w:r w:rsidRPr="006569E0">
              <w:rPr>
                <w:rFonts w:ascii="Times New Roman" w:hAnsi="Times New Roman"/>
                <w:color w:val="000000"/>
              </w:rPr>
              <w:t>н</w:t>
            </w:r>
            <w:r w:rsidRPr="006569E0">
              <w:rPr>
                <w:rFonts w:ascii="Times New Roman" w:hAnsi="Times New Roman"/>
                <w:color w:val="000000"/>
              </w:rPr>
              <w:t>совой под</w:t>
            </w:r>
            <w:r w:rsidR="00E0734F">
              <w:rPr>
                <w:rFonts w:ascii="Times New Roman" w:hAnsi="Times New Roman"/>
                <w:color w:val="000000"/>
              </w:rPr>
              <w:t>держки для развития организации</w:t>
            </w:r>
            <w:r w:rsidRPr="006569E0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 xml:space="preserve">Наличие проектов, поддержанных в объеме свыше 500,0 </w:t>
            </w:r>
            <w:proofErr w:type="spellStart"/>
            <w:r w:rsidRPr="006569E0">
              <w:rPr>
                <w:rFonts w:ascii="Times New Roman" w:hAnsi="Times New Roman"/>
                <w:color w:val="000000"/>
              </w:rPr>
              <w:t>тыс</w:t>
            </w:r>
            <w:proofErr w:type="gramStart"/>
            <w:r w:rsidRPr="006569E0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6569E0">
              <w:rPr>
                <w:rFonts w:ascii="Times New Roman" w:hAnsi="Times New Roman"/>
                <w:color w:val="000000"/>
              </w:rPr>
              <w:t>уб</w:t>
            </w:r>
            <w:proofErr w:type="spellEnd"/>
            <w:r w:rsidRPr="006569E0">
              <w:rPr>
                <w:rFonts w:ascii="Times New Roman" w:hAnsi="Times New Roman"/>
                <w:color w:val="000000"/>
              </w:rPr>
              <w:t>. – 3 балла;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 xml:space="preserve">Наличие проектов, поддержанных в объеме от 250,0 </w:t>
            </w:r>
            <w:proofErr w:type="spellStart"/>
            <w:r w:rsidRPr="006569E0">
              <w:rPr>
                <w:rFonts w:ascii="Times New Roman" w:hAnsi="Times New Roman"/>
                <w:color w:val="000000"/>
              </w:rPr>
              <w:t>тыс</w:t>
            </w:r>
            <w:proofErr w:type="gramStart"/>
            <w:r w:rsidRPr="006569E0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6569E0">
              <w:rPr>
                <w:rFonts w:ascii="Times New Roman" w:hAnsi="Times New Roman"/>
                <w:color w:val="000000"/>
              </w:rPr>
              <w:t>уб</w:t>
            </w:r>
            <w:proofErr w:type="spellEnd"/>
            <w:r w:rsidRPr="006569E0">
              <w:rPr>
                <w:rFonts w:ascii="Times New Roman" w:hAnsi="Times New Roman"/>
                <w:color w:val="000000"/>
              </w:rPr>
              <w:t xml:space="preserve">. до 500,0 </w:t>
            </w:r>
            <w:proofErr w:type="spellStart"/>
            <w:r w:rsidRPr="006569E0">
              <w:rPr>
                <w:rFonts w:ascii="Times New Roman" w:hAnsi="Times New Roman"/>
                <w:color w:val="000000"/>
              </w:rPr>
              <w:t>тыс.руб</w:t>
            </w:r>
            <w:proofErr w:type="spellEnd"/>
            <w:r w:rsidRPr="006569E0">
              <w:rPr>
                <w:rFonts w:ascii="Times New Roman" w:hAnsi="Times New Roman"/>
                <w:color w:val="000000"/>
              </w:rPr>
              <w:t>.– 2 балла;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 xml:space="preserve">Наличие проектов, поддержанных в объеме до 250,0 </w:t>
            </w:r>
            <w:proofErr w:type="spellStart"/>
            <w:r w:rsidRPr="006569E0">
              <w:rPr>
                <w:rFonts w:ascii="Times New Roman" w:hAnsi="Times New Roman"/>
                <w:color w:val="000000"/>
              </w:rPr>
              <w:t>тыс</w:t>
            </w:r>
            <w:proofErr w:type="gramStart"/>
            <w:r w:rsidRPr="006569E0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6569E0">
              <w:rPr>
                <w:rFonts w:ascii="Times New Roman" w:hAnsi="Times New Roman"/>
                <w:color w:val="000000"/>
              </w:rPr>
              <w:t>уб</w:t>
            </w:r>
            <w:proofErr w:type="spellEnd"/>
            <w:r w:rsidRPr="006569E0">
              <w:rPr>
                <w:rFonts w:ascii="Times New Roman" w:hAnsi="Times New Roman"/>
                <w:color w:val="000000"/>
              </w:rPr>
              <w:t>.– 1 балл;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Отсутствие поддержанных проектов – 0 баллов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Отсутствие проектной деятельности - минус 10 баллов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3 балла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569E0" w:rsidRPr="006569E0" w:rsidTr="00E0734F">
        <w:trPr>
          <w:trHeight w:val="64"/>
        </w:trPr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19.</w:t>
            </w:r>
          </w:p>
        </w:tc>
        <w:tc>
          <w:tcPr>
            <w:tcW w:w="4677" w:type="dxa"/>
          </w:tcPr>
          <w:p w:rsid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Разрабо</w:t>
            </w:r>
            <w:r w:rsidR="00E0734F">
              <w:rPr>
                <w:rFonts w:ascii="Times New Roman" w:hAnsi="Times New Roman"/>
                <w:color w:val="000000"/>
              </w:rPr>
              <w:t>тка и внедрение в деятельность орг</w:t>
            </w:r>
            <w:r w:rsidR="00E0734F">
              <w:rPr>
                <w:rFonts w:ascii="Times New Roman" w:hAnsi="Times New Roman"/>
                <w:color w:val="000000"/>
              </w:rPr>
              <w:t>а</w:t>
            </w:r>
            <w:r w:rsidR="00E0734F">
              <w:rPr>
                <w:rFonts w:ascii="Times New Roman" w:hAnsi="Times New Roman"/>
                <w:color w:val="000000"/>
              </w:rPr>
              <w:t>низации</w:t>
            </w:r>
            <w:r w:rsidRPr="006569E0">
              <w:rPr>
                <w:rFonts w:ascii="Times New Roman" w:hAnsi="Times New Roman"/>
                <w:color w:val="000000"/>
              </w:rPr>
              <w:t xml:space="preserve"> новых эффективных технологий, м</w:t>
            </w:r>
            <w:r w:rsidRPr="006569E0">
              <w:rPr>
                <w:rFonts w:ascii="Times New Roman" w:hAnsi="Times New Roman"/>
                <w:color w:val="000000"/>
              </w:rPr>
              <w:t>е</w:t>
            </w:r>
            <w:r w:rsidRPr="006569E0">
              <w:rPr>
                <w:rFonts w:ascii="Times New Roman" w:hAnsi="Times New Roman"/>
                <w:color w:val="000000"/>
              </w:rPr>
              <w:t>тодик и практик</w:t>
            </w:r>
          </w:p>
          <w:p w:rsidR="00E0734F" w:rsidRPr="006569E0" w:rsidRDefault="00E0734F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Да - 3 балла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Нет - 0 баллов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3 балла</w:t>
            </w:r>
          </w:p>
        </w:tc>
      </w:tr>
      <w:tr w:rsidR="006569E0" w:rsidRPr="006569E0" w:rsidTr="00CA6DF3">
        <w:tc>
          <w:tcPr>
            <w:tcW w:w="15876" w:type="dxa"/>
            <w:gridSpan w:val="4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b/>
                <w:color w:val="000000"/>
                <w:lang w:val="en-US"/>
              </w:rPr>
              <w:t>II</w:t>
            </w:r>
            <w:r w:rsidRPr="006569E0">
              <w:rPr>
                <w:rFonts w:ascii="Times New Roman" w:hAnsi="Times New Roman"/>
                <w:b/>
                <w:color w:val="000000"/>
              </w:rPr>
              <w:t>.Финансово-экономическая</w:t>
            </w:r>
            <w:r w:rsidR="00E0734F">
              <w:rPr>
                <w:rFonts w:ascii="Times New Roman" w:hAnsi="Times New Roman"/>
                <w:b/>
                <w:color w:val="000000"/>
              </w:rPr>
              <w:t xml:space="preserve"> деятельность  организации</w:t>
            </w:r>
            <w:r w:rsidRPr="006569E0">
              <w:rPr>
                <w:rFonts w:ascii="Times New Roman" w:hAnsi="Times New Roman"/>
                <w:b/>
                <w:color w:val="000000"/>
              </w:rPr>
              <w:t xml:space="preserve"> и исполнительская ди</w:t>
            </w:r>
            <w:r w:rsidR="00E0734F">
              <w:rPr>
                <w:rFonts w:ascii="Times New Roman" w:hAnsi="Times New Roman"/>
                <w:b/>
                <w:color w:val="000000"/>
              </w:rPr>
              <w:t>сциплина руководителя организации</w:t>
            </w:r>
            <w:r w:rsidRPr="006569E0">
              <w:rPr>
                <w:rFonts w:ascii="Times New Roman" w:hAnsi="Times New Roman"/>
                <w:b/>
                <w:color w:val="000000"/>
              </w:rPr>
              <w:t xml:space="preserve">                                                                                                                     </w:t>
            </w:r>
          </w:p>
          <w:p w:rsidR="006569E0" w:rsidRPr="006569E0" w:rsidRDefault="006569E0" w:rsidP="00CA6DF3">
            <w:pPr>
              <w:suppressAutoHyphens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b/>
                <w:color w:val="000000"/>
              </w:rPr>
              <w:t xml:space="preserve">Максимум - </w:t>
            </w:r>
            <w:r w:rsidRPr="002C5652">
              <w:rPr>
                <w:rFonts w:ascii="Times New Roman" w:hAnsi="Times New Roman"/>
                <w:b/>
              </w:rPr>
              <w:t>32</w:t>
            </w:r>
            <w:r w:rsidRPr="00E0734F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6569E0">
              <w:rPr>
                <w:rFonts w:ascii="Times New Roman" w:hAnsi="Times New Roman"/>
                <w:b/>
                <w:color w:val="000000"/>
              </w:rPr>
              <w:t>балла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4677" w:type="dxa"/>
          </w:tcPr>
          <w:p w:rsidR="006569E0" w:rsidRPr="00E0734F" w:rsidRDefault="006569E0" w:rsidP="00CA6DF3">
            <w:pPr>
              <w:pStyle w:val="ConsPlusNormal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0734F">
              <w:rPr>
                <w:rFonts w:ascii="Times New Roman" w:hAnsi="Times New Roman" w:cs="Times New Roman"/>
                <w:color w:val="000000"/>
              </w:rPr>
              <w:t>Рост средней заработной платы работни</w:t>
            </w:r>
            <w:r w:rsidR="00E0734F">
              <w:rPr>
                <w:rFonts w:ascii="Times New Roman" w:hAnsi="Times New Roman" w:cs="Times New Roman"/>
                <w:color w:val="000000"/>
              </w:rPr>
              <w:t>ков организации</w:t>
            </w:r>
            <w:r w:rsidRPr="00E0734F">
              <w:rPr>
                <w:rFonts w:ascii="Times New Roman" w:hAnsi="Times New Roman" w:cs="Times New Roman"/>
                <w:color w:val="000000"/>
              </w:rPr>
              <w:t xml:space="preserve"> в отчётном периоде (нараста</w:t>
            </w:r>
            <w:r w:rsidRPr="00E0734F">
              <w:rPr>
                <w:rFonts w:ascii="Times New Roman" w:hAnsi="Times New Roman" w:cs="Times New Roman"/>
                <w:color w:val="000000"/>
              </w:rPr>
              <w:t>ю</w:t>
            </w:r>
            <w:r w:rsidRPr="00E0734F">
              <w:rPr>
                <w:rFonts w:ascii="Times New Roman" w:hAnsi="Times New Roman" w:cs="Times New Roman"/>
                <w:color w:val="000000"/>
              </w:rPr>
              <w:t>щим итогом) по сравнению со средней зар</w:t>
            </w:r>
            <w:r w:rsidRPr="00E0734F">
              <w:rPr>
                <w:rFonts w:ascii="Times New Roman" w:hAnsi="Times New Roman" w:cs="Times New Roman"/>
                <w:color w:val="000000"/>
              </w:rPr>
              <w:t>а</w:t>
            </w:r>
            <w:r w:rsidRPr="00E0734F">
              <w:rPr>
                <w:rFonts w:ascii="Times New Roman" w:hAnsi="Times New Roman" w:cs="Times New Roman"/>
                <w:color w:val="000000"/>
              </w:rPr>
              <w:t>ботной платой за предыдущий отчетный пер</w:t>
            </w:r>
            <w:r w:rsidRPr="00E0734F">
              <w:rPr>
                <w:rFonts w:ascii="Times New Roman" w:hAnsi="Times New Roman" w:cs="Times New Roman"/>
                <w:color w:val="000000"/>
              </w:rPr>
              <w:t>и</w:t>
            </w:r>
            <w:r w:rsidRPr="00E0734F">
              <w:rPr>
                <w:rFonts w:ascii="Times New Roman" w:hAnsi="Times New Roman" w:cs="Times New Roman"/>
                <w:color w:val="000000"/>
              </w:rPr>
              <w:t>од</w:t>
            </w: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Наличие роста средней заработной платы или сохранение уровня - 6 баллов;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Снижение размера средней заработной платы – 0 баллов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6 баллов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4677" w:type="dxa"/>
          </w:tcPr>
          <w:p w:rsidR="006569E0" w:rsidRPr="006569E0" w:rsidRDefault="006569E0" w:rsidP="00E0734F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 xml:space="preserve"> </w:t>
            </w:r>
            <w:r w:rsidRPr="006569E0">
              <w:rPr>
                <w:rFonts w:ascii="Times New Roman" w:hAnsi="Times New Roman"/>
                <w:bCs/>
                <w:iCs/>
                <w:color w:val="000000"/>
              </w:rPr>
              <w:t>Соблюдение у</w:t>
            </w:r>
            <w:r w:rsidRPr="006569E0">
              <w:rPr>
                <w:rFonts w:ascii="Times New Roman" w:hAnsi="Times New Roman"/>
                <w:color w:val="000000"/>
              </w:rPr>
              <w:t xml:space="preserve">становленных соотношений средней заработной платы руководителей </w:t>
            </w:r>
            <w:r w:rsidR="00E0734F">
              <w:rPr>
                <w:rFonts w:ascii="Times New Roman" w:hAnsi="Times New Roman"/>
                <w:color w:val="000000"/>
              </w:rPr>
              <w:t>организаций</w:t>
            </w:r>
            <w:r w:rsidRPr="006569E0">
              <w:rPr>
                <w:rFonts w:ascii="Times New Roman" w:hAnsi="Times New Roman"/>
                <w:color w:val="000000"/>
              </w:rPr>
              <w:t xml:space="preserve"> и средней заработной платы работников </w:t>
            </w:r>
            <w:r w:rsidR="00E0734F">
              <w:rPr>
                <w:rFonts w:ascii="Times New Roman" w:hAnsi="Times New Roman"/>
                <w:color w:val="000000"/>
              </w:rPr>
              <w:t>организаций</w:t>
            </w:r>
          </w:p>
        </w:tc>
        <w:tc>
          <w:tcPr>
            <w:tcW w:w="5812" w:type="dxa"/>
          </w:tcPr>
          <w:p w:rsidR="006569E0" w:rsidRPr="006569E0" w:rsidRDefault="006569E0" w:rsidP="00CA6DF3">
            <w:pPr>
              <w:pStyle w:val="ConsPlusCell"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9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Соотношение:</w:t>
            </w:r>
          </w:p>
          <w:p w:rsidR="006569E0" w:rsidRPr="006569E0" w:rsidRDefault="006569E0" w:rsidP="00CA6DF3">
            <w:pPr>
              <w:pStyle w:val="ConsPlusCell"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9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соблюдено - 3 балла;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- не соблюдено – минус 5 баллов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3 балла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lastRenderedPageBreak/>
              <w:t>3.</w:t>
            </w:r>
          </w:p>
        </w:tc>
        <w:tc>
          <w:tcPr>
            <w:tcW w:w="4677" w:type="dxa"/>
          </w:tcPr>
          <w:p w:rsidR="006569E0" w:rsidRPr="00E0734F" w:rsidRDefault="006569E0" w:rsidP="00CA6DF3">
            <w:pPr>
              <w:pStyle w:val="ConsPlusCell"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0734F">
              <w:rPr>
                <w:rFonts w:ascii="Times New Roman" w:hAnsi="Times New Roman" w:cs="Times New Roman"/>
                <w:color w:val="000000"/>
              </w:rPr>
              <w:t>При</w:t>
            </w:r>
            <w:r w:rsidR="00E0734F">
              <w:rPr>
                <w:rFonts w:ascii="Times New Roman" w:hAnsi="Times New Roman" w:cs="Times New Roman"/>
                <w:color w:val="000000"/>
              </w:rPr>
              <w:t>влечение средств от оказания организац</w:t>
            </w:r>
            <w:r w:rsidR="00E0734F">
              <w:rPr>
                <w:rFonts w:ascii="Times New Roman" w:hAnsi="Times New Roman" w:cs="Times New Roman"/>
                <w:color w:val="000000"/>
              </w:rPr>
              <w:t>и</w:t>
            </w:r>
            <w:r w:rsidR="00E0734F">
              <w:rPr>
                <w:rFonts w:ascii="Times New Roman" w:hAnsi="Times New Roman" w:cs="Times New Roman"/>
                <w:color w:val="000000"/>
              </w:rPr>
              <w:t>ей</w:t>
            </w:r>
            <w:r w:rsidRPr="00E0734F">
              <w:rPr>
                <w:rFonts w:ascii="Times New Roman" w:hAnsi="Times New Roman" w:cs="Times New Roman"/>
                <w:color w:val="000000"/>
              </w:rPr>
              <w:t xml:space="preserve"> услуг (выполнения работ), относящихся в соответ</w:t>
            </w:r>
            <w:r w:rsidR="00E0734F">
              <w:rPr>
                <w:rFonts w:ascii="Times New Roman" w:hAnsi="Times New Roman" w:cs="Times New Roman"/>
                <w:color w:val="000000"/>
              </w:rPr>
              <w:t>ствии с уставом организации</w:t>
            </w:r>
            <w:r w:rsidRPr="00E0734F">
              <w:rPr>
                <w:rFonts w:ascii="Times New Roman" w:hAnsi="Times New Roman" w:cs="Times New Roman"/>
                <w:color w:val="000000"/>
              </w:rPr>
              <w:t xml:space="preserve"> к его о</w:t>
            </w:r>
            <w:r w:rsidRPr="00E0734F">
              <w:rPr>
                <w:rFonts w:ascii="Times New Roman" w:hAnsi="Times New Roman" w:cs="Times New Roman"/>
                <w:color w:val="000000"/>
              </w:rPr>
              <w:t>с</w:t>
            </w:r>
            <w:r w:rsidRPr="00E0734F">
              <w:rPr>
                <w:rFonts w:ascii="Times New Roman" w:hAnsi="Times New Roman" w:cs="Times New Roman"/>
                <w:color w:val="000000"/>
              </w:rPr>
              <w:t>новным видам деятельности, предоставление которых для граждан и юридических лиц ос</w:t>
            </w:r>
            <w:r w:rsidRPr="00E0734F">
              <w:rPr>
                <w:rFonts w:ascii="Times New Roman" w:hAnsi="Times New Roman" w:cs="Times New Roman"/>
                <w:color w:val="000000"/>
              </w:rPr>
              <w:t>у</w:t>
            </w:r>
            <w:r w:rsidRPr="00E0734F">
              <w:rPr>
                <w:rFonts w:ascii="Times New Roman" w:hAnsi="Times New Roman" w:cs="Times New Roman"/>
                <w:color w:val="000000"/>
              </w:rPr>
              <w:t>ществляется на платной основе, а также п</w:t>
            </w:r>
            <w:r w:rsidRPr="00E0734F">
              <w:rPr>
                <w:rFonts w:ascii="Times New Roman" w:hAnsi="Times New Roman" w:cs="Times New Roman"/>
                <w:color w:val="000000"/>
              </w:rPr>
              <w:t>о</w:t>
            </w:r>
            <w:r w:rsidRPr="00E0734F">
              <w:rPr>
                <w:rFonts w:ascii="Times New Roman" w:hAnsi="Times New Roman" w:cs="Times New Roman"/>
                <w:color w:val="000000"/>
              </w:rPr>
              <w:t>ступлений от иной приносящей доход де</w:t>
            </w:r>
            <w:r w:rsidRPr="00E0734F">
              <w:rPr>
                <w:rFonts w:ascii="Times New Roman" w:hAnsi="Times New Roman" w:cs="Times New Roman"/>
                <w:color w:val="000000"/>
              </w:rPr>
              <w:t>я</w:t>
            </w:r>
            <w:r w:rsidRPr="00E0734F">
              <w:rPr>
                <w:rFonts w:ascii="Times New Roman" w:hAnsi="Times New Roman" w:cs="Times New Roman"/>
                <w:color w:val="000000"/>
              </w:rPr>
              <w:t>тельности (включая мероприятия по макс</w:t>
            </w:r>
            <w:r w:rsidRPr="00E0734F">
              <w:rPr>
                <w:rFonts w:ascii="Times New Roman" w:hAnsi="Times New Roman" w:cs="Times New Roman"/>
                <w:color w:val="000000"/>
              </w:rPr>
              <w:t>и</w:t>
            </w:r>
            <w:r w:rsidRPr="00E0734F">
              <w:rPr>
                <w:rFonts w:ascii="Times New Roman" w:hAnsi="Times New Roman" w:cs="Times New Roman"/>
                <w:color w:val="000000"/>
              </w:rPr>
              <w:t>мальному использованию закрепленных пл</w:t>
            </w:r>
            <w:r w:rsidRPr="00E0734F">
              <w:rPr>
                <w:rFonts w:ascii="Times New Roman" w:hAnsi="Times New Roman" w:cs="Times New Roman"/>
                <w:color w:val="000000"/>
              </w:rPr>
              <w:t>о</w:t>
            </w:r>
            <w:r w:rsidRPr="00E0734F">
              <w:rPr>
                <w:rFonts w:ascii="Times New Roman" w:hAnsi="Times New Roman" w:cs="Times New Roman"/>
                <w:color w:val="000000"/>
              </w:rPr>
              <w:t>щадей и имущества, расширению перечня платных услуг, повышению доступности и</w:t>
            </w:r>
            <w:r w:rsidRPr="00E0734F">
              <w:rPr>
                <w:rFonts w:ascii="Times New Roman" w:hAnsi="Times New Roman" w:cs="Times New Roman"/>
                <w:color w:val="000000"/>
              </w:rPr>
              <w:t>н</w:t>
            </w:r>
            <w:r w:rsidRPr="00E0734F">
              <w:rPr>
                <w:rFonts w:ascii="Times New Roman" w:hAnsi="Times New Roman" w:cs="Times New Roman"/>
                <w:color w:val="000000"/>
              </w:rPr>
              <w:t>формаци</w:t>
            </w:r>
            <w:r w:rsidR="00E0734F">
              <w:rPr>
                <w:rFonts w:ascii="Times New Roman" w:hAnsi="Times New Roman" w:cs="Times New Roman"/>
                <w:color w:val="000000"/>
              </w:rPr>
              <w:t>и об услугах организации</w:t>
            </w:r>
            <w:r w:rsidRPr="00E0734F">
              <w:rPr>
                <w:rFonts w:ascii="Times New Roman" w:hAnsi="Times New Roman" w:cs="Times New Roman"/>
                <w:color w:val="000000"/>
              </w:rPr>
              <w:t>)</w:t>
            </w:r>
            <w:proofErr w:type="gramEnd"/>
          </w:p>
        </w:tc>
        <w:tc>
          <w:tcPr>
            <w:tcW w:w="5812" w:type="dxa"/>
          </w:tcPr>
          <w:p w:rsidR="006569E0" w:rsidRPr="006569E0" w:rsidRDefault="006569E0" w:rsidP="00CA6DF3">
            <w:pPr>
              <w:pStyle w:val="ConsPlusCell"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9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Поступление доходов:</w:t>
            </w:r>
          </w:p>
          <w:p w:rsidR="006569E0" w:rsidRPr="006569E0" w:rsidRDefault="006569E0" w:rsidP="00CA6DF3">
            <w:pPr>
              <w:pStyle w:val="ConsPlusCell"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9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 ростом по сравнению с соответствующим пери</w:t>
            </w:r>
            <w:r w:rsidRPr="006569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569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 прошлого года – 5 баллов;</w:t>
            </w:r>
          </w:p>
          <w:p w:rsidR="006569E0" w:rsidRPr="006569E0" w:rsidRDefault="006569E0" w:rsidP="00CA6DF3">
            <w:pPr>
              <w:pStyle w:val="ConsPlusCell"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9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 уровне прошлого года - 0 баллов</w:t>
            </w:r>
          </w:p>
          <w:p w:rsidR="006569E0" w:rsidRPr="006569E0" w:rsidRDefault="006569E0" w:rsidP="00CA6DF3">
            <w:pPr>
              <w:pStyle w:val="ConsPlusCell"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9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со снижением к уровню предыдущего года - минус 5 баллов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5 баллов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6569E0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4677" w:type="dxa"/>
          </w:tcPr>
          <w:p w:rsidR="006569E0" w:rsidRPr="00E0734F" w:rsidRDefault="006569E0" w:rsidP="00CA6DF3">
            <w:pPr>
              <w:pStyle w:val="ConsPlusCell"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000000"/>
              </w:rPr>
            </w:pPr>
            <w:r w:rsidRPr="006569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0734F">
              <w:rPr>
                <w:rFonts w:ascii="Times New Roman" w:hAnsi="Times New Roman" w:cs="Times New Roman"/>
                <w:color w:val="000000"/>
              </w:rPr>
              <w:t>Отсут</w:t>
            </w:r>
            <w:r w:rsidR="00E0734F">
              <w:rPr>
                <w:rFonts w:ascii="Times New Roman" w:hAnsi="Times New Roman" w:cs="Times New Roman"/>
                <w:color w:val="000000"/>
              </w:rPr>
              <w:t>ствие    фактов нарушений организацией</w:t>
            </w:r>
            <w:r w:rsidRPr="00E0734F">
              <w:rPr>
                <w:rFonts w:ascii="Times New Roman" w:hAnsi="Times New Roman" w:cs="Times New Roman"/>
                <w:color w:val="000000"/>
              </w:rPr>
              <w:t xml:space="preserve"> его финансово - хозяйственной деятельности,  установ</w:t>
            </w:r>
            <w:r w:rsidR="00E0734F">
              <w:rPr>
                <w:rFonts w:ascii="Times New Roman" w:hAnsi="Times New Roman" w:cs="Times New Roman"/>
                <w:color w:val="000000"/>
              </w:rPr>
              <w:t>ленных комите</w:t>
            </w:r>
            <w:r w:rsidRPr="00E0734F">
              <w:rPr>
                <w:rFonts w:ascii="Times New Roman" w:hAnsi="Times New Roman" w:cs="Times New Roman"/>
                <w:color w:val="000000"/>
              </w:rPr>
              <w:t>том,  иными контрол</w:t>
            </w:r>
            <w:r w:rsidRPr="00E0734F">
              <w:rPr>
                <w:rFonts w:ascii="Times New Roman" w:hAnsi="Times New Roman" w:cs="Times New Roman"/>
                <w:color w:val="000000"/>
              </w:rPr>
              <w:t>и</w:t>
            </w:r>
            <w:r w:rsidRPr="00E0734F">
              <w:rPr>
                <w:rFonts w:ascii="Times New Roman" w:hAnsi="Times New Roman" w:cs="Times New Roman"/>
                <w:color w:val="000000"/>
              </w:rPr>
              <w:t>рующими органами  (при наличии представл</w:t>
            </w:r>
            <w:r w:rsidRPr="00E0734F">
              <w:rPr>
                <w:rFonts w:ascii="Times New Roman" w:hAnsi="Times New Roman" w:cs="Times New Roman"/>
                <w:color w:val="000000"/>
              </w:rPr>
              <w:t>е</w:t>
            </w:r>
            <w:r w:rsidRPr="00E0734F">
              <w:rPr>
                <w:rFonts w:ascii="Times New Roman" w:hAnsi="Times New Roman" w:cs="Times New Roman"/>
                <w:color w:val="000000"/>
              </w:rPr>
              <w:t>ний)</w:t>
            </w: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Нарушения отсутствуют - 3 балла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 xml:space="preserve">Выявлены нарушения – минус 10 баллов                   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3 балла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4677" w:type="dxa"/>
          </w:tcPr>
          <w:p w:rsidR="006569E0" w:rsidRPr="006569E0" w:rsidRDefault="00E0734F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Отсутствие в организации</w:t>
            </w:r>
            <w:r w:rsidR="006569E0" w:rsidRPr="006569E0">
              <w:rPr>
                <w:rFonts w:ascii="Times New Roman" w:hAnsi="Times New Roman"/>
                <w:color w:val="000000"/>
              </w:rPr>
              <w:t xml:space="preserve"> просроченной кр</w:t>
            </w:r>
            <w:r w:rsidR="006569E0" w:rsidRPr="006569E0">
              <w:rPr>
                <w:rFonts w:ascii="Times New Roman" w:hAnsi="Times New Roman"/>
                <w:color w:val="000000"/>
              </w:rPr>
              <w:t>е</w:t>
            </w:r>
            <w:r w:rsidR="006569E0" w:rsidRPr="006569E0">
              <w:rPr>
                <w:rFonts w:ascii="Times New Roman" w:hAnsi="Times New Roman"/>
                <w:color w:val="000000"/>
              </w:rPr>
              <w:t>диторской задолженности</w:t>
            </w:r>
          </w:p>
        </w:tc>
        <w:tc>
          <w:tcPr>
            <w:tcW w:w="5812" w:type="dxa"/>
          </w:tcPr>
          <w:p w:rsidR="006569E0" w:rsidRPr="00683C38" w:rsidRDefault="006569E0" w:rsidP="00CA6DF3">
            <w:pPr>
              <w:pStyle w:val="ConsPlusCell"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683C38">
              <w:rPr>
                <w:rFonts w:ascii="Times New Roman" w:hAnsi="Times New Roman" w:cs="Times New Roman"/>
                <w:color w:val="000000"/>
              </w:rPr>
              <w:t>Задолженность отсутствует - 3 балла</w:t>
            </w:r>
          </w:p>
          <w:p w:rsidR="006569E0" w:rsidRPr="00683C38" w:rsidRDefault="006569E0" w:rsidP="00CA6DF3">
            <w:pPr>
              <w:pStyle w:val="ConsPlusCell"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683C38">
              <w:rPr>
                <w:rFonts w:ascii="Times New Roman" w:hAnsi="Times New Roman" w:cs="Times New Roman"/>
                <w:color w:val="000000"/>
              </w:rPr>
              <w:t xml:space="preserve">Задолженность есть - минус 10 баллов 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3 балла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4677" w:type="dxa"/>
          </w:tcPr>
          <w:p w:rsidR="006569E0" w:rsidRPr="00683C38" w:rsidRDefault="006569E0" w:rsidP="00CA6DF3">
            <w:pPr>
              <w:pStyle w:val="ConsPlusCell"/>
              <w:snapToGrid w:val="0"/>
              <w:spacing w:before="100" w:beforeAutospacing="1" w:after="100" w:afterAutospacing="1" w:line="280" w:lineRule="exact"/>
              <w:rPr>
                <w:rFonts w:ascii="Times New Roman" w:hAnsi="Times New Roman" w:cs="Times New Roman"/>
                <w:color w:val="000000"/>
              </w:rPr>
            </w:pPr>
            <w:r w:rsidRPr="00683C38">
              <w:rPr>
                <w:rFonts w:ascii="Times New Roman" w:hAnsi="Times New Roman" w:cs="Times New Roman"/>
                <w:color w:val="000000"/>
              </w:rPr>
              <w:t>Отсутствие фактов нецелевого использования средств субсидий на финансовое обеспечение выполнения государственного задания и на иные цели, а также государственного имущ</w:t>
            </w:r>
            <w:r w:rsidRPr="00683C38">
              <w:rPr>
                <w:rFonts w:ascii="Times New Roman" w:hAnsi="Times New Roman" w:cs="Times New Roman"/>
                <w:color w:val="000000"/>
              </w:rPr>
              <w:t>е</w:t>
            </w:r>
            <w:r w:rsidR="00683C38">
              <w:rPr>
                <w:rFonts w:ascii="Times New Roman" w:hAnsi="Times New Roman" w:cs="Times New Roman"/>
                <w:color w:val="000000"/>
              </w:rPr>
              <w:t>ства, установленных комите</w:t>
            </w:r>
            <w:r w:rsidRPr="00683C38">
              <w:rPr>
                <w:rFonts w:ascii="Times New Roman" w:hAnsi="Times New Roman" w:cs="Times New Roman"/>
                <w:color w:val="000000"/>
              </w:rPr>
              <w:t>том, иными ко</w:t>
            </w:r>
            <w:r w:rsidRPr="00683C38">
              <w:rPr>
                <w:rFonts w:ascii="Times New Roman" w:hAnsi="Times New Roman" w:cs="Times New Roman"/>
                <w:color w:val="000000"/>
              </w:rPr>
              <w:t>н</w:t>
            </w:r>
            <w:r w:rsidRPr="00683C38">
              <w:rPr>
                <w:rFonts w:ascii="Times New Roman" w:hAnsi="Times New Roman" w:cs="Times New Roman"/>
                <w:color w:val="000000"/>
              </w:rPr>
              <w:t>тролирующими органами (при наличии пре</w:t>
            </w:r>
            <w:r w:rsidRPr="00683C38">
              <w:rPr>
                <w:rFonts w:ascii="Times New Roman" w:hAnsi="Times New Roman" w:cs="Times New Roman"/>
                <w:color w:val="000000"/>
              </w:rPr>
              <w:t>д</w:t>
            </w:r>
            <w:r w:rsidRPr="00683C38">
              <w:rPr>
                <w:rFonts w:ascii="Times New Roman" w:hAnsi="Times New Roman" w:cs="Times New Roman"/>
                <w:color w:val="000000"/>
              </w:rPr>
              <w:t>ставлений)</w:t>
            </w: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Отсутствуют - 4 балла;</w:t>
            </w:r>
          </w:p>
          <w:p w:rsidR="006569E0" w:rsidRPr="00683C38" w:rsidRDefault="006569E0" w:rsidP="00CA6DF3">
            <w:pPr>
              <w:pStyle w:val="ConsPlusCell"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683C38">
              <w:rPr>
                <w:rFonts w:ascii="Times New Roman" w:hAnsi="Times New Roman" w:cs="Times New Roman"/>
                <w:color w:val="000000"/>
              </w:rPr>
              <w:t>Имеют место – минус 10 баллов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pStyle w:val="ConsPlusCell"/>
              <w:snapToGri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9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балла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4677" w:type="dxa"/>
          </w:tcPr>
          <w:p w:rsidR="006569E0" w:rsidRPr="006569E0" w:rsidRDefault="006569E0" w:rsidP="00683C38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 xml:space="preserve">Отсутствие остатка на лицевом счете </w:t>
            </w:r>
            <w:r w:rsidR="00683C38">
              <w:rPr>
                <w:rFonts w:ascii="Times New Roman" w:hAnsi="Times New Roman"/>
                <w:color w:val="000000"/>
              </w:rPr>
              <w:t>орган</w:t>
            </w:r>
            <w:r w:rsidR="00683C38">
              <w:rPr>
                <w:rFonts w:ascii="Times New Roman" w:hAnsi="Times New Roman"/>
                <w:color w:val="000000"/>
              </w:rPr>
              <w:t>и</w:t>
            </w:r>
            <w:r w:rsidR="00683C38">
              <w:rPr>
                <w:rFonts w:ascii="Times New Roman" w:hAnsi="Times New Roman"/>
                <w:color w:val="000000"/>
              </w:rPr>
              <w:t xml:space="preserve">зации </w:t>
            </w:r>
            <w:r w:rsidRPr="006569E0">
              <w:rPr>
                <w:rFonts w:ascii="Times New Roman" w:hAnsi="Times New Roman"/>
                <w:color w:val="000000"/>
              </w:rPr>
              <w:t>на конец отчетного периода  (по субс</w:t>
            </w:r>
            <w:r w:rsidRPr="006569E0">
              <w:rPr>
                <w:rFonts w:ascii="Times New Roman" w:hAnsi="Times New Roman"/>
                <w:color w:val="000000"/>
              </w:rPr>
              <w:t>и</w:t>
            </w:r>
            <w:r w:rsidRPr="006569E0">
              <w:rPr>
                <w:rFonts w:ascii="Times New Roman" w:hAnsi="Times New Roman"/>
                <w:color w:val="000000"/>
              </w:rPr>
              <w:t xml:space="preserve">диям на иные цели) </w:t>
            </w: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В пределах объемов, установленных условиями гражда</w:t>
            </w:r>
            <w:r w:rsidRPr="006569E0">
              <w:rPr>
                <w:rFonts w:ascii="Times New Roman" w:hAnsi="Times New Roman"/>
                <w:color w:val="000000"/>
              </w:rPr>
              <w:t>н</w:t>
            </w:r>
            <w:r w:rsidRPr="006569E0">
              <w:rPr>
                <w:rFonts w:ascii="Times New Roman" w:hAnsi="Times New Roman"/>
                <w:color w:val="000000"/>
              </w:rPr>
              <w:t>ско-правовых договоров – 2 балла;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с нарушением условий гражданско-правовых договоров – 0 баллов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pStyle w:val="ConsPlusCell"/>
              <w:snapToGri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9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6569E0">
              <w:rPr>
                <w:rFonts w:ascii="Times New Roman" w:hAnsi="Times New Roman"/>
                <w:color w:val="000000"/>
                <w:lang w:val="en-US"/>
              </w:rPr>
              <w:lastRenderedPageBreak/>
              <w:t>8.</w:t>
            </w:r>
          </w:p>
        </w:tc>
        <w:tc>
          <w:tcPr>
            <w:tcW w:w="4677" w:type="dxa"/>
          </w:tcPr>
          <w:p w:rsidR="006569E0" w:rsidRPr="00683C38" w:rsidRDefault="006569E0" w:rsidP="00CA6DF3">
            <w:pPr>
              <w:pStyle w:val="ConsPlusCell"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683C38">
              <w:rPr>
                <w:rFonts w:ascii="Times New Roman" w:hAnsi="Times New Roman" w:cs="Times New Roman"/>
                <w:color w:val="000000"/>
              </w:rPr>
              <w:t>Исполнение норм федерального и регионал</w:t>
            </w:r>
            <w:r w:rsidRPr="00683C38">
              <w:rPr>
                <w:rFonts w:ascii="Times New Roman" w:hAnsi="Times New Roman" w:cs="Times New Roman"/>
                <w:color w:val="000000"/>
              </w:rPr>
              <w:t>ь</w:t>
            </w:r>
            <w:r w:rsidRPr="00683C38">
              <w:rPr>
                <w:rFonts w:ascii="Times New Roman" w:hAnsi="Times New Roman" w:cs="Times New Roman"/>
                <w:color w:val="000000"/>
              </w:rPr>
              <w:t xml:space="preserve">ного законодательства     </w:t>
            </w:r>
          </w:p>
          <w:p w:rsidR="006569E0" w:rsidRPr="006569E0" w:rsidRDefault="006569E0" w:rsidP="00CA6DF3">
            <w:pPr>
              <w:pStyle w:val="ConsPlusCell"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:rsidR="006569E0" w:rsidRPr="00683C38" w:rsidRDefault="006569E0" w:rsidP="00CA6DF3">
            <w:pPr>
              <w:pStyle w:val="ConsPlusCell"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683C38">
              <w:rPr>
                <w:rFonts w:ascii="Times New Roman" w:hAnsi="Times New Roman" w:cs="Times New Roman"/>
                <w:color w:val="000000"/>
              </w:rPr>
              <w:t>Показатель выполняется полностью, нет никаких наруш</w:t>
            </w:r>
            <w:r w:rsidRPr="00683C38">
              <w:rPr>
                <w:rFonts w:ascii="Times New Roman" w:hAnsi="Times New Roman" w:cs="Times New Roman"/>
                <w:color w:val="000000"/>
              </w:rPr>
              <w:t>е</w:t>
            </w:r>
            <w:r w:rsidRPr="00683C38">
              <w:rPr>
                <w:rFonts w:ascii="Times New Roman" w:hAnsi="Times New Roman" w:cs="Times New Roman"/>
                <w:color w:val="000000"/>
              </w:rPr>
              <w:t xml:space="preserve">ний– 1 балл;                                       </w:t>
            </w:r>
            <w:r w:rsidRPr="00683C38">
              <w:rPr>
                <w:rFonts w:ascii="Times New Roman" w:hAnsi="Times New Roman" w:cs="Times New Roman"/>
                <w:color w:val="000000"/>
              </w:rPr>
              <w:br/>
              <w:t xml:space="preserve">имеются нарушения или отступления – минус 5 баллов                   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</w:p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1 балл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  <w:lang w:val="en-US"/>
              </w:rPr>
              <w:t>9</w:t>
            </w:r>
            <w:r w:rsidRPr="006569E0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677" w:type="dxa"/>
          </w:tcPr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Исполнение приказов, поручений</w:t>
            </w:r>
            <w:r w:rsidR="00683C38">
              <w:rPr>
                <w:rFonts w:ascii="Times New Roman" w:hAnsi="Times New Roman"/>
                <w:color w:val="000000"/>
              </w:rPr>
              <w:t xml:space="preserve"> комите</w:t>
            </w:r>
            <w:r w:rsidRPr="006569E0">
              <w:rPr>
                <w:rFonts w:ascii="Times New Roman" w:hAnsi="Times New Roman"/>
                <w:color w:val="000000"/>
              </w:rPr>
              <w:t>та, своевременное представление информации по запросам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Исполнение приказов, поручений, представление инфо</w:t>
            </w:r>
            <w:r w:rsidRPr="006569E0">
              <w:rPr>
                <w:rFonts w:ascii="Times New Roman" w:hAnsi="Times New Roman"/>
                <w:color w:val="000000"/>
              </w:rPr>
              <w:t>р</w:t>
            </w:r>
            <w:r w:rsidRPr="006569E0">
              <w:rPr>
                <w:rFonts w:ascii="Times New Roman" w:hAnsi="Times New Roman"/>
                <w:color w:val="000000"/>
              </w:rPr>
              <w:t xml:space="preserve">мации в установленный срок – 2 балла;     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Неисполнение приказов, поручений, непредставление и</w:t>
            </w:r>
            <w:r w:rsidRPr="006569E0">
              <w:rPr>
                <w:rFonts w:ascii="Times New Roman" w:hAnsi="Times New Roman"/>
                <w:color w:val="000000"/>
              </w:rPr>
              <w:t>н</w:t>
            </w:r>
            <w:r w:rsidRPr="006569E0">
              <w:rPr>
                <w:rFonts w:ascii="Times New Roman" w:hAnsi="Times New Roman"/>
                <w:color w:val="000000"/>
              </w:rPr>
              <w:t xml:space="preserve">формации в установленный срок или представление с нарушением срока – минус 5 баллов                                                     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2 балла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  <w:lang w:val="en-US"/>
              </w:rPr>
              <w:t>10</w:t>
            </w:r>
            <w:r w:rsidRPr="006569E0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677" w:type="dxa"/>
          </w:tcPr>
          <w:p w:rsidR="006569E0" w:rsidRPr="00683C38" w:rsidRDefault="006569E0" w:rsidP="00CA6DF3">
            <w:pPr>
              <w:pStyle w:val="ConsPlusCell"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000000"/>
              </w:rPr>
            </w:pPr>
            <w:r w:rsidRPr="00683C38">
              <w:rPr>
                <w:rFonts w:ascii="Times New Roman" w:hAnsi="Times New Roman" w:cs="Times New Roman"/>
                <w:color w:val="000000"/>
              </w:rPr>
              <w:t>Своевременное представление достоверной статистической и иной отчетности (месячных, квартальных и годовых отчетов об итогах де</w:t>
            </w:r>
            <w:r w:rsidRPr="00683C38">
              <w:rPr>
                <w:rFonts w:ascii="Times New Roman" w:hAnsi="Times New Roman" w:cs="Times New Roman"/>
                <w:color w:val="000000"/>
              </w:rPr>
              <w:t>я</w:t>
            </w:r>
            <w:r w:rsidRPr="00683C38">
              <w:rPr>
                <w:rFonts w:ascii="Times New Roman" w:hAnsi="Times New Roman" w:cs="Times New Roman"/>
                <w:color w:val="000000"/>
              </w:rPr>
              <w:t>тельности учреждения), информации по о</w:t>
            </w:r>
            <w:r w:rsidRPr="00683C38">
              <w:rPr>
                <w:rFonts w:ascii="Times New Roman" w:hAnsi="Times New Roman" w:cs="Times New Roman"/>
                <w:color w:val="000000"/>
              </w:rPr>
              <w:t>т</w:t>
            </w:r>
            <w:r w:rsidRPr="00683C38">
              <w:rPr>
                <w:rFonts w:ascii="Times New Roman" w:hAnsi="Times New Roman" w:cs="Times New Roman"/>
                <w:color w:val="000000"/>
              </w:rPr>
              <w:t>дельным запросам</w:t>
            </w: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Представлена достоверная отчетность без нарушения ко</w:t>
            </w:r>
            <w:r w:rsidRPr="006569E0">
              <w:rPr>
                <w:rFonts w:ascii="Times New Roman" w:hAnsi="Times New Roman"/>
                <w:color w:val="000000"/>
              </w:rPr>
              <w:t>н</w:t>
            </w:r>
            <w:r w:rsidRPr="006569E0">
              <w:rPr>
                <w:rFonts w:ascii="Times New Roman" w:hAnsi="Times New Roman"/>
                <w:color w:val="000000"/>
              </w:rPr>
              <w:t>трольных сроков – 1 балл;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Имеются факты представления недостоверной информ</w:t>
            </w:r>
            <w:r w:rsidRPr="006569E0">
              <w:rPr>
                <w:rFonts w:ascii="Times New Roman" w:hAnsi="Times New Roman"/>
                <w:color w:val="000000"/>
              </w:rPr>
              <w:t>а</w:t>
            </w:r>
            <w:r w:rsidRPr="006569E0">
              <w:rPr>
                <w:rFonts w:ascii="Times New Roman" w:hAnsi="Times New Roman"/>
                <w:color w:val="000000"/>
              </w:rPr>
              <w:t>ции и/или с нарушением контрольных сроков – минус 10 баллов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1 балл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  <w:lang w:val="en-US"/>
              </w:rPr>
              <w:t>11</w:t>
            </w:r>
            <w:r w:rsidRPr="006569E0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677" w:type="dxa"/>
          </w:tcPr>
          <w:p w:rsidR="006569E0" w:rsidRPr="00683C38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Дисциплинарные взыскания в отчетном пер</w:t>
            </w:r>
            <w:r w:rsidRPr="006569E0">
              <w:rPr>
                <w:rFonts w:ascii="Times New Roman" w:hAnsi="Times New Roman"/>
                <w:color w:val="000000"/>
              </w:rPr>
              <w:t>и</w:t>
            </w:r>
            <w:r w:rsidR="00683C38">
              <w:rPr>
                <w:rFonts w:ascii="Times New Roman" w:hAnsi="Times New Roman"/>
                <w:color w:val="000000"/>
              </w:rPr>
              <w:t>оде</w:t>
            </w: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Отсутствуют – 2 балла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Имеются – минус 10 баллов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2 балла</w:t>
            </w:r>
          </w:p>
        </w:tc>
      </w:tr>
      <w:tr w:rsidR="006569E0" w:rsidRPr="006569E0" w:rsidTr="00CA6DF3">
        <w:tc>
          <w:tcPr>
            <w:tcW w:w="15876" w:type="dxa"/>
            <w:gridSpan w:val="4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b/>
                <w:color w:val="000000"/>
              </w:rPr>
              <w:t>4.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ind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b/>
                <w:color w:val="000000"/>
                <w:lang w:val="en-US"/>
              </w:rPr>
              <w:t>III</w:t>
            </w:r>
            <w:r w:rsidR="00683C38">
              <w:rPr>
                <w:rFonts w:ascii="Times New Roman" w:hAnsi="Times New Roman"/>
                <w:b/>
                <w:color w:val="000000"/>
              </w:rPr>
              <w:t>. Деятельность организации</w:t>
            </w:r>
            <w:r w:rsidRPr="006569E0">
              <w:rPr>
                <w:rFonts w:ascii="Times New Roman" w:hAnsi="Times New Roman"/>
                <w:b/>
                <w:color w:val="000000"/>
              </w:rPr>
              <w:t>, рук</w:t>
            </w:r>
            <w:r w:rsidR="00683C38">
              <w:rPr>
                <w:rFonts w:ascii="Times New Roman" w:hAnsi="Times New Roman"/>
                <w:b/>
                <w:color w:val="000000"/>
              </w:rPr>
              <w:t>оводителя организации</w:t>
            </w:r>
            <w:r w:rsidRPr="006569E0">
              <w:rPr>
                <w:rFonts w:ascii="Times New Roman" w:hAnsi="Times New Roman"/>
                <w:b/>
                <w:color w:val="000000"/>
              </w:rPr>
              <w:t>, направленная на работу  с кадрами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ind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b/>
                <w:color w:val="000000"/>
              </w:rPr>
              <w:t xml:space="preserve">Максимум - </w:t>
            </w:r>
            <w:r w:rsidRPr="002C5652">
              <w:rPr>
                <w:rFonts w:ascii="Times New Roman" w:hAnsi="Times New Roman"/>
                <w:b/>
              </w:rPr>
              <w:t>12</w:t>
            </w:r>
            <w:r w:rsidRPr="006569E0">
              <w:rPr>
                <w:rFonts w:ascii="Times New Roman" w:hAnsi="Times New Roman"/>
                <w:b/>
                <w:color w:val="000000"/>
              </w:rPr>
              <w:t xml:space="preserve"> баллов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4677" w:type="dxa"/>
          </w:tcPr>
          <w:p w:rsidR="006569E0" w:rsidRPr="006569E0" w:rsidRDefault="00683C38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Укомплектованность организации</w:t>
            </w:r>
            <w:r w:rsidR="006569E0" w:rsidRPr="006569E0">
              <w:rPr>
                <w:rFonts w:ascii="Times New Roman" w:hAnsi="Times New Roman"/>
                <w:color w:val="000000"/>
              </w:rPr>
              <w:t xml:space="preserve"> работник</w:t>
            </w:r>
            <w:r w:rsidR="006569E0" w:rsidRPr="006569E0">
              <w:rPr>
                <w:rFonts w:ascii="Times New Roman" w:hAnsi="Times New Roman"/>
                <w:color w:val="000000"/>
              </w:rPr>
              <w:t>а</w:t>
            </w:r>
            <w:r w:rsidR="006569E0" w:rsidRPr="006569E0">
              <w:rPr>
                <w:rFonts w:ascii="Times New Roman" w:hAnsi="Times New Roman"/>
                <w:color w:val="000000"/>
              </w:rPr>
              <w:t>ми</w:t>
            </w: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Укомплектовано на 75-100% -  2 балла;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Укомплектова</w:t>
            </w:r>
            <w:r w:rsidR="00683C38">
              <w:rPr>
                <w:rFonts w:ascii="Times New Roman" w:hAnsi="Times New Roman"/>
                <w:color w:val="000000"/>
              </w:rPr>
              <w:t>но менее чем на 75 % - 0 баллов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2 балла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4677" w:type="dxa"/>
          </w:tcPr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Доля специалистов с профильным образован</w:t>
            </w:r>
            <w:r w:rsidRPr="006569E0">
              <w:rPr>
                <w:rFonts w:ascii="Times New Roman" w:hAnsi="Times New Roman"/>
                <w:color w:val="000000"/>
              </w:rPr>
              <w:t>и</w:t>
            </w:r>
            <w:r w:rsidRPr="006569E0">
              <w:rPr>
                <w:rFonts w:ascii="Times New Roman" w:hAnsi="Times New Roman"/>
                <w:color w:val="000000"/>
              </w:rPr>
              <w:t xml:space="preserve">ем 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Доля 75% и более– 3 балла;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Доля от 60% до 75 % – 2 балла;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lastRenderedPageBreak/>
              <w:t>Доля от 50% до 60% – 1 балл;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Доля до 50% – 0 баллов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lastRenderedPageBreak/>
              <w:t>3 балла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lastRenderedPageBreak/>
              <w:t>3.</w:t>
            </w:r>
          </w:p>
        </w:tc>
        <w:tc>
          <w:tcPr>
            <w:tcW w:w="4677" w:type="dxa"/>
          </w:tcPr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Наличие плана работы по профессиональному развитию специалистов</w:t>
            </w: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Да - 1 балл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Нет - 0 баллов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1 балл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4677" w:type="dxa"/>
          </w:tcPr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Доля специалистов, прошедших обучение – профессиональную переподготовку, повыш</w:t>
            </w:r>
            <w:r w:rsidRPr="006569E0">
              <w:rPr>
                <w:rFonts w:ascii="Times New Roman" w:hAnsi="Times New Roman"/>
                <w:color w:val="000000"/>
              </w:rPr>
              <w:t>е</w:t>
            </w:r>
            <w:r w:rsidRPr="006569E0">
              <w:rPr>
                <w:rFonts w:ascii="Times New Roman" w:hAnsi="Times New Roman"/>
                <w:color w:val="000000"/>
              </w:rPr>
              <w:t>ние квалификации, стажировку с соблюдением сроков профессионального обучения или д</w:t>
            </w:r>
            <w:r w:rsidRPr="006569E0">
              <w:rPr>
                <w:rFonts w:ascii="Times New Roman" w:hAnsi="Times New Roman"/>
                <w:color w:val="000000"/>
              </w:rPr>
              <w:t>о</w:t>
            </w:r>
            <w:r w:rsidRPr="006569E0">
              <w:rPr>
                <w:rFonts w:ascii="Times New Roman" w:hAnsi="Times New Roman"/>
                <w:color w:val="000000"/>
              </w:rPr>
              <w:t>полнительного профессионального образов</w:t>
            </w:r>
            <w:r w:rsidRPr="006569E0">
              <w:rPr>
                <w:rFonts w:ascii="Times New Roman" w:hAnsi="Times New Roman"/>
                <w:color w:val="000000"/>
              </w:rPr>
              <w:t>а</w:t>
            </w:r>
            <w:r w:rsidR="00683C38">
              <w:rPr>
                <w:rFonts w:ascii="Times New Roman" w:hAnsi="Times New Roman"/>
                <w:color w:val="000000"/>
              </w:rPr>
              <w:t>ния работников организации</w:t>
            </w:r>
            <w:r w:rsidRPr="006569E0">
              <w:rPr>
                <w:rFonts w:ascii="Times New Roman" w:hAnsi="Times New Roman"/>
                <w:color w:val="000000"/>
              </w:rPr>
              <w:t xml:space="preserve">, </w:t>
            </w: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Доля 20% и более – 3 балла;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Доля от 15% до 20 % – 2 балла;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Доля от 5% до 15% – 1 балл;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Доля до 5 % – 0 баллов.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3 балла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4677" w:type="dxa"/>
          </w:tcPr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Создание безопасных условий труда: обесп</w:t>
            </w:r>
            <w:r w:rsidRPr="006569E0">
              <w:rPr>
                <w:rFonts w:ascii="Times New Roman" w:hAnsi="Times New Roman"/>
                <w:color w:val="000000"/>
              </w:rPr>
              <w:t>е</w:t>
            </w:r>
            <w:r w:rsidRPr="006569E0">
              <w:rPr>
                <w:rFonts w:ascii="Times New Roman" w:hAnsi="Times New Roman"/>
                <w:color w:val="000000"/>
              </w:rPr>
              <w:t>чение пожарной безопасности в здании, пр</w:t>
            </w:r>
            <w:r w:rsidRPr="006569E0">
              <w:rPr>
                <w:rFonts w:ascii="Times New Roman" w:hAnsi="Times New Roman"/>
                <w:color w:val="000000"/>
              </w:rPr>
              <w:t>о</w:t>
            </w:r>
            <w:r w:rsidRPr="006569E0">
              <w:rPr>
                <w:rFonts w:ascii="Times New Roman" w:hAnsi="Times New Roman"/>
                <w:color w:val="000000"/>
              </w:rPr>
              <w:t>ведение мероприятий по охране труда, пери</w:t>
            </w:r>
            <w:r w:rsidRPr="006569E0">
              <w:rPr>
                <w:rFonts w:ascii="Times New Roman" w:hAnsi="Times New Roman"/>
                <w:color w:val="000000"/>
              </w:rPr>
              <w:t>о</w:t>
            </w:r>
            <w:r w:rsidRPr="006569E0">
              <w:rPr>
                <w:rFonts w:ascii="Times New Roman" w:hAnsi="Times New Roman"/>
                <w:color w:val="000000"/>
              </w:rPr>
              <w:t>дического медицинского обследования (ди</w:t>
            </w:r>
            <w:r w:rsidRPr="006569E0">
              <w:rPr>
                <w:rFonts w:ascii="Times New Roman" w:hAnsi="Times New Roman"/>
                <w:color w:val="000000"/>
              </w:rPr>
              <w:t>с</w:t>
            </w:r>
            <w:r w:rsidRPr="006569E0">
              <w:rPr>
                <w:rFonts w:ascii="Times New Roman" w:hAnsi="Times New Roman"/>
                <w:color w:val="000000"/>
              </w:rPr>
              <w:t>пансеризации), профилактических прививок и др.</w:t>
            </w: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Да  – 1 балл;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Нет – 0 баллов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1 балл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4677" w:type="dxa"/>
          </w:tcPr>
          <w:p w:rsidR="006569E0" w:rsidRPr="006569E0" w:rsidRDefault="006569E0" w:rsidP="00CA6D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Проведение работы по организации заключ</w:t>
            </w:r>
            <w:r w:rsidRPr="006569E0">
              <w:rPr>
                <w:rFonts w:ascii="Times New Roman" w:hAnsi="Times New Roman"/>
                <w:color w:val="000000"/>
              </w:rPr>
              <w:t>е</w:t>
            </w:r>
            <w:r w:rsidRPr="006569E0">
              <w:rPr>
                <w:rFonts w:ascii="Times New Roman" w:hAnsi="Times New Roman"/>
                <w:color w:val="000000"/>
              </w:rPr>
              <w:t>ния дополнительных соглашений к трудовым договорам (трудовых договоров) с работник</w:t>
            </w:r>
            <w:r w:rsidRPr="006569E0">
              <w:rPr>
                <w:rFonts w:ascii="Times New Roman" w:hAnsi="Times New Roman"/>
                <w:color w:val="000000"/>
              </w:rPr>
              <w:t>а</w:t>
            </w:r>
            <w:r w:rsidR="00683C38">
              <w:rPr>
                <w:rFonts w:ascii="Times New Roman" w:hAnsi="Times New Roman"/>
                <w:color w:val="000000"/>
              </w:rPr>
              <w:t>ми организаций</w:t>
            </w:r>
            <w:r w:rsidRPr="006569E0">
              <w:rPr>
                <w:rFonts w:ascii="Times New Roman" w:hAnsi="Times New Roman"/>
                <w:color w:val="000000"/>
              </w:rPr>
              <w:t xml:space="preserve"> в связи с введением эффе</w:t>
            </w:r>
            <w:r w:rsidRPr="006569E0">
              <w:rPr>
                <w:rFonts w:ascii="Times New Roman" w:hAnsi="Times New Roman"/>
                <w:color w:val="000000"/>
              </w:rPr>
              <w:t>к</w:t>
            </w:r>
            <w:r w:rsidRPr="006569E0">
              <w:rPr>
                <w:rFonts w:ascii="Times New Roman" w:hAnsi="Times New Roman"/>
                <w:color w:val="000000"/>
              </w:rPr>
              <w:t>тивного контракта в соответствии с рекоме</w:t>
            </w:r>
            <w:r w:rsidRPr="006569E0">
              <w:rPr>
                <w:rFonts w:ascii="Times New Roman" w:hAnsi="Times New Roman"/>
                <w:color w:val="000000"/>
              </w:rPr>
              <w:t>н</w:t>
            </w:r>
            <w:r w:rsidRPr="006569E0">
              <w:rPr>
                <w:rFonts w:ascii="Times New Roman" w:hAnsi="Times New Roman"/>
                <w:color w:val="000000"/>
              </w:rPr>
              <w:t>дациями Министерства труда и социальной защиты РФ.</w:t>
            </w: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"Эффективные" контракты заключены со всеми работн</w:t>
            </w:r>
            <w:r w:rsidRPr="006569E0">
              <w:rPr>
                <w:rFonts w:ascii="Times New Roman" w:hAnsi="Times New Roman"/>
                <w:color w:val="000000"/>
              </w:rPr>
              <w:t>и</w:t>
            </w:r>
            <w:r w:rsidRPr="006569E0">
              <w:rPr>
                <w:rFonts w:ascii="Times New Roman" w:hAnsi="Times New Roman"/>
                <w:color w:val="000000"/>
              </w:rPr>
              <w:t>ками -   2 балла;</w:t>
            </w:r>
          </w:p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"Эффективные" контракты заключены не со всеми рабо</w:t>
            </w:r>
            <w:r w:rsidRPr="006569E0">
              <w:rPr>
                <w:rFonts w:ascii="Times New Roman" w:hAnsi="Times New Roman"/>
                <w:color w:val="000000"/>
              </w:rPr>
              <w:t>т</w:t>
            </w:r>
            <w:r w:rsidRPr="006569E0">
              <w:rPr>
                <w:rFonts w:ascii="Times New Roman" w:hAnsi="Times New Roman"/>
                <w:color w:val="000000"/>
              </w:rPr>
              <w:t>никами (либо не заключены) - 0 баллов</w:t>
            </w: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6569E0">
              <w:rPr>
                <w:rFonts w:ascii="Times New Roman" w:hAnsi="Times New Roman"/>
                <w:color w:val="000000"/>
              </w:rPr>
              <w:t>2 балла</w:t>
            </w:r>
          </w:p>
        </w:tc>
      </w:tr>
      <w:tr w:rsidR="006569E0" w:rsidRPr="006569E0" w:rsidTr="00CA6DF3">
        <w:tc>
          <w:tcPr>
            <w:tcW w:w="851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77" w:type="dxa"/>
          </w:tcPr>
          <w:p w:rsidR="006569E0" w:rsidRPr="006569E0" w:rsidRDefault="00683C38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ВСЕГО:</w:t>
            </w:r>
          </w:p>
        </w:tc>
        <w:tc>
          <w:tcPr>
            <w:tcW w:w="5812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536" w:type="dxa"/>
          </w:tcPr>
          <w:p w:rsidR="006569E0" w:rsidRPr="006569E0" w:rsidRDefault="006569E0" w:rsidP="00CA6D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569E0">
              <w:rPr>
                <w:rFonts w:ascii="Times New Roman" w:hAnsi="Times New Roman"/>
                <w:b/>
                <w:color w:val="000000"/>
              </w:rPr>
              <w:t>100 баллов</w:t>
            </w:r>
          </w:p>
        </w:tc>
      </w:tr>
    </w:tbl>
    <w:p w:rsidR="00EE4A4F" w:rsidRPr="006569E0" w:rsidRDefault="00EE4A4F" w:rsidP="00EE4A4F">
      <w:pPr>
        <w:rPr>
          <w:rFonts w:ascii="Times New Roman" w:hAnsi="Times New Roman"/>
          <w:b/>
          <w:color w:val="000000"/>
        </w:rPr>
      </w:pPr>
    </w:p>
    <w:p w:rsidR="006569E0" w:rsidRPr="006569E0" w:rsidRDefault="006569E0" w:rsidP="00EE4A4F">
      <w:pPr>
        <w:jc w:val="center"/>
        <w:rPr>
          <w:rFonts w:ascii="Times New Roman" w:hAnsi="Times New Roman"/>
          <w:b/>
          <w:color w:val="000000"/>
        </w:rPr>
      </w:pPr>
      <w:r w:rsidRPr="006569E0">
        <w:rPr>
          <w:rFonts w:ascii="Times New Roman" w:hAnsi="Times New Roman"/>
          <w:b/>
          <w:color w:val="000000"/>
        </w:rPr>
        <w:t>__________________________</w:t>
      </w:r>
    </w:p>
    <w:p w:rsidR="006569E0" w:rsidRPr="006569E0" w:rsidRDefault="006569E0" w:rsidP="006569E0">
      <w:pPr>
        <w:suppressAutoHyphens/>
        <w:jc w:val="both"/>
        <w:rPr>
          <w:rFonts w:ascii="Times New Roman" w:hAnsi="Times New Roman"/>
          <w:color w:val="000000"/>
        </w:rPr>
      </w:pPr>
      <w:r w:rsidRPr="006569E0">
        <w:rPr>
          <w:rFonts w:ascii="Times New Roman" w:hAnsi="Times New Roman"/>
          <w:color w:val="000000"/>
        </w:rPr>
        <w:lastRenderedPageBreak/>
        <w:t>*  в случае</w:t>
      </w:r>
      <w:proofErr w:type="gramStart"/>
      <w:r w:rsidRPr="006569E0">
        <w:rPr>
          <w:rFonts w:ascii="Times New Roman" w:hAnsi="Times New Roman"/>
          <w:color w:val="000000"/>
        </w:rPr>
        <w:t>,</w:t>
      </w:r>
      <w:proofErr w:type="gramEnd"/>
      <w:r w:rsidRPr="006569E0">
        <w:rPr>
          <w:rFonts w:ascii="Times New Roman" w:hAnsi="Times New Roman"/>
          <w:color w:val="000000"/>
        </w:rPr>
        <w:t xml:space="preserve"> если нормативным (нормативным-правовым актом) показатель эффективности деятельности не закреплен за </w:t>
      </w:r>
      <w:r w:rsidR="00683C38">
        <w:rPr>
          <w:rFonts w:ascii="Times New Roman" w:hAnsi="Times New Roman"/>
          <w:color w:val="000000"/>
        </w:rPr>
        <w:t>организацией</w:t>
      </w:r>
      <w:r w:rsidRPr="006569E0">
        <w:rPr>
          <w:rFonts w:ascii="Times New Roman" w:hAnsi="Times New Roman"/>
          <w:color w:val="000000"/>
        </w:rPr>
        <w:t xml:space="preserve">,  количество баллов по другому пункту Перечня показателей эффективности деятельности  </w:t>
      </w:r>
      <w:r w:rsidR="00953F85">
        <w:rPr>
          <w:rFonts w:ascii="Times New Roman" w:hAnsi="Times New Roman"/>
          <w:color w:val="000000"/>
        </w:rPr>
        <w:t>организаций</w:t>
      </w:r>
      <w:r w:rsidRPr="006569E0">
        <w:rPr>
          <w:rFonts w:ascii="Times New Roman" w:hAnsi="Times New Roman"/>
          <w:color w:val="000000"/>
        </w:rPr>
        <w:t xml:space="preserve">, </w:t>
      </w:r>
      <w:r w:rsidR="00953F85">
        <w:rPr>
          <w:rFonts w:ascii="Times New Roman" w:hAnsi="Times New Roman"/>
          <w:color w:val="000000"/>
        </w:rPr>
        <w:t>руководителей организаций</w:t>
      </w:r>
      <w:r w:rsidRPr="006569E0">
        <w:rPr>
          <w:rFonts w:ascii="Times New Roman" w:hAnsi="Times New Roman"/>
          <w:color w:val="000000"/>
        </w:rPr>
        <w:t xml:space="preserve"> и критериев оценки эффективности их деятельности на выбор оценочной комиссии</w:t>
      </w:r>
      <w:r w:rsidRPr="006569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569E0">
        <w:rPr>
          <w:rFonts w:ascii="Times New Roman" w:hAnsi="Times New Roman"/>
          <w:color w:val="000000"/>
        </w:rPr>
        <w:t xml:space="preserve">увеличивается на количество баллов, установленных в данном пункте </w:t>
      </w:r>
    </w:p>
    <w:p w:rsidR="006569E0" w:rsidRPr="00B2128D" w:rsidRDefault="006569E0" w:rsidP="006569E0">
      <w:pPr>
        <w:pStyle w:val="a3"/>
        <w:jc w:val="center"/>
        <w:rPr>
          <w:color w:val="000000"/>
          <w:sz w:val="24"/>
          <w:szCs w:val="24"/>
        </w:rPr>
      </w:pPr>
      <w:r w:rsidRPr="00B2128D">
        <w:rPr>
          <w:color w:val="000000"/>
          <w:sz w:val="24"/>
          <w:szCs w:val="24"/>
        </w:rPr>
        <w:t>____________________________________________________________________________________________________</w:t>
      </w:r>
    </w:p>
    <w:p w:rsidR="00F948F8" w:rsidRDefault="00F948F8" w:rsidP="006569E0">
      <w:pPr>
        <w:spacing w:before="120" w:after="120" w:line="24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7363A" w:rsidRDefault="0067363A" w:rsidP="006569E0">
      <w:pPr>
        <w:spacing w:before="120" w:after="120" w:line="24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7363A" w:rsidRDefault="0067363A" w:rsidP="006569E0">
      <w:pPr>
        <w:spacing w:before="120" w:after="120" w:line="24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7363A" w:rsidRDefault="0067363A" w:rsidP="006569E0">
      <w:pPr>
        <w:spacing w:before="120" w:after="120" w:line="24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7363A" w:rsidRDefault="0067363A" w:rsidP="006569E0">
      <w:pPr>
        <w:spacing w:before="120" w:after="120" w:line="24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7363A" w:rsidRDefault="0067363A" w:rsidP="006569E0">
      <w:pPr>
        <w:spacing w:before="120" w:after="120" w:line="24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7363A" w:rsidRDefault="0067363A" w:rsidP="006569E0">
      <w:pPr>
        <w:spacing w:before="120" w:after="120" w:line="24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7363A" w:rsidRDefault="0067363A" w:rsidP="006569E0">
      <w:pPr>
        <w:spacing w:before="120" w:after="120" w:line="24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37F2B" w:rsidRDefault="00F37F2B" w:rsidP="006569E0">
      <w:pPr>
        <w:spacing w:before="120" w:after="120" w:line="24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37F2B" w:rsidRDefault="00F37F2B" w:rsidP="006569E0">
      <w:pPr>
        <w:spacing w:before="120" w:after="120" w:line="24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37F2B" w:rsidRDefault="00F37F2B" w:rsidP="006569E0">
      <w:pPr>
        <w:spacing w:before="120" w:after="120" w:line="24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37F2B" w:rsidRDefault="00F37F2B" w:rsidP="006569E0">
      <w:pPr>
        <w:spacing w:before="120" w:after="120" w:line="24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37F2B" w:rsidRDefault="00F37F2B" w:rsidP="006569E0">
      <w:pPr>
        <w:spacing w:before="120" w:after="120" w:line="24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37F2B" w:rsidRDefault="00F37F2B" w:rsidP="006569E0">
      <w:pPr>
        <w:spacing w:before="120" w:after="120" w:line="24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37F2B" w:rsidRDefault="00F37F2B" w:rsidP="006569E0">
      <w:pPr>
        <w:spacing w:before="120" w:after="120" w:line="24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37F2B" w:rsidRDefault="00F37F2B" w:rsidP="006569E0">
      <w:pPr>
        <w:spacing w:before="120" w:after="120" w:line="24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37F2B" w:rsidRDefault="00F37F2B" w:rsidP="006569E0">
      <w:pPr>
        <w:spacing w:before="120" w:after="120" w:line="24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37F2B" w:rsidRDefault="00F37F2B" w:rsidP="006569E0">
      <w:pPr>
        <w:spacing w:before="120" w:after="120" w:line="24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37F2B" w:rsidRDefault="00F37F2B" w:rsidP="006569E0">
      <w:pPr>
        <w:spacing w:before="120" w:after="120" w:line="24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7363A" w:rsidRDefault="0067363A" w:rsidP="006569E0">
      <w:pPr>
        <w:spacing w:before="120" w:after="120" w:line="24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7363A" w:rsidRPr="00AE530B" w:rsidRDefault="0067363A" w:rsidP="0067363A">
      <w:pPr>
        <w:spacing w:before="120" w:line="240" w:lineRule="exact"/>
        <w:ind w:left="9639"/>
        <w:jc w:val="both"/>
        <w:rPr>
          <w:rFonts w:ascii="Times New Roman" w:hAnsi="Times New Roman"/>
          <w:sz w:val="28"/>
          <w:szCs w:val="28"/>
        </w:rPr>
      </w:pPr>
      <w:r w:rsidRPr="00AE530B"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67363A" w:rsidRDefault="0067363A" w:rsidP="0067363A">
      <w:pPr>
        <w:spacing w:before="120" w:line="240" w:lineRule="auto"/>
        <w:ind w:left="9639"/>
        <w:jc w:val="both"/>
        <w:rPr>
          <w:rFonts w:ascii="Times New Roman" w:hAnsi="Times New Roman"/>
          <w:sz w:val="24"/>
          <w:szCs w:val="24"/>
        </w:rPr>
      </w:pPr>
      <w:r w:rsidRPr="00E92A87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П</w:t>
      </w:r>
      <w:r w:rsidRPr="00E92A87">
        <w:rPr>
          <w:rFonts w:ascii="Times New Roman" w:hAnsi="Times New Roman"/>
          <w:sz w:val="24"/>
          <w:szCs w:val="24"/>
        </w:rPr>
        <w:t>римерному положению об оплате труда работн</w:t>
      </w:r>
      <w:r w:rsidRPr="00E92A87">
        <w:rPr>
          <w:rFonts w:ascii="Times New Roman" w:hAnsi="Times New Roman"/>
          <w:sz w:val="24"/>
          <w:szCs w:val="24"/>
        </w:rPr>
        <w:t>и</w:t>
      </w:r>
      <w:r w:rsidRPr="00E92A87">
        <w:rPr>
          <w:rFonts w:ascii="Times New Roman" w:hAnsi="Times New Roman"/>
          <w:sz w:val="24"/>
          <w:szCs w:val="24"/>
        </w:rPr>
        <w:t>ков профессиональных образовательных организ</w:t>
      </w:r>
      <w:r w:rsidRPr="00E92A87">
        <w:rPr>
          <w:rFonts w:ascii="Times New Roman" w:hAnsi="Times New Roman"/>
          <w:sz w:val="24"/>
          <w:szCs w:val="24"/>
        </w:rPr>
        <w:t>а</w:t>
      </w:r>
      <w:r w:rsidRPr="00E92A87">
        <w:rPr>
          <w:rFonts w:ascii="Times New Roman" w:hAnsi="Times New Roman"/>
          <w:sz w:val="24"/>
          <w:szCs w:val="24"/>
        </w:rPr>
        <w:t>ций, реализующих образовательные программы среднего профессионального образования, подв</w:t>
      </w:r>
      <w:r w:rsidRPr="00E92A87">
        <w:rPr>
          <w:rFonts w:ascii="Times New Roman" w:hAnsi="Times New Roman"/>
          <w:sz w:val="24"/>
          <w:szCs w:val="24"/>
        </w:rPr>
        <w:t>е</w:t>
      </w:r>
      <w:r w:rsidRPr="00E92A87">
        <w:rPr>
          <w:rFonts w:ascii="Times New Roman" w:hAnsi="Times New Roman"/>
          <w:sz w:val="24"/>
          <w:szCs w:val="24"/>
        </w:rPr>
        <w:t>домственных комитету потребительского рынка Новгородской области</w:t>
      </w:r>
    </w:p>
    <w:p w:rsidR="0067363A" w:rsidRDefault="0067363A" w:rsidP="006569E0">
      <w:pPr>
        <w:spacing w:before="120" w:after="120" w:line="24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7363A" w:rsidRPr="00687A5B" w:rsidRDefault="0067363A" w:rsidP="0067363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7A5B">
        <w:rPr>
          <w:rFonts w:ascii="Times New Roman" w:hAnsi="Times New Roman"/>
          <w:b/>
          <w:sz w:val="28"/>
          <w:szCs w:val="28"/>
        </w:rPr>
        <w:t xml:space="preserve">Перечень </w:t>
      </w:r>
      <w:proofErr w:type="gramStart"/>
      <w:r w:rsidRPr="00687A5B">
        <w:rPr>
          <w:rFonts w:ascii="Times New Roman" w:hAnsi="Times New Roman"/>
          <w:b/>
          <w:sz w:val="28"/>
          <w:szCs w:val="28"/>
        </w:rPr>
        <w:t>показателей эффективности дея</w:t>
      </w:r>
      <w:r w:rsidR="008B1F68">
        <w:rPr>
          <w:rFonts w:ascii="Times New Roman" w:hAnsi="Times New Roman"/>
          <w:b/>
          <w:sz w:val="28"/>
          <w:szCs w:val="28"/>
        </w:rPr>
        <w:t>тельности  работников организации</w:t>
      </w:r>
      <w:proofErr w:type="gramEnd"/>
    </w:p>
    <w:p w:rsidR="0067363A" w:rsidRPr="00687A5B" w:rsidRDefault="0067363A" w:rsidP="006736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7A5B">
        <w:rPr>
          <w:rFonts w:ascii="Times New Roman" w:hAnsi="Times New Roman"/>
          <w:b/>
          <w:sz w:val="28"/>
          <w:szCs w:val="28"/>
        </w:rPr>
        <w:t>и критериев оценки эффективности их деятельности</w:t>
      </w:r>
    </w:p>
    <w:p w:rsidR="0067363A" w:rsidRPr="0067363A" w:rsidRDefault="0067363A" w:rsidP="0067363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7363A" w:rsidRPr="0067363A" w:rsidRDefault="007F5F79" w:rsidP="0067363A">
      <w:pPr>
        <w:pStyle w:val="a3"/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>Заместитель</w:t>
      </w:r>
      <w:r w:rsidR="0067363A" w:rsidRPr="0067363A"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руководителя, главный бухгалтер, заведующие: филиалом, дневным отделением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520"/>
        <w:gridCol w:w="5812"/>
        <w:gridCol w:w="2410"/>
      </w:tblGrid>
      <w:tr w:rsidR="0067363A" w:rsidRPr="0067363A" w:rsidTr="00CA6DF3">
        <w:tc>
          <w:tcPr>
            <w:tcW w:w="851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67363A">
              <w:rPr>
                <w:rFonts w:ascii="Times New Roman" w:hAnsi="Times New Roman"/>
                <w:b/>
              </w:rPr>
              <w:t>п</w:t>
            </w:r>
            <w:proofErr w:type="gramEnd"/>
            <w:r w:rsidRPr="0067363A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6520" w:type="dxa"/>
          </w:tcPr>
          <w:p w:rsidR="0067363A" w:rsidRPr="0067363A" w:rsidRDefault="0067363A" w:rsidP="00B50F2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 xml:space="preserve">Наименование </w:t>
            </w:r>
          </w:p>
          <w:p w:rsidR="0067363A" w:rsidRPr="0067363A" w:rsidRDefault="0067363A" w:rsidP="00B50F2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 xml:space="preserve">показателя эффективности деятельности 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>Критерии оценки эффективности деятельности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>Количество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1.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Актуализация нормативно-</w:t>
            </w:r>
            <w:r w:rsidR="00B50F25">
              <w:rPr>
                <w:rFonts w:ascii="Times New Roman" w:hAnsi="Times New Roman"/>
                <w:color w:val="000000"/>
              </w:rPr>
              <w:t>правового обеспечения организации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Работа проведена своевременно и качественно            - 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Работа проведена с нарушением сроков и /или  на низком качественном уровне и/или не проведена        - 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3 балла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Минус 5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2.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Выполнение плана по объему оказания государственных услуг (выполнения работ) в рамках государственного задания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812" w:type="dxa"/>
          </w:tcPr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Выполнение  на </w:t>
            </w:r>
            <w:r w:rsidRPr="0067363A">
              <w:rPr>
                <w:rFonts w:ascii="Times New Roman" w:hAnsi="Times New Roman"/>
              </w:rPr>
              <w:t>100 % и выше                                      –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 xml:space="preserve">От 95 до 100%                                                                  - 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От 90 до 95%                                                                    -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Ниже 90%                                                                         - </w:t>
            </w:r>
          </w:p>
        </w:tc>
        <w:tc>
          <w:tcPr>
            <w:tcW w:w="2410" w:type="dxa"/>
          </w:tcPr>
          <w:p w:rsidR="0067363A" w:rsidRPr="0067363A" w:rsidRDefault="00AF02A7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67363A" w:rsidRPr="0067363A">
              <w:rPr>
                <w:rFonts w:ascii="Times New Roman" w:hAnsi="Times New Roman"/>
              </w:rPr>
              <w:t xml:space="preserve"> баллов</w:t>
            </w:r>
          </w:p>
          <w:p w:rsidR="0067363A" w:rsidRPr="0067363A" w:rsidRDefault="00AF02A7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7363A" w:rsidRPr="0067363A">
              <w:rPr>
                <w:rFonts w:ascii="Times New Roman" w:hAnsi="Times New Roman"/>
              </w:rPr>
              <w:t xml:space="preserve"> баллов</w:t>
            </w:r>
          </w:p>
          <w:p w:rsidR="0067363A" w:rsidRPr="0067363A" w:rsidRDefault="00AF02A7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7363A" w:rsidRPr="0067363A">
              <w:rPr>
                <w:rFonts w:ascii="Times New Roman" w:hAnsi="Times New Roman"/>
              </w:rPr>
              <w:t xml:space="preserve">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3.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</w:rPr>
              <w:t>Выполнение плана по качеству оказания государственных услуг (выполнения работ) в рамках государственного задания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Выполнение  на </w:t>
            </w:r>
            <w:r w:rsidRPr="0067363A">
              <w:rPr>
                <w:rFonts w:ascii="Times New Roman" w:hAnsi="Times New Roman"/>
              </w:rPr>
              <w:t>100 % и выше                                      –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lastRenderedPageBreak/>
              <w:t xml:space="preserve">От 95 до 100%                                                                  - 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От 90 до 95%                                                                    -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Ниже 90%                                                                         - </w:t>
            </w:r>
          </w:p>
        </w:tc>
        <w:tc>
          <w:tcPr>
            <w:tcW w:w="2410" w:type="dxa"/>
          </w:tcPr>
          <w:p w:rsidR="0067363A" w:rsidRPr="0067363A" w:rsidRDefault="00AF02A7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</w:t>
            </w:r>
            <w:r w:rsidR="0067363A" w:rsidRPr="0067363A">
              <w:rPr>
                <w:rFonts w:ascii="Times New Roman" w:hAnsi="Times New Roman"/>
              </w:rPr>
              <w:t xml:space="preserve"> баллов</w:t>
            </w:r>
          </w:p>
          <w:p w:rsidR="0067363A" w:rsidRPr="0067363A" w:rsidRDefault="00AF02A7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  <w:r w:rsidR="0067363A" w:rsidRPr="0067363A">
              <w:rPr>
                <w:rFonts w:ascii="Times New Roman" w:hAnsi="Times New Roman"/>
              </w:rPr>
              <w:t xml:space="preserve"> баллов</w:t>
            </w:r>
          </w:p>
          <w:p w:rsidR="0067363A" w:rsidRPr="0067363A" w:rsidRDefault="00AF02A7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7363A" w:rsidRPr="0067363A">
              <w:rPr>
                <w:rFonts w:ascii="Times New Roman" w:hAnsi="Times New Roman"/>
              </w:rPr>
              <w:t xml:space="preserve">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Выполнение целевых показателей Плана мероприятий </w:t>
            </w:r>
            <w:r w:rsidRPr="00566D42">
              <w:rPr>
                <w:rFonts w:ascii="Times New Roman" w:hAnsi="Times New Roman"/>
              </w:rPr>
              <w:t>(«Доро</w:t>
            </w:r>
            <w:r w:rsidRPr="00566D42">
              <w:rPr>
                <w:rFonts w:ascii="Times New Roman" w:hAnsi="Times New Roman"/>
              </w:rPr>
              <w:t>ж</w:t>
            </w:r>
            <w:r w:rsidRPr="00566D42">
              <w:rPr>
                <w:rFonts w:ascii="Times New Roman" w:hAnsi="Times New Roman"/>
              </w:rPr>
              <w:t>ная карта»</w:t>
            </w:r>
            <w:r w:rsidRPr="0067363A">
              <w:rPr>
                <w:rFonts w:ascii="Times New Roman" w:hAnsi="Times New Roman"/>
                <w:color w:val="000000"/>
              </w:rPr>
              <w:t xml:space="preserve">) на соответствующий год 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Показатели выполнены                                                   - 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Показатели не выполнены                                              - 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7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7B6205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pStyle w:val="ConsPlusNormal"/>
              <w:ind w:left="34"/>
              <w:jc w:val="both"/>
              <w:rPr>
                <w:rFonts w:ascii="Times New Roman" w:hAnsi="Times New Roman" w:cs="Times New Roman"/>
              </w:rPr>
            </w:pPr>
            <w:r w:rsidRPr="0067363A">
              <w:rPr>
                <w:rFonts w:ascii="Times New Roman" w:hAnsi="Times New Roman" w:cs="Times New Roman"/>
              </w:rPr>
              <w:t>Выполнение индивидуальн</w:t>
            </w:r>
            <w:r w:rsidR="00FC2EE3">
              <w:rPr>
                <w:rFonts w:ascii="Times New Roman" w:hAnsi="Times New Roman" w:cs="Times New Roman"/>
              </w:rPr>
              <w:t>ых показателей эффективности орг</w:t>
            </w:r>
            <w:r w:rsidR="00FC2EE3">
              <w:rPr>
                <w:rFonts w:ascii="Times New Roman" w:hAnsi="Times New Roman" w:cs="Times New Roman"/>
              </w:rPr>
              <w:t>а</w:t>
            </w:r>
            <w:r w:rsidR="00FC2EE3">
              <w:rPr>
                <w:rFonts w:ascii="Times New Roman" w:hAnsi="Times New Roman" w:cs="Times New Roman"/>
              </w:rPr>
              <w:t>низации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Выполнение  на </w:t>
            </w:r>
            <w:r w:rsidRPr="0067363A">
              <w:rPr>
                <w:rFonts w:ascii="Times New Roman" w:hAnsi="Times New Roman"/>
              </w:rPr>
              <w:t xml:space="preserve">100 % и выше                        </w:t>
            </w:r>
            <w:r w:rsidR="00FC2EE3">
              <w:rPr>
                <w:rFonts w:ascii="Times New Roman" w:hAnsi="Times New Roman"/>
              </w:rPr>
              <w:t xml:space="preserve">              -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 xml:space="preserve">От 95 до 100%                                                                  - 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От 90 до 95%                                                                    -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Ниже 90%                                                                         - 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5 баллов</w:t>
            </w:r>
          </w:p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3 балла</w:t>
            </w:r>
          </w:p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1 балл</w:t>
            </w:r>
          </w:p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7B6205" w:rsidP="00CA6DF3">
            <w:pPr>
              <w:tabs>
                <w:tab w:val="center" w:pos="31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6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Повышение уровня удовлетворенности граждан, проживающих в Новгородской области, качеством предоставления государстве</w:t>
            </w:r>
            <w:r w:rsidRPr="0067363A">
              <w:rPr>
                <w:rFonts w:ascii="Times New Roman" w:hAnsi="Times New Roman"/>
                <w:color w:val="000000"/>
              </w:rPr>
              <w:t>н</w:t>
            </w:r>
            <w:r w:rsidRPr="0067363A">
              <w:rPr>
                <w:rFonts w:ascii="Times New Roman" w:hAnsi="Times New Roman"/>
                <w:color w:val="000000"/>
              </w:rPr>
              <w:t>ных и муни</w:t>
            </w:r>
            <w:r w:rsidR="00FC2EE3">
              <w:rPr>
                <w:rFonts w:ascii="Times New Roman" w:hAnsi="Times New Roman"/>
                <w:color w:val="000000"/>
              </w:rPr>
              <w:t>ципальных услуг в сфере образования</w:t>
            </w:r>
            <w:proofErr w:type="gramStart"/>
            <w:r w:rsidRPr="0067363A">
              <w:rPr>
                <w:rFonts w:ascii="Times New Roman" w:hAnsi="Times New Roman"/>
                <w:color w:val="000000"/>
              </w:rPr>
              <w:t xml:space="preserve"> (%)</w:t>
            </w:r>
            <w:proofErr w:type="gramEnd"/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Уровень удовлетворенности составляет 62 и более проце</w:t>
            </w:r>
            <w:r w:rsidRPr="0067363A">
              <w:rPr>
                <w:rFonts w:ascii="Times New Roman" w:hAnsi="Times New Roman"/>
              </w:rPr>
              <w:t>н</w:t>
            </w:r>
            <w:r w:rsidRPr="0067363A">
              <w:rPr>
                <w:rFonts w:ascii="Times New Roman" w:hAnsi="Times New Roman"/>
              </w:rPr>
              <w:t xml:space="preserve">та                                                                         </w:t>
            </w:r>
            <w:r w:rsidR="00FC2EE3">
              <w:rPr>
                <w:rFonts w:ascii="Times New Roman" w:hAnsi="Times New Roman"/>
              </w:rPr>
              <w:t xml:space="preserve">             </w:t>
            </w:r>
            <w:r w:rsidRPr="0067363A">
              <w:rPr>
                <w:rFonts w:ascii="Times New Roman" w:hAnsi="Times New Roman"/>
              </w:rPr>
              <w:t xml:space="preserve">  - 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</w:rPr>
              <w:t xml:space="preserve">Менее 62%                                                                      </w:t>
            </w:r>
            <w:r w:rsidR="00FC2EE3">
              <w:rPr>
                <w:rFonts w:ascii="Times New Roman" w:hAnsi="Times New Roman"/>
              </w:rPr>
              <w:t xml:space="preserve"> </w:t>
            </w:r>
            <w:r w:rsidRPr="0067363A">
              <w:rPr>
                <w:rFonts w:ascii="Times New Roman" w:hAnsi="Times New Roman"/>
              </w:rPr>
              <w:t xml:space="preserve"> -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</w:rPr>
            </w:pPr>
          </w:p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5 баллов</w:t>
            </w:r>
          </w:p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 xml:space="preserve"> 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7B6205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FC2EE3" w:rsidRDefault="0067363A" w:rsidP="00FC2EE3">
            <w:pPr>
              <w:spacing w:line="0" w:lineRule="atLeast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Участие в формировании современной информационной инфр</w:t>
            </w:r>
            <w:r w:rsidRPr="0067363A">
              <w:rPr>
                <w:rFonts w:ascii="Times New Roman" w:hAnsi="Times New Roman"/>
                <w:color w:val="000000"/>
              </w:rPr>
              <w:t>а</w:t>
            </w:r>
            <w:r w:rsidRPr="0067363A">
              <w:rPr>
                <w:rFonts w:ascii="Times New Roman" w:hAnsi="Times New Roman"/>
                <w:color w:val="000000"/>
              </w:rPr>
              <w:t>структуры и обеспечении высокого уровня доступа населения к информации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Да                                                            </w:t>
            </w:r>
            <w:r w:rsidR="00FC2EE3">
              <w:rPr>
                <w:rFonts w:ascii="Times New Roman" w:hAnsi="Times New Roman"/>
                <w:color w:val="000000"/>
              </w:rPr>
              <w:t xml:space="preserve">                          </w:t>
            </w:r>
            <w:r w:rsidRPr="0067363A">
              <w:rPr>
                <w:rFonts w:ascii="Times New Roman" w:hAnsi="Times New Roman"/>
                <w:color w:val="000000"/>
              </w:rPr>
              <w:t xml:space="preserve"> -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  <w:i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Нет                                                                                           - </w:t>
            </w:r>
          </w:p>
          <w:p w:rsidR="0067363A" w:rsidRPr="0067363A" w:rsidRDefault="0067363A" w:rsidP="00CA6DF3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3 балла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7B6205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Результативность п</w:t>
            </w:r>
            <w:r w:rsidR="00FC2EE3">
              <w:rPr>
                <w:rFonts w:ascii="Times New Roman" w:hAnsi="Times New Roman"/>
                <w:color w:val="000000"/>
              </w:rPr>
              <w:t>роектной деятельности организации</w:t>
            </w:r>
            <w:r w:rsidRPr="0067363A">
              <w:rPr>
                <w:rFonts w:ascii="Times New Roman" w:hAnsi="Times New Roman"/>
                <w:color w:val="000000"/>
              </w:rPr>
              <w:t xml:space="preserve"> (участие в конкурсах, получение грантов и иных форм поддержки учрежд</w:t>
            </w:r>
            <w:r w:rsidRPr="0067363A">
              <w:rPr>
                <w:rFonts w:ascii="Times New Roman" w:hAnsi="Times New Roman"/>
                <w:color w:val="000000"/>
              </w:rPr>
              <w:t>е</w:t>
            </w:r>
            <w:r w:rsidRPr="0067363A">
              <w:rPr>
                <w:rFonts w:ascii="Times New Roman" w:hAnsi="Times New Roman"/>
                <w:color w:val="000000"/>
              </w:rPr>
              <w:t>ния)</w:t>
            </w:r>
          </w:p>
          <w:p w:rsidR="0067363A" w:rsidRPr="0067363A" w:rsidRDefault="0067363A" w:rsidP="00CA6DF3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Наличие проектов, поддержанных в объеме свыше 500,0 </w:t>
            </w:r>
            <w:proofErr w:type="spellStart"/>
            <w:r w:rsidRPr="0067363A">
              <w:rPr>
                <w:rFonts w:ascii="Times New Roman" w:hAnsi="Times New Roman"/>
                <w:color w:val="000000"/>
              </w:rPr>
              <w:t>тыс</w:t>
            </w:r>
            <w:proofErr w:type="gramStart"/>
            <w:r w:rsidRPr="0067363A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67363A">
              <w:rPr>
                <w:rFonts w:ascii="Times New Roman" w:hAnsi="Times New Roman"/>
                <w:color w:val="000000"/>
              </w:rPr>
              <w:t>уб</w:t>
            </w:r>
            <w:proofErr w:type="spellEnd"/>
            <w:r w:rsidRPr="0067363A">
              <w:rPr>
                <w:rFonts w:ascii="Times New Roman" w:hAnsi="Times New Roman"/>
                <w:color w:val="000000"/>
              </w:rPr>
              <w:t>.                                                                -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Наличие проектов, поддержанных в объеме от 250,0 </w:t>
            </w:r>
            <w:proofErr w:type="spellStart"/>
            <w:r w:rsidRPr="0067363A">
              <w:rPr>
                <w:rFonts w:ascii="Times New Roman" w:hAnsi="Times New Roman"/>
                <w:color w:val="000000"/>
              </w:rPr>
              <w:t>тыс</w:t>
            </w:r>
            <w:proofErr w:type="gramStart"/>
            <w:r w:rsidRPr="0067363A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67363A">
              <w:rPr>
                <w:rFonts w:ascii="Times New Roman" w:hAnsi="Times New Roman"/>
                <w:color w:val="000000"/>
              </w:rPr>
              <w:t>уб</w:t>
            </w:r>
            <w:proofErr w:type="spellEnd"/>
            <w:r w:rsidRPr="0067363A">
              <w:rPr>
                <w:rFonts w:ascii="Times New Roman" w:hAnsi="Times New Roman"/>
                <w:color w:val="000000"/>
              </w:rPr>
              <w:t xml:space="preserve">. до 500,0 </w:t>
            </w:r>
            <w:proofErr w:type="spellStart"/>
            <w:r w:rsidRPr="0067363A">
              <w:rPr>
                <w:rFonts w:ascii="Times New Roman" w:hAnsi="Times New Roman"/>
                <w:color w:val="000000"/>
              </w:rPr>
              <w:t>тыс.руб</w:t>
            </w:r>
            <w:proofErr w:type="spellEnd"/>
            <w:r w:rsidRPr="0067363A">
              <w:rPr>
                <w:rFonts w:ascii="Times New Roman" w:hAnsi="Times New Roman"/>
                <w:color w:val="000000"/>
              </w:rPr>
              <w:t>.                                             -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lastRenderedPageBreak/>
              <w:t xml:space="preserve">Наличие проектов, поддержанных в объеме до 250,0 </w:t>
            </w:r>
            <w:proofErr w:type="spellStart"/>
            <w:r w:rsidRPr="0067363A">
              <w:rPr>
                <w:rFonts w:ascii="Times New Roman" w:hAnsi="Times New Roman"/>
                <w:color w:val="000000"/>
              </w:rPr>
              <w:t>тыс</w:t>
            </w:r>
            <w:proofErr w:type="gramStart"/>
            <w:r w:rsidRPr="0067363A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67363A">
              <w:rPr>
                <w:rFonts w:ascii="Times New Roman" w:hAnsi="Times New Roman"/>
                <w:color w:val="000000"/>
              </w:rPr>
              <w:t>уб</w:t>
            </w:r>
            <w:proofErr w:type="spellEnd"/>
            <w:r w:rsidRPr="0067363A">
              <w:rPr>
                <w:rFonts w:ascii="Times New Roman" w:hAnsi="Times New Roman"/>
                <w:color w:val="000000"/>
              </w:rPr>
              <w:t>.                                                                            -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Отсутствие поддержанных проектов                            -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Отсутствие проектной деятельности                            -                                     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3 балла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lastRenderedPageBreak/>
              <w:t>2 балла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1 балл</w:t>
            </w:r>
          </w:p>
          <w:p w:rsidR="0067363A" w:rsidRPr="0067363A" w:rsidRDefault="0067363A" w:rsidP="00CA6DF3">
            <w:pPr>
              <w:spacing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0 баллов</w:t>
            </w:r>
          </w:p>
          <w:p w:rsidR="0067363A" w:rsidRPr="0067363A" w:rsidRDefault="0067363A" w:rsidP="00CA6DF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Минус 10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7B6205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Осуществление инновационной деятельности (разработка и вне</w:t>
            </w:r>
            <w:r w:rsidRPr="0067363A">
              <w:rPr>
                <w:rFonts w:ascii="Times New Roman" w:hAnsi="Times New Roman"/>
                <w:color w:val="000000"/>
              </w:rPr>
              <w:t>д</w:t>
            </w:r>
            <w:r w:rsidR="00336C2B">
              <w:rPr>
                <w:rFonts w:ascii="Times New Roman" w:hAnsi="Times New Roman"/>
                <w:color w:val="000000"/>
              </w:rPr>
              <w:t>рение в деятельность организации</w:t>
            </w:r>
            <w:r w:rsidRPr="0067363A">
              <w:rPr>
                <w:rFonts w:ascii="Times New Roman" w:hAnsi="Times New Roman"/>
                <w:color w:val="000000"/>
              </w:rPr>
              <w:t xml:space="preserve"> новых эффективных технол</w:t>
            </w:r>
            <w:r w:rsidRPr="0067363A">
              <w:rPr>
                <w:rFonts w:ascii="Times New Roman" w:hAnsi="Times New Roman"/>
                <w:color w:val="000000"/>
              </w:rPr>
              <w:t>о</w:t>
            </w:r>
            <w:r w:rsidRPr="0067363A">
              <w:rPr>
                <w:rFonts w:ascii="Times New Roman" w:hAnsi="Times New Roman"/>
                <w:color w:val="000000"/>
              </w:rPr>
              <w:t>гий, методик и практик)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Да                                                                                             -</w:t>
            </w:r>
          </w:p>
          <w:p w:rsidR="0067363A" w:rsidRPr="00336C2B" w:rsidRDefault="0067363A" w:rsidP="00336C2B">
            <w:pPr>
              <w:jc w:val="both"/>
              <w:rPr>
                <w:rFonts w:ascii="Times New Roman" w:hAnsi="Times New Roman"/>
                <w:i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Нет                                                                                           - 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3 балла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7B6205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67363A" w:rsidP="00BF1EC2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67363A">
              <w:rPr>
                <w:rFonts w:ascii="Times New Roman" w:hAnsi="Times New Roman" w:cs="Times New Roman"/>
              </w:rPr>
              <w:t>Привлечение</w:t>
            </w:r>
            <w:r w:rsidR="00336C2B">
              <w:rPr>
                <w:rFonts w:ascii="Times New Roman" w:hAnsi="Times New Roman" w:cs="Times New Roman"/>
              </w:rPr>
              <w:t xml:space="preserve"> средств от оказания организацией</w:t>
            </w:r>
            <w:r w:rsidRPr="0067363A">
              <w:rPr>
                <w:rFonts w:ascii="Times New Roman" w:hAnsi="Times New Roman" w:cs="Times New Roman"/>
              </w:rPr>
              <w:t xml:space="preserve"> услуг (выполн</w:t>
            </w:r>
            <w:r w:rsidRPr="0067363A">
              <w:rPr>
                <w:rFonts w:ascii="Times New Roman" w:hAnsi="Times New Roman" w:cs="Times New Roman"/>
              </w:rPr>
              <w:t>е</w:t>
            </w:r>
            <w:r w:rsidRPr="0067363A">
              <w:rPr>
                <w:rFonts w:ascii="Times New Roman" w:hAnsi="Times New Roman" w:cs="Times New Roman"/>
              </w:rPr>
              <w:t>ния работ), относящихся в с</w:t>
            </w:r>
            <w:r w:rsidR="00BF1EC2">
              <w:rPr>
                <w:rFonts w:ascii="Times New Roman" w:hAnsi="Times New Roman" w:cs="Times New Roman"/>
              </w:rPr>
              <w:t>оответствии с уставом организации</w:t>
            </w:r>
            <w:r w:rsidRPr="0067363A">
              <w:rPr>
                <w:rFonts w:ascii="Times New Roman" w:hAnsi="Times New Roman" w:cs="Times New Roman"/>
              </w:rPr>
              <w:t xml:space="preserve"> к его основным видам деятельности, предоставление которых для граждан и юридических лиц осуществляется на платной основе, а также поступлений от иной приносящей доход деятельности (включая мероприятия по максимальному использованию закре</w:t>
            </w:r>
            <w:r w:rsidRPr="0067363A">
              <w:rPr>
                <w:rFonts w:ascii="Times New Roman" w:hAnsi="Times New Roman" w:cs="Times New Roman"/>
              </w:rPr>
              <w:t>п</w:t>
            </w:r>
            <w:r w:rsidRPr="0067363A">
              <w:rPr>
                <w:rFonts w:ascii="Times New Roman" w:hAnsi="Times New Roman" w:cs="Times New Roman"/>
              </w:rPr>
              <w:t xml:space="preserve">ленных площадей и имущества, расширению перечня платных услуг, повышению доступности информации об услугах </w:t>
            </w:r>
            <w:r w:rsidR="00BF1EC2">
              <w:rPr>
                <w:rFonts w:ascii="Times New Roman" w:hAnsi="Times New Roman" w:cs="Times New Roman"/>
              </w:rPr>
              <w:t>орган</w:t>
            </w:r>
            <w:r w:rsidR="00BF1EC2">
              <w:rPr>
                <w:rFonts w:ascii="Times New Roman" w:hAnsi="Times New Roman" w:cs="Times New Roman"/>
              </w:rPr>
              <w:t>и</w:t>
            </w:r>
            <w:r w:rsidR="00BF1EC2">
              <w:rPr>
                <w:rFonts w:ascii="Times New Roman" w:hAnsi="Times New Roman" w:cs="Times New Roman"/>
              </w:rPr>
              <w:t>зации</w:t>
            </w:r>
            <w:r w:rsidRPr="0067363A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5812" w:type="dxa"/>
          </w:tcPr>
          <w:p w:rsidR="0067363A" w:rsidRPr="0067363A" w:rsidRDefault="0067363A" w:rsidP="00CA6DF3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67363A">
              <w:rPr>
                <w:rFonts w:ascii="Times New Roman" w:hAnsi="Times New Roman" w:cs="Times New Roman"/>
              </w:rPr>
              <w:t>Поступление доходов:</w:t>
            </w:r>
          </w:p>
          <w:p w:rsidR="0067363A" w:rsidRPr="0067363A" w:rsidRDefault="0067363A" w:rsidP="00CA6DF3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67363A">
              <w:rPr>
                <w:rFonts w:ascii="Times New Roman" w:hAnsi="Times New Roman" w:cs="Times New Roman"/>
              </w:rPr>
              <w:t xml:space="preserve">- с ростом по сравнению с соответствующим периодом прошлого года                                             </w:t>
            </w:r>
            <w:r w:rsidR="00336C2B">
              <w:rPr>
                <w:rFonts w:ascii="Times New Roman" w:hAnsi="Times New Roman" w:cs="Times New Roman"/>
              </w:rPr>
              <w:t xml:space="preserve">                   </w:t>
            </w:r>
            <w:r w:rsidRPr="0067363A">
              <w:rPr>
                <w:rFonts w:ascii="Times New Roman" w:hAnsi="Times New Roman" w:cs="Times New Roman"/>
              </w:rPr>
              <w:t>-</w:t>
            </w:r>
          </w:p>
          <w:p w:rsidR="0067363A" w:rsidRPr="0067363A" w:rsidRDefault="0067363A" w:rsidP="00CA6DF3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67363A">
              <w:rPr>
                <w:rFonts w:ascii="Times New Roman" w:hAnsi="Times New Roman" w:cs="Times New Roman"/>
              </w:rPr>
              <w:t xml:space="preserve">- на уровне прошлого года или со снижением           - 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</w:p>
          <w:p w:rsidR="0067363A" w:rsidRPr="0067363A" w:rsidRDefault="0067363A" w:rsidP="00336C2B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5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7B6205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0730F3" w:rsidP="00CA6DF3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Отсутствие  фактов нарушений организаций</w:t>
            </w:r>
            <w:r w:rsidR="0067363A" w:rsidRPr="0067363A">
              <w:rPr>
                <w:rFonts w:ascii="Times New Roman" w:hAnsi="Times New Roman" w:cs="Times New Roman"/>
              </w:rPr>
              <w:t xml:space="preserve"> его финансово - х</w:t>
            </w:r>
            <w:r w:rsidR="0067363A" w:rsidRPr="0067363A">
              <w:rPr>
                <w:rFonts w:ascii="Times New Roman" w:hAnsi="Times New Roman" w:cs="Times New Roman"/>
              </w:rPr>
              <w:t>о</w:t>
            </w:r>
            <w:r w:rsidR="0067363A" w:rsidRPr="0067363A">
              <w:rPr>
                <w:rFonts w:ascii="Times New Roman" w:hAnsi="Times New Roman" w:cs="Times New Roman"/>
              </w:rPr>
              <w:t>зяйственной деятель</w:t>
            </w:r>
            <w:r>
              <w:rPr>
                <w:rFonts w:ascii="Times New Roman" w:hAnsi="Times New Roman" w:cs="Times New Roman"/>
              </w:rPr>
              <w:t>ности,  установленных комите</w:t>
            </w:r>
            <w:r w:rsidR="0067363A" w:rsidRPr="0067363A">
              <w:rPr>
                <w:rFonts w:ascii="Times New Roman" w:hAnsi="Times New Roman" w:cs="Times New Roman"/>
              </w:rPr>
              <w:t>том,  иными контролирующими органами  (при наличии представлений)</w:t>
            </w:r>
          </w:p>
          <w:p w:rsidR="0067363A" w:rsidRPr="0067363A" w:rsidRDefault="0067363A" w:rsidP="00CA6DF3">
            <w:pPr>
              <w:pStyle w:val="ConsPlusCell"/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 xml:space="preserve">Нарушения отсутствуют                                                - 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</w:rPr>
              <w:t xml:space="preserve">Выявлены нарушения                                                    - 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5 баллов</w:t>
            </w:r>
          </w:p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</w:rPr>
              <w:t xml:space="preserve">Минус 10 баллов                   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7B6205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0730F3" w:rsidP="00CA6D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Отсутствие в организации</w:t>
            </w:r>
            <w:r w:rsidR="0067363A" w:rsidRPr="0067363A">
              <w:rPr>
                <w:rFonts w:ascii="Times New Roman" w:hAnsi="Times New Roman"/>
              </w:rPr>
              <w:t xml:space="preserve"> просроченной кредиторской задолже</w:t>
            </w:r>
            <w:r w:rsidR="0067363A" w:rsidRPr="0067363A">
              <w:rPr>
                <w:rFonts w:ascii="Times New Roman" w:hAnsi="Times New Roman"/>
              </w:rPr>
              <w:t>н</w:t>
            </w:r>
            <w:r w:rsidR="0067363A" w:rsidRPr="0067363A">
              <w:rPr>
                <w:rFonts w:ascii="Times New Roman" w:hAnsi="Times New Roman"/>
              </w:rPr>
              <w:t>ности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67363A">
              <w:rPr>
                <w:rFonts w:ascii="Times New Roman" w:hAnsi="Times New Roman" w:cs="Times New Roman"/>
              </w:rPr>
              <w:t xml:space="preserve">Задолженность отсутствует                                            - </w:t>
            </w:r>
          </w:p>
          <w:p w:rsidR="000730F3" w:rsidRDefault="000730F3" w:rsidP="00CA6DF3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67363A" w:rsidRPr="0067363A" w:rsidRDefault="0067363A" w:rsidP="00CA6DF3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67363A">
              <w:rPr>
                <w:rFonts w:ascii="Times New Roman" w:hAnsi="Times New Roman" w:cs="Times New Roman"/>
              </w:rPr>
              <w:t xml:space="preserve">Задолженность есть                                                         - 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3 балла</w:t>
            </w:r>
          </w:p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Минус 10 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7B6205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pStyle w:val="ConsPlusCell"/>
              <w:snapToGrid w:val="0"/>
              <w:spacing w:line="280" w:lineRule="exact"/>
              <w:rPr>
                <w:rFonts w:ascii="Times New Roman" w:hAnsi="Times New Roman" w:cs="Times New Roman"/>
              </w:rPr>
            </w:pPr>
            <w:r w:rsidRPr="0067363A">
              <w:rPr>
                <w:rFonts w:ascii="Times New Roman" w:hAnsi="Times New Roman" w:cs="Times New Roman"/>
              </w:rPr>
              <w:t>Отсутствие фактов нецелевого использования средств субсидий на финансовое обеспечение выполнения государственного зад</w:t>
            </w:r>
            <w:r w:rsidRPr="0067363A">
              <w:rPr>
                <w:rFonts w:ascii="Times New Roman" w:hAnsi="Times New Roman" w:cs="Times New Roman"/>
              </w:rPr>
              <w:t>а</w:t>
            </w:r>
            <w:r w:rsidRPr="0067363A">
              <w:rPr>
                <w:rFonts w:ascii="Times New Roman" w:hAnsi="Times New Roman" w:cs="Times New Roman"/>
              </w:rPr>
              <w:t>ния и на иные цели, а также государственного имущества, уст</w:t>
            </w:r>
            <w:r w:rsidRPr="0067363A">
              <w:rPr>
                <w:rFonts w:ascii="Times New Roman" w:hAnsi="Times New Roman" w:cs="Times New Roman"/>
              </w:rPr>
              <w:t>а</w:t>
            </w:r>
            <w:r w:rsidR="00BD50FA">
              <w:rPr>
                <w:rFonts w:ascii="Times New Roman" w:hAnsi="Times New Roman" w:cs="Times New Roman"/>
              </w:rPr>
              <w:t>новленных комите</w:t>
            </w:r>
            <w:r w:rsidRPr="0067363A">
              <w:rPr>
                <w:rFonts w:ascii="Times New Roman" w:hAnsi="Times New Roman" w:cs="Times New Roman"/>
              </w:rPr>
              <w:t xml:space="preserve">том, иными контролирующими органами (при </w:t>
            </w:r>
            <w:r w:rsidRPr="0067363A">
              <w:rPr>
                <w:rFonts w:ascii="Times New Roman" w:hAnsi="Times New Roman" w:cs="Times New Roman"/>
              </w:rPr>
              <w:lastRenderedPageBreak/>
              <w:t>наличии представлений)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lastRenderedPageBreak/>
              <w:t>Отсутствуют                                                                     -</w:t>
            </w:r>
          </w:p>
          <w:p w:rsidR="0067363A" w:rsidRPr="0067363A" w:rsidRDefault="0067363A" w:rsidP="00CA6DF3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67363A">
              <w:rPr>
                <w:rFonts w:ascii="Times New Roman" w:hAnsi="Times New Roman" w:cs="Times New Roman"/>
              </w:rPr>
              <w:t xml:space="preserve">Имеют место                                                                    - 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4 балла</w:t>
            </w:r>
          </w:p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Минус 10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7B6205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67363A" w:rsidP="00BD50FA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Отсутствие остатка на лицевом счете </w:t>
            </w:r>
            <w:r w:rsidR="00BD50FA">
              <w:rPr>
                <w:rFonts w:ascii="Times New Roman" w:hAnsi="Times New Roman"/>
                <w:color w:val="000000"/>
              </w:rPr>
              <w:t>организации</w:t>
            </w:r>
            <w:r w:rsidRPr="0067363A">
              <w:rPr>
                <w:rFonts w:ascii="Times New Roman" w:hAnsi="Times New Roman"/>
                <w:color w:val="000000"/>
              </w:rPr>
              <w:t xml:space="preserve"> на конец отче</w:t>
            </w:r>
            <w:r w:rsidRPr="0067363A">
              <w:rPr>
                <w:rFonts w:ascii="Times New Roman" w:hAnsi="Times New Roman"/>
                <w:color w:val="000000"/>
              </w:rPr>
              <w:t>т</w:t>
            </w:r>
            <w:r w:rsidRPr="0067363A">
              <w:rPr>
                <w:rFonts w:ascii="Times New Roman" w:hAnsi="Times New Roman"/>
                <w:color w:val="000000"/>
              </w:rPr>
              <w:t>ного периода</w:t>
            </w:r>
            <w:r w:rsidRPr="0067363A">
              <w:rPr>
                <w:rFonts w:ascii="Times New Roman" w:hAnsi="Times New Roman"/>
              </w:rPr>
              <w:t xml:space="preserve"> </w:t>
            </w:r>
            <w:r w:rsidRPr="0067363A">
              <w:rPr>
                <w:rFonts w:ascii="Times New Roman" w:hAnsi="Times New Roman"/>
                <w:color w:val="000000"/>
              </w:rPr>
              <w:t xml:space="preserve"> (по субсидиям на иные цели)</w:t>
            </w:r>
            <w:r w:rsidRPr="0067363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В пределах объемов, установленных условиями гражда</w:t>
            </w:r>
            <w:r w:rsidRPr="0067363A">
              <w:rPr>
                <w:rFonts w:ascii="Times New Roman" w:hAnsi="Times New Roman"/>
                <w:color w:val="000000"/>
              </w:rPr>
              <w:t>н</w:t>
            </w:r>
            <w:r w:rsidRPr="0067363A">
              <w:rPr>
                <w:rFonts w:ascii="Times New Roman" w:hAnsi="Times New Roman"/>
                <w:color w:val="000000"/>
              </w:rPr>
              <w:t>ско-правовых договоров                                   -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С нарушением условий гражданско-правовых договоров                                                                        -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67363A" w:rsidRPr="0067363A" w:rsidRDefault="0067363A" w:rsidP="00BD50FA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2 балла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7B6205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Создание безопасных условий труда: проведение мероприятий по охране труда, периодического медицинского обследования (ди</w:t>
            </w:r>
            <w:r w:rsidRPr="0067363A">
              <w:rPr>
                <w:rFonts w:ascii="Times New Roman" w:hAnsi="Times New Roman"/>
                <w:color w:val="000000"/>
              </w:rPr>
              <w:t>с</w:t>
            </w:r>
            <w:r w:rsidRPr="0067363A">
              <w:rPr>
                <w:rFonts w:ascii="Times New Roman" w:hAnsi="Times New Roman"/>
                <w:color w:val="000000"/>
              </w:rPr>
              <w:t>пансеризации), профилактических прививок и др.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Да                                                                                       -</w:t>
            </w:r>
          </w:p>
          <w:p w:rsidR="0067363A" w:rsidRPr="007F3D94" w:rsidRDefault="0067363A" w:rsidP="007F3D94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Нет                                                                                     -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1 балл</w:t>
            </w:r>
          </w:p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 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7B6205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7F3D94" w:rsidP="00CA6D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Укомплектованность организации</w:t>
            </w:r>
            <w:r w:rsidR="0067363A" w:rsidRPr="0067363A">
              <w:rPr>
                <w:rFonts w:ascii="Times New Roman" w:hAnsi="Times New Roman"/>
                <w:color w:val="000000"/>
              </w:rPr>
              <w:t xml:space="preserve"> работниками, непосредственно оказывающими государственные услуги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Укомплектовано на 75-100%                                          -  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Укомплектовано менее чем на 75 %                              -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2 балла</w:t>
            </w:r>
          </w:p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7B6205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Доля специалистов, прошедших обучение – профессиональную переподготовку, повышение квалификации, стажировку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Доля 20% и более                                                             -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Доля от 15% до 20 %                                                       -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Доля от 5% до 15%                                                          -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Доля до 5 %                                                                       - 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3 балла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2 балла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1 балл</w:t>
            </w:r>
          </w:p>
          <w:p w:rsidR="0067363A" w:rsidRPr="007F3D94" w:rsidRDefault="0067363A" w:rsidP="007F3D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7B6205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Наличие плана работы по профессиональному развитию специ</w:t>
            </w:r>
            <w:r w:rsidRPr="0067363A">
              <w:rPr>
                <w:rFonts w:ascii="Times New Roman" w:hAnsi="Times New Roman"/>
                <w:color w:val="000000"/>
              </w:rPr>
              <w:t>а</w:t>
            </w:r>
            <w:r w:rsidRPr="0067363A">
              <w:rPr>
                <w:rFonts w:ascii="Times New Roman" w:hAnsi="Times New Roman"/>
                <w:color w:val="000000"/>
              </w:rPr>
              <w:t>листов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Да                                                                                       - 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Нет                                                                                     - 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2 балла</w:t>
            </w:r>
          </w:p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color w:val="000000"/>
              </w:rPr>
              <w:t>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1</w:t>
            </w:r>
            <w:r w:rsidR="007B6205">
              <w:rPr>
                <w:rFonts w:ascii="Times New Roman" w:hAnsi="Times New Roman"/>
              </w:rPr>
              <w:t>9</w:t>
            </w:r>
            <w:r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pStyle w:val="ConsPlusCell"/>
              <w:snapToGrid w:val="0"/>
              <w:rPr>
                <w:rFonts w:ascii="Times New Roman" w:hAnsi="Times New Roman" w:cs="Times New Roman"/>
                <w:b/>
              </w:rPr>
            </w:pPr>
            <w:r w:rsidRPr="0067363A">
              <w:rPr>
                <w:rFonts w:ascii="Times New Roman" w:hAnsi="Times New Roman" w:cs="Times New Roman"/>
                <w:color w:val="000000"/>
              </w:rPr>
              <w:t>Своевременное представление достоверной статистической и иной отчетности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Представлена достоверная отчетность без нарушения ко</w:t>
            </w:r>
            <w:r w:rsidRPr="0067363A">
              <w:rPr>
                <w:rFonts w:ascii="Times New Roman" w:hAnsi="Times New Roman"/>
                <w:color w:val="000000"/>
              </w:rPr>
              <w:t>н</w:t>
            </w:r>
            <w:r w:rsidRPr="0067363A">
              <w:rPr>
                <w:rFonts w:ascii="Times New Roman" w:hAnsi="Times New Roman"/>
                <w:color w:val="000000"/>
              </w:rPr>
              <w:t>трольных сроков                                                        -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color w:val="000000"/>
              </w:rPr>
              <w:t>Имеются факты представления недостоверной информ</w:t>
            </w:r>
            <w:r w:rsidRPr="0067363A">
              <w:rPr>
                <w:rFonts w:ascii="Times New Roman" w:hAnsi="Times New Roman"/>
                <w:color w:val="000000"/>
              </w:rPr>
              <w:t>а</w:t>
            </w:r>
            <w:r w:rsidRPr="0067363A">
              <w:rPr>
                <w:rFonts w:ascii="Times New Roman" w:hAnsi="Times New Roman"/>
                <w:color w:val="000000"/>
              </w:rPr>
              <w:t xml:space="preserve">ции и/или с нарушением контрольных сроков  - 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67363A" w:rsidRPr="0067363A" w:rsidRDefault="0067363A" w:rsidP="00300B7F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5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Минус 10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7B6205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Дисциплинарные взыскания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 xml:space="preserve">Отсутствуют                                                                     - 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Имеются                                                                            -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5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Минус 10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20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>100 баллов</w:t>
            </w:r>
          </w:p>
        </w:tc>
      </w:tr>
    </w:tbl>
    <w:p w:rsidR="0067363A" w:rsidRPr="0067363A" w:rsidRDefault="0067363A" w:rsidP="0067363A">
      <w:pPr>
        <w:pStyle w:val="a3"/>
        <w:spacing w:line="240" w:lineRule="auto"/>
        <w:rPr>
          <w:rFonts w:ascii="Times New Roman" w:hAnsi="Times New Roman"/>
          <w:b/>
        </w:rPr>
      </w:pPr>
    </w:p>
    <w:p w:rsidR="0067363A" w:rsidRPr="0067363A" w:rsidRDefault="0067363A" w:rsidP="0067363A">
      <w:pPr>
        <w:pStyle w:val="a3"/>
        <w:spacing w:line="240" w:lineRule="auto"/>
        <w:jc w:val="center"/>
        <w:rPr>
          <w:rFonts w:ascii="Times New Roman" w:hAnsi="Times New Roman"/>
          <w:b/>
        </w:rPr>
      </w:pPr>
    </w:p>
    <w:p w:rsidR="0067363A" w:rsidRPr="0067363A" w:rsidRDefault="0067363A" w:rsidP="0067363A">
      <w:pPr>
        <w:pStyle w:val="a3"/>
        <w:spacing w:line="240" w:lineRule="auto"/>
        <w:jc w:val="center"/>
        <w:rPr>
          <w:rFonts w:ascii="Times New Roman" w:hAnsi="Times New Roman"/>
          <w:b/>
        </w:rPr>
      </w:pPr>
      <w:r w:rsidRPr="0067363A">
        <w:rPr>
          <w:rFonts w:ascii="Times New Roman" w:hAnsi="Times New Roman"/>
          <w:b/>
        </w:rPr>
        <w:t xml:space="preserve">Преподаватель, методист, </w:t>
      </w:r>
      <w:r w:rsidR="002479F6">
        <w:rPr>
          <w:rFonts w:ascii="Times New Roman" w:hAnsi="Times New Roman"/>
          <w:b/>
        </w:rPr>
        <w:t>социальный педагог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520"/>
        <w:gridCol w:w="5812"/>
        <w:gridCol w:w="2410"/>
      </w:tblGrid>
      <w:tr w:rsidR="0067363A" w:rsidRPr="0067363A" w:rsidTr="00CA6DF3">
        <w:tc>
          <w:tcPr>
            <w:tcW w:w="851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67363A">
              <w:rPr>
                <w:rFonts w:ascii="Times New Roman" w:hAnsi="Times New Roman"/>
                <w:b/>
              </w:rPr>
              <w:t>п</w:t>
            </w:r>
            <w:proofErr w:type="gramEnd"/>
            <w:r w:rsidRPr="0067363A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6520" w:type="dxa"/>
          </w:tcPr>
          <w:p w:rsidR="0067363A" w:rsidRPr="0067363A" w:rsidRDefault="0067363A" w:rsidP="00300B7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 xml:space="preserve">Наименование </w:t>
            </w:r>
          </w:p>
          <w:p w:rsidR="0067363A" w:rsidRPr="0067363A" w:rsidRDefault="0067363A" w:rsidP="00300B7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 xml:space="preserve">показателя эффективности деятельности 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>Критерии оценки эффективности деятельности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>Количество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>5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1.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Выполнение плана по объему оказания государственных услуг (выполнения работ) в рамках государственного задания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812" w:type="dxa"/>
          </w:tcPr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Выполнение  на </w:t>
            </w:r>
            <w:r w:rsidRPr="0067363A">
              <w:rPr>
                <w:rFonts w:ascii="Times New Roman" w:hAnsi="Times New Roman"/>
              </w:rPr>
              <w:t>100 % и выше                                      –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 xml:space="preserve">От 95 до 100%                                                                  - 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От 90 до 95%                                                                    -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Ниже 90%                                                                         - </w:t>
            </w:r>
          </w:p>
        </w:tc>
        <w:tc>
          <w:tcPr>
            <w:tcW w:w="2410" w:type="dxa"/>
          </w:tcPr>
          <w:p w:rsidR="0067363A" w:rsidRPr="0067363A" w:rsidRDefault="00FA2978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67363A" w:rsidRPr="0067363A">
              <w:rPr>
                <w:rFonts w:ascii="Times New Roman" w:hAnsi="Times New Roman"/>
              </w:rPr>
              <w:t xml:space="preserve"> баллов</w:t>
            </w:r>
          </w:p>
          <w:p w:rsidR="0067363A" w:rsidRPr="0067363A" w:rsidRDefault="00FA2978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7363A" w:rsidRPr="0067363A">
              <w:rPr>
                <w:rFonts w:ascii="Times New Roman" w:hAnsi="Times New Roman"/>
              </w:rPr>
              <w:t xml:space="preserve">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5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2.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</w:rPr>
              <w:t>Выполнение плана по качеству оказания государственных услуг (выполнения работ) в рамках государственного задания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Выполнение  на </w:t>
            </w:r>
            <w:r w:rsidRPr="0067363A">
              <w:rPr>
                <w:rFonts w:ascii="Times New Roman" w:hAnsi="Times New Roman"/>
              </w:rPr>
              <w:t>100 % и выше                                      –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 xml:space="preserve">От 95 до 100%                                                                  - 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От 90 до 95%                                                                    -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Ниже 90%                                                                         - </w:t>
            </w:r>
          </w:p>
        </w:tc>
        <w:tc>
          <w:tcPr>
            <w:tcW w:w="2410" w:type="dxa"/>
          </w:tcPr>
          <w:p w:rsidR="0067363A" w:rsidRPr="0067363A" w:rsidRDefault="00FA2978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67363A" w:rsidRPr="0067363A">
              <w:rPr>
                <w:rFonts w:ascii="Times New Roman" w:hAnsi="Times New Roman"/>
              </w:rPr>
              <w:t xml:space="preserve"> баллов</w:t>
            </w:r>
          </w:p>
          <w:p w:rsidR="0067363A" w:rsidRPr="0067363A" w:rsidRDefault="00FA2978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7363A" w:rsidRPr="0067363A">
              <w:rPr>
                <w:rFonts w:ascii="Times New Roman" w:hAnsi="Times New Roman"/>
              </w:rPr>
              <w:t xml:space="preserve">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5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3.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Выполнение целевых показателей Плана мероприятий </w:t>
            </w:r>
            <w:r w:rsidRPr="00566D42">
              <w:rPr>
                <w:rFonts w:ascii="Times New Roman" w:hAnsi="Times New Roman"/>
              </w:rPr>
              <w:t>(«Доро</w:t>
            </w:r>
            <w:r w:rsidRPr="00566D42">
              <w:rPr>
                <w:rFonts w:ascii="Times New Roman" w:hAnsi="Times New Roman"/>
              </w:rPr>
              <w:t>ж</w:t>
            </w:r>
            <w:r w:rsidRPr="00566D42">
              <w:rPr>
                <w:rFonts w:ascii="Times New Roman" w:hAnsi="Times New Roman"/>
              </w:rPr>
              <w:t>ная карта»</w:t>
            </w:r>
            <w:r w:rsidRPr="0067363A">
              <w:rPr>
                <w:rFonts w:ascii="Times New Roman" w:hAnsi="Times New Roman"/>
                <w:color w:val="000000"/>
              </w:rPr>
              <w:t xml:space="preserve">) на соответствующий год 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Показатели выполнены                                                   - 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Показатели не выполнены                                              - </w:t>
            </w:r>
          </w:p>
        </w:tc>
        <w:tc>
          <w:tcPr>
            <w:tcW w:w="2410" w:type="dxa"/>
          </w:tcPr>
          <w:p w:rsidR="0067363A" w:rsidRPr="0067363A" w:rsidRDefault="00FA2978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67363A" w:rsidRPr="0067363A">
              <w:rPr>
                <w:rFonts w:ascii="Times New Roman" w:hAnsi="Times New Roman"/>
              </w:rPr>
              <w:t xml:space="preserve">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555AE9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pStyle w:val="ConsPlusNormal"/>
              <w:ind w:left="34"/>
              <w:jc w:val="both"/>
              <w:rPr>
                <w:rFonts w:ascii="Times New Roman" w:hAnsi="Times New Roman" w:cs="Times New Roman"/>
              </w:rPr>
            </w:pPr>
            <w:r w:rsidRPr="0067363A">
              <w:rPr>
                <w:rFonts w:ascii="Times New Roman" w:hAnsi="Times New Roman" w:cs="Times New Roman"/>
              </w:rPr>
              <w:t>Выполнение индивидуальн</w:t>
            </w:r>
            <w:r w:rsidR="00A86149">
              <w:rPr>
                <w:rFonts w:ascii="Times New Roman" w:hAnsi="Times New Roman" w:cs="Times New Roman"/>
              </w:rPr>
              <w:t>ых показателей эффективности орг</w:t>
            </w:r>
            <w:r w:rsidR="00A86149">
              <w:rPr>
                <w:rFonts w:ascii="Times New Roman" w:hAnsi="Times New Roman" w:cs="Times New Roman"/>
              </w:rPr>
              <w:t>а</w:t>
            </w:r>
            <w:r w:rsidR="00A86149">
              <w:rPr>
                <w:rFonts w:ascii="Times New Roman" w:hAnsi="Times New Roman" w:cs="Times New Roman"/>
              </w:rPr>
              <w:t>низации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Выполнение  на </w:t>
            </w:r>
            <w:r w:rsidRPr="0067363A">
              <w:rPr>
                <w:rFonts w:ascii="Times New Roman" w:hAnsi="Times New Roman"/>
              </w:rPr>
              <w:t>100 % и выше                                      –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 xml:space="preserve">От 95 до 100%                                                                  - 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От 90 до 95%                                                                    -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Ниже 90%                                                                         - </w:t>
            </w:r>
          </w:p>
        </w:tc>
        <w:tc>
          <w:tcPr>
            <w:tcW w:w="2410" w:type="dxa"/>
          </w:tcPr>
          <w:p w:rsidR="0067363A" w:rsidRPr="0067363A" w:rsidRDefault="00FA2978" w:rsidP="00CA6DF3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67363A" w:rsidRPr="0067363A">
              <w:rPr>
                <w:rFonts w:ascii="Times New Roman" w:hAnsi="Times New Roman"/>
              </w:rPr>
              <w:t xml:space="preserve"> баллов</w:t>
            </w:r>
          </w:p>
          <w:p w:rsidR="0067363A" w:rsidRPr="0067363A" w:rsidRDefault="00FA2978" w:rsidP="00CA6DF3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67363A" w:rsidRPr="0067363A">
              <w:rPr>
                <w:rFonts w:ascii="Times New Roman" w:hAnsi="Times New Roman"/>
              </w:rPr>
              <w:t xml:space="preserve"> балла</w:t>
            </w:r>
          </w:p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1 балл</w:t>
            </w:r>
          </w:p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555AE9" w:rsidP="00CA6DF3">
            <w:pPr>
              <w:tabs>
                <w:tab w:val="center" w:pos="31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5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Повышение уровня удовлетворенности граждан, проживающих в Новгородской области, качеством предоставления государстве</w:t>
            </w:r>
            <w:r w:rsidRPr="0067363A">
              <w:rPr>
                <w:rFonts w:ascii="Times New Roman" w:hAnsi="Times New Roman"/>
                <w:color w:val="000000"/>
              </w:rPr>
              <w:t>н</w:t>
            </w:r>
            <w:r w:rsidRPr="0067363A">
              <w:rPr>
                <w:rFonts w:ascii="Times New Roman" w:hAnsi="Times New Roman"/>
                <w:color w:val="000000"/>
              </w:rPr>
              <w:t>ных и муни</w:t>
            </w:r>
            <w:r w:rsidR="00A86149">
              <w:rPr>
                <w:rFonts w:ascii="Times New Roman" w:hAnsi="Times New Roman"/>
                <w:color w:val="000000"/>
              </w:rPr>
              <w:t>ципальных услуг в сфере образования</w:t>
            </w:r>
            <w:proofErr w:type="gramStart"/>
            <w:r w:rsidRPr="0067363A">
              <w:rPr>
                <w:rFonts w:ascii="Times New Roman" w:hAnsi="Times New Roman"/>
                <w:color w:val="000000"/>
              </w:rPr>
              <w:t xml:space="preserve"> (%)</w:t>
            </w:r>
            <w:proofErr w:type="gramEnd"/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 xml:space="preserve">Наличие благодарностей от получателей услуг, отсутствие жалоб и замечаний                                                </w:t>
            </w:r>
            <w:r w:rsidR="00A86149">
              <w:rPr>
                <w:rFonts w:ascii="Times New Roman" w:hAnsi="Times New Roman"/>
              </w:rPr>
              <w:t xml:space="preserve">            </w:t>
            </w:r>
            <w:r w:rsidRPr="0067363A">
              <w:rPr>
                <w:rFonts w:ascii="Times New Roman" w:hAnsi="Times New Roman"/>
              </w:rPr>
              <w:t xml:space="preserve">- 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</w:rPr>
              <w:t>Наличие     жалоб и замечаний                                       -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</w:rPr>
            </w:pPr>
          </w:p>
          <w:p w:rsidR="0067363A" w:rsidRPr="0067363A" w:rsidRDefault="00FA2978" w:rsidP="00CA6DF3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67363A" w:rsidRPr="0067363A">
              <w:rPr>
                <w:rFonts w:ascii="Times New Roman" w:hAnsi="Times New Roman"/>
              </w:rPr>
              <w:t xml:space="preserve"> баллов</w:t>
            </w:r>
          </w:p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 xml:space="preserve"> Минус 10 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555AE9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A86149" w:rsidRDefault="0067363A" w:rsidP="00A86149">
            <w:pPr>
              <w:spacing w:line="0" w:lineRule="atLeast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Участие в формировании современной информационной инфр</w:t>
            </w:r>
            <w:r w:rsidRPr="0067363A">
              <w:rPr>
                <w:rFonts w:ascii="Times New Roman" w:hAnsi="Times New Roman"/>
                <w:color w:val="000000"/>
              </w:rPr>
              <w:t>а</w:t>
            </w:r>
            <w:r w:rsidRPr="0067363A">
              <w:rPr>
                <w:rFonts w:ascii="Times New Roman" w:hAnsi="Times New Roman"/>
                <w:color w:val="000000"/>
              </w:rPr>
              <w:t>структуры и обеспечении высокого уровня доступа населения к информации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Да                                                                                             -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  <w:i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Нет                                                                                           - </w:t>
            </w:r>
          </w:p>
          <w:p w:rsidR="0067363A" w:rsidRPr="0067363A" w:rsidRDefault="0067363A" w:rsidP="00CA6DF3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67363A" w:rsidRPr="0067363A" w:rsidRDefault="00FA2978" w:rsidP="00CA6DF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67363A" w:rsidRPr="0067363A">
              <w:rPr>
                <w:rFonts w:ascii="Times New Roman" w:hAnsi="Times New Roman"/>
                <w:color w:val="000000"/>
              </w:rPr>
              <w:t xml:space="preserve"> балла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555AE9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Участие в п</w:t>
            </w:r>
            <w:r w:rsidR="00A86149">
              <w:rPr>
                <w:rFonts w:ascii="Times New Roman" w:hAnsi="Times New Roman"/>
                <w:color w:val="000000"/>
              </w:rPr>
              <w:t>роектной деятельности организации</w:t>
            </w:r>
            <w:r w:rsidRPr="0067363A">
              <w:rPr>
                <w:rFonts w:ascii="Times New Roman" w:hAnsi="Times New Roman"/>
                <w:color w:val="000000"/>
              </w:rPr>
              <w:t xml:space="preserve"> (участие в ко</w:t>
            </w:r>
            <w:r w:rsidRPr="0067363A">
              <w:rPr>
                <w:rFonts w:ascii="Times New Roman" w:hAnsi="Times New Roman"/>
                <w:color w:val="000000"/>
              </w:rPr>
              <w:t>н</w:t>
            </w:r>
            <w:r w:rsidRPr="0067363A">
              <w:rPr>
                <w:rFonts w:ascii="Times New Roman" w:hAnsi="Times New Roman"/>
                <w:color w:val="000000"/>
              </w:rPr>
              <w:t xml:space="preserve">курсах, получение грантов и иных форм поддержки </w:t>
            </w:r>
            <w:r w:rsidR="00A86149">
              <w:rPr>
                <w:rFonts w:ascii="Times New Roman" w:hAnsi="Times New Roman"/>
                <w:color w:val="000000"/>
              </w:rPr>
              <w:t>организации</w:t>
            </w:r>
            <w:r w:rsidRPr="0067363A">
              <w:rPr>
                <w:rFonts w:ascii="Times New Roman" w:hAnsi="Times New Roman"/>
                <w:color w:val="000000"/>
              </w:rPr>
              <w:t>)</w:t>
            </w:r>
          </w:p>
          <w:p w:rsidR="0067363A" w:rsidRPr="0067363A" w:rsidRDefault="0067363A" w:rsidP="00CA6DF3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Участие с высоким результатом (привлечение дополн</w:t>
            </w:r>
            <w:r w:rsidRPr="0067363A">
              <w:rPr>
                <w:rFonts w:ascii="Times New Roman" w:hAnsi="Times New Roman"/>
              </w:rPr>
              <w:t>и</w:t>
            </w:r>
            <w:r w:rsidRPr="0067363A">
              <w:rPr>
                <w:rFonts w:ascii="Times New Roman" w:hAnsi="Times New Roman"/>
              </w:rPr>
              <w:t>тельны</w:t>
            </w:r>
            <w:r w:rsidR="00A86149">
              <w:rPr>
                <w:rFonts w:ascii="Times New Roman" w:hAnsi="Times New Roman"/>
              </w:rPr>
              <w:t>х средств на развитие организации</w:t>
            </w:r>
            <w:r w:rsidRPr="0067363A">
              <w:rPr>
                <w:rFonts w:ascii="Times New Roman" w:hAnsi="Times New Roman"/>
              </w:rPr>
              <w:t>,  получение д</w:t>
            </w:r>
            <w:r w:rsidRPr="0067363A">
              <w:rPr>
                <w:rFonts w:ascii="Times New Roman" w:hAnsi="Times New Roman"/>
              </w:rPr>
              <w:t>и</w:t>
            </w:r>
            <w:r w:rsidRPr="0067363A">
              <w:rPr>
                <w:rFonts w:ascii="Times New Roman" w:hAnsi="Times New Roman"/>
              </w:rPr>
              <w:t xml:space="preserve">плома лауреата и т.д.)                                        </w:t>
            </w:r>
            <w:r w:rsidR="00A86149">
              <w:rPr>
                <w:rFonts w:ascii="Times New Roman" w:hAnsi="Times New Roman"/>
              </w:rPr>
              <w:t xml:space="preserve">           </w:t>
            </w:r>
            <w:r w:rsidRPr="0067363A">
              <w:rPr>
                <w:rFonts w:ascii="Times New Roman" w:hAnsi="Times New Roman"/>
              </w:rPr>
              <w:t xml:space="preserve"> -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Участие без достижения результата                             -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Не участвовал                                                                 -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67363A" w:rsidRPr="0067363A" w:rsidRDefault="00FA2978" w:rsidP="00CA6DF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67363A" w:rsidRPr="0067363A">
              <w:rPr>
                <w:rFonts w:ascii="Times New Roman" w:hAnsi="Times New Roman"/>
                <w:color w:val="000000"/>
              </w:rPr>
              <w:t xml:space="preserve">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1 балл</w:t>
            </w:r>
          </w:p>
          <w:p w:rsidR="0067363A" w:rsidRPr="00A86149" w:rsidRDefault="0067363A" w:rsidP="00A861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555AE9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Участие в осуществлении инновационной деятельности (разр</w:t>
            </w:r>
            <w:r w:rsidRPr="0067363A">
              <w:rPr>
                <w:rFonts w:ascii="Times New Roman" w:hAnsi="Times New Roman"/>
                <w:color w:val="000000"/>
              </w:rPr>
              <w:t>а</w:t>
            </w:r>
            <w:r w:rsidRPr="0067363A">
              <w:rPr>
                <w:rFonts w:ascii="Times New Roman" w:hAnsi="Times New Roman"/>
                <w:color w:val="000000"/>
              </w:rPr>
              <w:t>ботка и вне</w:t>
            </w:r>
            <w:r w:rsidR="00A86149">
              <w:rPr>
                <w:rFonts w:ascii="Times New Roman" w:hAnsi="Times New Roman"/>
                <w:color w:val="000000"/>
              </w:rPr>
              <w:t>дрение в деятельность организации</w:t>
            </w:r>
            <w:r w:rsidRPr="0067363A">
              <w:rPr>
                <w:rFonts w:ascii="Times New Roman" w:hAnsi="Times New Roman"/>
                <w:color w:val="000000"/>
              </w:rPr>
              <w:t xml:space="preserve"> новых эффекти</w:t>
            </w:r>
            <w:r w:rsidRPr="0067363A">
              <w:rPr>
                <w:rFonts w:ascii="Times New Roman" w:hAnsi="Times New Roman"/>
                <w:color w:val="000000"/>
              </w:rPr>
              <w:t>в</w:t>
            </w:r>
            <w:r w:rsidRPr="0067363A">
              <w:rPr>
                <w:rFonts w:ascii="Times New Roman" w:hAnsi="Times New Roman"/>
                <w:color w:val="000000"/>
              </w:rPr>
              <w:t>ных технологий, методик и практик)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Да                                                             </w:t>
            </w:r>
            <w:r w:rsidR="00655B85">
              <w:rPr>
                <w:rFonts w:ascii="Times New Roman" w:hAnsi="Times New Roman"/>
                <w:color w:val="000000"/>
              </w:rPr>
              <w:t xml:space="preserve">                        </w:t>
            </w:r>
            <w:r w:rsidRPr="0067363A">
              <w:rPr>
                <w:rFonts w:ascii="Times New Roman" w:hAnsi="Times New Roman"/>
                <w:color w:val="000000"/>
              </w:rPr>
              <w:t>-</w:t>
            </w:r>
          </w:p>
          <w:p w:rsidR="0067363A" w:rsidRPr="00A86149" w:rsidRDefault="0067363A" w:rsidP="00A86149">
            <w:pPr>
              <w:jc w:val="both"/>
              <w:rPr>
                <w:rFonts w:ascii="Times New Roman" w:hAnsi="Times New Roman"/>
                <w:i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Нет                                                           </w:t>
            </w:r>
            <w:r w:rsidR="00655B85">
              <w:rPr>
                <w:rFonts w:ascii="Times New Roman" w:hAnsi="Times New Roman"/>
                <w:color w:val="000000"/>
              </w:rPr>
              <w:t xml:space="preserve">                        </w:t>
            </w:r>
            <w:r w:rsidRPr="0067363A">
              <w:rPr>
                <w:rFonts w:ascii="Times New Roman" w:hAnsi="Times New Roman"/>
                <w:color w:val="000000"/>
              </w:rPr>
              <w:t xml:space="preserve">- </w:t>
            </w:r>
          </w:p>
        </w:tc>
        <w:tc>
          <w:tcPr>
            <w:tcW w:w="2410" w:type="dxa"/>
          </w:tcPr>
          <w:p w:rsidR="0067363A" w:rsidRPr="0067363A" w:rsidRDefault="00FA2978" w:rsidP="00CA6DF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67363A" w:rsidRPr="0067363A">
              <w:rPr>
                <w:rFonts w:ascii="Times New Roman" w:hAnsi="Times New Roman"/>
                <w:color w:val="000000"/>
              </w:rPr>
              <w:t xml:space="preserve">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555AE9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67363A">
              <w:rPr>
                <w:rFonts w:ascii="Times New Roman" w:hAnsi="Times New Roman" w:cs="Times New Roman"/>
              </w:rPr>
              <w:t xml:space="preserve">Участие в привлечении средств от оказания </w:t>
            </w:r>
            <w:r w:rsidR="00655B85">
              <w:rPr>
                <w:rFonts w:ascii="Times New Roman" w:hAnsi="Times New Roman" w:cs="Times New Roman"/>
              </w:rPr>
              <w:t>организацией</w:t>
            </w:r>
            <w:r w:rsidRPr="0067363A">
              <w:rPr>
                <w:rFonts w:ascii="Times New Roman" w:hAnsi="Times New Roman" w:cs="Times New Roman"/>
              </w:rPr>
              <w:t xml:space="preserve"> услуг (выполнения работ), относящи</w:t>
            </w:r>
            <w:r w:rsidR="00655B85">
              <w:rPr>
                <w:rFonts w:ascii="Times New Roman" w:hAnsi="Times New Roman" w:cs="Times New Roman"/>
              </w:rPr>
              <w:t>хся в соответствии с уставом орг</w:t>
            </w:r>
            <w:r w:rsidR="00655B85">
              <w:rPr>
                <w:rFonts w:ascii="Times New Roman" w:hAnsi="Times New Roman" w:cs="Times New Roman"/>
              </w:rPr>
              <w:t>а</w:t>
            </w:r>
            <w:r w:rsidR="00655B85">
              <w:rPr>
                <w:rFonts w:ascii="Times New Roman" w:hAnsi="Times New Roman" w:cs="Times New Roman"/>
              </w:rPr>
              <w:lastRenderedPageBreak/>
              <w:t>низации</w:t>
            </w:r>
            <w:r w:rsidRPr="0067363A">
              <w:rPr>
                <w:rFonts w:ascii="Times New Roman" w:hAnsi="Times New Roman" w:cs="Times New Roman"/>
              </w:rPr>
              <w:t xml:space="preserve"> к его основным видам деятельности, предоставление к</w:t>
            </w:r>
            <w:r w:rsidRPr="0067363A">
              <w:rPr>
                <w:rFonts w:ascii="Times New Roman" w:hAnsi="Times New Roman" w:cs="Times New Roman"/>
              </w:rPr>
              <w:t>о</w:t>
            </w:r>
            <w:r w:rsidRPr="0067363A">
              <w:rPr>
                <w:rFonts w:ascii="Times New Roman" w:hAnsi="Times New Roman" w:cs="Times New Roman"/>
              </w:rPr>
              <w:t>торых для граждан и юридических лиц осуществляется на пла</w:t>
            </w:r>
            <w:r w:rsidRPr="0067363A">
              <w:rPr>
                <w:rFonts w:ascii="Times New Roman" w:hAnsi="Times New Roman" w:cs="Times New Roman"/>
              </w:rPr>
              <w:t>т</w:t>
            </w:r>
            <w:r w:rsidRPr="0067363A">
              <w:rPr>
                <w:rFonts w:ascii="Times New Roman" w:hAnsi="Times New Roman" w:cs="Times New Roman"/>
              </w:rPr>
              <w:t>ной основе, а также поступлений от иной приносящей доход де</w:t>
            </w:r>
            <w:r w:rsidRPr="0067363A">
              <w:rPr>
                <w:rFonts w:ascii="Times New Roman" w:hAnsi="Times New Roman" w:cs="Times New Roman"/>
              </w:rPr>
              <w:t>я</w:t>
            </w:r>
            <w:r w:rsidRPr="0067363A">
              <w:rPr>
                <w:rFonts w:ascii="Times New Roman" w:hAnsi="Times New Roman" w:cs="Times New Roman"/>
              </w:rPr>
              <w:t>тельности (включая мероприятия по максимальному использов</w:t>
            </w:r>
            <w:r w:rsidRPr="0067363A">
              <w:rPr>
                <w:rFonts w:ascii="Times New Roman" w:hAnsi="Times New Roman" w:cs="Times New Roman"/>
              </w:rPr>
              <w:t>а</w:t>
            </w:r>
            <w:r w:rsidRPr="0067363A">
              <w:rPr>
                <w:rFonts w:ascii="Times New Roman" w:hAnsi="Times New Roman" w:cs="Times New Roman"/>
              </w:rPr>
              <w:t>нию закрепленных площадей и имущества, расширению перечня платных услуг, повышению доступности информации об услугах учреждений культуры)</w:t>
            </w:r>
            <w:proofErr w:type="gramEnd"/>
          </w:p>
        </w:tc>
        <w:tc>
          <w:tcPr>
            <w:tcW w:w="5812" w:type="dxa"/>
          </w:tcPr>
          <w:p w:rsidR="0067363A" w:rsidRPr="0067363A" w:rsidRDefault="0067363A" w:rsidP="00CA6DF3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67363A">
              <w:rPr>
                <w:rFonts w:ascii="Times New Roman" w:hAnsi="Times New Roman" w:cs="Times New Roman"/>
              </w:rPr>
              <w:lastRenderedPageBreak/>
              <w:t xml:space="preserve">Участвовал  </w:t>
            </w:r>
            <w:r w:rsidR="00655B85">
              <w:rPr>
                <w:rFonts w:ascii="Times New Roman" w:hAnsi="Times New Roman" w:cs="Times New Roman"/>
              </w:rPr>
              <w:t xml:space="preserve">                                                                   </w:t>
            </w:r>
            <w:r w:rsidRPr="0067363A">
              <w:rPr>
                <w:rFonts w:ascii="Times New Roman" w:hAnsi="Times New Roman" w:cs="Times New Roman"/>
              </w:rPr>
              <w:t xml:space="preserve"> -</w:t>
            </w:r>
          </w:p>
          <w:p w:rsidR="0067363A" w:rsidRPr="0067363A" w:rsidRDefault="0067363A" w:rsidP="00CA6DF3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67363A">
              <w:rPr>
                <w:rFonts w:ascii="Times New Roman" w:hAnsi="Times New Roman" w:cs="Times New Roman"/>
              </w:rPr>
              <w:t xml:space="preserve">Не участвовал                                                                 -              </w:t>
            </w:r>
          </w:p>
        </w:tc>
        <w:tc>
          <w:tcPr>
            <w:tcW w:w="2410" w:type="dxa"/>
          </w:tcPr>
          <w:p w:rsidR="0067363A" w:rsidRPr="0067363A" w:rsidRDefault="00FA2978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67363A" w:rsidRPr="0067363A">
              <w:rPr>
                <w:rFonts w:ascii="Times New Roman" w:hAnsi="Times New Roman"/>
              </w:rPr>
              <w:t xml:space="preserve">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lastRenderedPageBreak/>
              <w:t>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555AE9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Наличие индивидуального плана профессионального развития специалистов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Да                                                                                       - 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Нет                                                                                     - </w:t>
            </w:r>
          </w:p>
        </w:tc>
        <w:tc>
          <w:tcPr>
            <w:tcW w:w="2410" w:type="dxa"/>
          </w:tcPr>
          <w:p w:rsidR="0067363A" w:rsidRPr="0067363A" w:rsidRDefault="00FA2978" w:rsidP="00CA6DF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67363A" w:rsidRPr="0067363A">
              <w:rPr>
                <w:rFonts w:ascii="Times New Roman" w:hAnsi="Times New Roman"/>
                <w:color w:val="000000"/>
              </w:rPr>
              <w:t xml:space="preserve"> балла</w:t>
            </w:r>
          </w:p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color w:val="000000"/>
              </w:rPr>
              <w:t>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555AE9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C53D3D" w:rsidRDefault="0067363A" w:rsidP="00CA6DF3">
            <w:pPr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Прохождение обучения – профессиональную переподготовку, п</w:t>
            </w:r>
            <w:r w:rsidRPr="0067363A">
              <w:rPr>
                <w:rFonts w:ascii="Times New Roman" w:hAnsi="Times New Roman"/>
                <w:color w:val="000000"/>
              </w:rPr>
              <w:t>о</w:t>
            </w:r>
            <w:r w:rsidRPr="0067363A">
              <w:rPr>
                <w:rFonts w:ascii="Times New Roman" w:hAnsi="Times New Roman"/>
                <w:color w:val="000000"/>
              </w:rPr>
              <w:t>вышение квалификации, стажировку – в соответствии с устано</w:t>
            </w:r>
            <w:r w:rsidRPr="0067363A">
              <w:rPr>
                <w:rFonts w:ascii="Times New Roman" w:hAnsi="Times New Roman"/>
                <w:color w:val="000000"/>
              </w:rPr>
              <w:t>в</w:t>
            </w:r>
            <w:r w:rsidRPr="0067363A">
              <w:rPr>
                <w:rFonts w:ascii="Times New Roman" w:hAnsi="Times New Roman"/>
                <w:color w:val="000000"/>
              </w:rPr>
              <w:t>ленной периодичностью или в соответствии с планом професси</w:t>
            </w:r>
            <w:r w:rsidRPr="0067363A">
              <w:rPr>
                <w:rFonts w:ascii="Times New Roman" w:hAnsi="Times New Roman"/>
                <w:color w:val="000000"/>
              </w:rPr>
              <w:t>о</w:t>
            </w:r>
            <w:r w:rsidRPr="0067363A">
              <w:rPr>
                <w:rFonts w:ascii="Times New Roman" w:hAnsi="Times New Roman"/>
                <w:color w:val="000000"/>
              </w:rPr>
              <w:t>нального развития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Да                                                                                      -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Нет                                                                                    -</w:t>
            </w:r>
          </w:p>
        </w:tc>
        <w:tc>
          <w:tcPr>
            <w:tcW w:w="2410" w:type="dxa"/>
          </w:tcPr>
          <w:p w:rsidR="0067363A" w:rsidRPr="0067363A" w:rsidRDefault="00FA2978" w:rsidP="00CA6DF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67363A" w:rsidRPr="0067363A">
              <w:rPr>
                <w:rFonts w:ascii="Times New Roman" w:hAnsi="Times New Roman"/>
                <w:color w:val="000000"/>
              </w:rPr>
              <w:t xml:space="preserve"> балла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0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555AE9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pStyle w:val="ConsPlusCell"/>
              <w:snapToGrid w:val="0"/>
              <w:rPr>
                <w:rFonts w:ascii="Times New Roman" w:hAnsi="Times New Roman" w:cs="Times New Roman"/>
                <w:b/>
              </w:rPr>
            </w:pPr>
            <w:r w:rsidRPr="0067363A">
              <w:rPr>
                <w:rFonts w:ascii="Times New Roman" w:hAnsi="Times New Roman" w:cs="Times New Roman"/>
                <w:color w:val="000000"/>
              </w:rPr>
              <w:t>Участие в формировании и своевременном представлении дост</w:t>
            </w:r>
            <w:r w:rsidRPr="0067363A">
              <w:rPr>
                <w:rFonts w:ascii="Times New Roman" w:hAnsi="Times New Roman" w:cs="Times New Roman"/>
                <w:color w:val="000000"/>
              </w:rPr>
              <w:t>о</w:t>
            </w:r>
            <w:r w:rsidRPr="0067363A">
              <w:rPr>
                <w:rFonts w:ascii="Times New Roman" w:hAnsi="Times New Roman" w:cs="Times New Roman"/>
                <w:color w:val="000000"/>
              </w:rPr>
              <w:t>верной статистической и иной отчетности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Подготовлена и представлена достоверная отчетность без нарушения контрольных сроков                             -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color w:val="000000"/>
              </w:rPr>
              <w:t>Имеются факты представления недостоверной информ</w:t>
            </w:r>
            <w:r w:rsidRPr="0067363A">
              <w:rPr>
                <w:rFonts w:ascii="Times New Roman" w:hAnsi="Times New Roman"/>
                <w:color w:val="000000"/>
              </w:rPr>
              <w:t>а</w:t>
            </w:r>
            <w:r w:rsidRPr="0067363A">
              <w:rPr>
                <w:rFonts w:ascii="Times New Roman" w:hAnsi="Times New Roman"/>
                <w:color w:val="000000"/>
              </w:rPr>
              <w:t>ции и/или с нарушением контрольных сроков  -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67363A" w:rsidRPr="0067363A" w:rsidRDefault="00FA2978" w:rsidP="00C53D3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67363A" w:rsidRPr="0067363A">
              <w:rPr>
                <w:rFonts w:ascii="Times New Roman" w:hAnsi="Times New Roman"/>
                <w:color w:val="000000"/>
              </w:rPr>
              <w:t xml:space="preserve">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Минус 10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555AE9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Дисциплинарные взыскания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 xml:space="preserve">Отсутствуют                                                                     - 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Имеются                                                                            -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5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Минус 10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20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>100 баллов</w:t>
            </w:r>
          </w:p>
        </w:tc>
      </w:tr>
    </w:tbl>
    <w:p w:rsidR="0067363A" w:rsidRDefault="0067363A" w:rsidP="00C53D3D">
      <w:pPr>
        <w:rPr>
          <w:rFonts w:ascii="Times New Roman" w:hAnsi="Times New Roman"/>
        </w:rPr>
      </w:pPr>
    </w:p>
    <w:p w:rsidR="00E35DD0" w:rsidRPr="00C53D3D" w:rsidRDefault="00E35DD0" w:rsidP="00C53D3D">
      <w:pPr>
        <w:rPr>
          <w:rFonts w:ascii="Times New Roman" w:hAnsi="Times New Roman"/>
        </w:rPr>
      </w:pPr>
    </w:p>
    <w:p w:rsidR="0067363A" w:rsidRPr="0067363A" w:rsidRDefault="00C53D3D" w:rsidP="0067363A">
      <w:pPr>
        <w:ind w:left="360"/>
        <w:contextualSpacing/>
        <w:jc w:val="center"/>
        <w:rPr>
          <w:rFonts w:ascii="Times New Roman" w:hAnsi="Times New Roman"/>
          <w:b/>
          <w:color w:val="000000"/>
        </w:rPr>
      </w:pPr>
      <w:proofErr w:type="gramStart"/>
      <w:r>
        <w:rPr>
          <w:rFonts w:ascii="Times New Roman" w:hAnsi="Times New Roman"/>
          <w:b/>
          <w:color w:val="000000"/>
        </w:rPr>
        <w:lastRenderedPageBreak/>
        <w:t>Б</w:t>
      </w:r>
      <w:r w:rsidR="00CA6DF3">
        <w:rPr>
          <w:rFonts w:ascii="Times New Roman" w:hAnsi="Times New Roman"/>
          <w:b/>
          <w:color w:val="000000"/>
        </w:rPr>
        <w:t>иблиотекарь,</w:t>
      </w:r>
      <w:r w:rsidR="0067363A" w:rsidRPr="0067363A">
        <w:rPr>
          <w:rFonts w:ascii="Times New Roman" w:hAnsi="Times New Roman"/>
          <w:b/>
          <w:color w:val="000000"/>
        </w:rPr>
        <w:t xml:space="preserve"> в</w:t>
      </w:r>
      <w:r w:rsidR="00CA6DF3">
        <w:rPr>
          <w:rFonts w:ascii="Times New Roman" w:hAnsi="Times New Roman"/>
          <w:b/>
          <w:color w:val="000000"/>
        </w:rPr>
        <w:t>одитель автомобиля, уборщик помещений, уборщик территории, заведующие: библиотекой, учебным центром, столовой</w:t>
      </w:r>
      <w:r w:rsidR="0067363A" w:rsidRPr="0067363A">
        <w:rPr>
          <w:rFonts w:ascii="Times New Roman" w:hAnsi="Times New Roman"/>
          <w:b/>
          <w:color w:val="000000"/>
        </w:rPr>
        <w:t>,</w:t>
      </w:r>
      <w:r w:rsidR="00CA6DF3">
        <w:rPr>
          <w:rFonts w:ascii="Times New Roman" w:hAnsi="Times New Roman"/>
          <w:b/>
          <w:color w:val="000000"/>
        </w:rPr>
        <w:t xml:space="preserve"> кафе,</w:t>
      </w:r>
      <w:r w:rsidR="0067363A" w:rsidRPr="0067363A">
        <w:rPr>
          <w:rFonts w:ascii="Times New Roman" w:hAnsi="Times New Roman"/>
          <w:b/>
          <w:color w:val="000000"/>
        </w:rPr>
        <w:t xml:space="preserve"> </w:t>
      </w:r>
      <w:r w:rsidR="00494BAD">
        <w:rPr>
          <w:rFonts w:ascii="Times New Roman" w:hAnsi="Times New Roman"/>
          <w:b/>
          <w:color w:val="000000"/>
        </w:rPr>
        <w:t xml:space="preserve">отделом маркетинга, </w:t>
      </w:r>
      <w:r w:rsidR="0067363A" w:rsidRPr="0067363A">
        <w:rPr>
          <w:rFonts w:ascii="Times New Roman" w:hAnsi="Times New Roman"/>
          <w:b/>
          <w:color w:val="000000"/>
        </w:rPr>
        <w:t xml:space="preserve">плотник, </w:t>
      </w:r>
      <w:r w:rsidR="00CA6DF3" w:rsidRPr="0067363A">
        <w:rPr>
          <w:rFonts w:ascii="Times New Roman" w:hAnsi="Times New Roman"/>
          <w:b/>
          <w:color w:val="000000"/>
        </w:rPr>
        <w:t>слесарь-сантехник</w:t>
      </w:r>
      <w:r w:rsidR="00CA6DF3">
        <w:rPr>
          <w:rFonts w:ascii="Times New Roman" w:hAnsi="Times New Roman"/>
          <w:b/>
          <w:color w:val="000000"/>
        </w:rPr>
        <w:t xml:space="preserve">, </w:t>
      </w:r>
      <w:r w:rsidR="008A2DDA">
        <w:rPr>
          <w:rFonts w:ascii="Times New Roman" w:hAnsi="Times New Roman"/>
          <w:b/>
          <w:color w:val="000000"/>
        </w:rPr>
        <w:t xml:space="preserve">электрик, </w:t>
      </w:r>
      <w:r w:rsidR="00CA6DF3">
        <w:rPr>
          <w:rFonts w:ascii="Times New Roman" w:hAnsi="Times New Roman"/>
          <w:b/>
          <w:color w:val="000000"/>
        </w:rPr>
        <w:t xml:space="preserve">слесарь-электрик по ремонту электрооборудования, </w:t>
      </w:r>
      <w:r w:rsidR="0067363A" w:rsidRPr="0067363A">
        <w:rPr>
          <w:rFonts w:ascii="Times New Roman" w:hAnsi="Times New Roman"/>
          <w:b/>
          <w:color w:val="000000"/>
        </w:rPr>
        <w:t>рабочий</w:t>
      </w:r>
      <w:r w:rsidR="00CA6DF3">
        <w:rPr>
          <w:rFonts w:ascii="Times New Roman" w:hAnsi="Times New Roman"/>
          <w:b/>
          <w:color w:val="000000"/>
        </w:rPr>
        <w:t xml:space="preserve"> по обслуживанию зд</w:t>
      </w:r>
      <w:r w:rsidR="00CA6DF3">
        <w:rPr>
          <w:rFonts w:ascii="Times New Roman" w:hAnsi="Times New Roman"/>
          <w:b/>
          <w:color w:val="000000"/>
        </w:rPr>
        <w:t>а</w:t>
      </w:r>
      <w:r w:rsidR="00CA6DF3">
        <w:rPr>
          <w:rFonts w:ascii="Times New Roman" w:hAnsi="Times New Roman"/>
          <w:b/>
          <w:color w:val="000000"/>
        </w:rPr>
        <w:t>ния</w:t>
      </w:r>
      <w:r w:rsidR="0067363A" w:rsidRPr="0067363A">
        <w:rPr>
          <w:rFonts w:ascii="Times New Roman" w:hAnsi="Times New Roman"/>
          <w:b/>
          <w:color w:val="000000"/>
        </w:rPr>
        <w:t>, руководитель коллекти</w:t>
      </w:r>
      <w:r w:rsidR="00CD6000">
        <w:rPr>
          <w:rFonts w:ascii="Times New Roman" w:hAnsi="Times New Roman"/>
          <w:b/>
          <w:color w:val="000000"/>
        </w:rPr>
        <w:t xml:space="preserve">ва, секретарь, </w:t>
      </w:r>
      <w:r w:rsidR="0067363A" w:rsidRPr="0067363A">
        <w:rPr>
          <w:rFonts w:ascii="Times New Roman" w:hAnsi="Times New Roman"/>
          <w:b/>
          <w:color w:val="000000"/>
        </w:rPr>
        <w:t xml:space="preserve"> специалист по кадрам, </w:t>
      </w:r>
      <w:r w:rsidR="00CD6000">
        <w:rPr>
          <w:rFonts w:ascii="Times New Roman" w:hAnsi="Times New Roman"/>
          <w:b/>
          <w:color w:val="000000"/>
        </w:rPr>
        <w:t>диспетчер, медицинские работники</w:t>
      </w:r>
      <w:proofErr w:type="gramEnd"/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520"/>
        <w:gridCol w:w="5812"/>
        <w:gridCol w:w="2410"/>
      </w:tblGrid>
      <w:tr w:rsidR="0067363A" w:rsidRPr="0067363A" w:rsidTr="00CA6DF3">
        <w:tc>
          <w:tcPr>
            <w:tcW w:w="851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67363A">
              <w:rPr>
                <w:rFonts w:ascii="Times New Roman" w:hAnsi="Times New Roman"/>
                <w:b/>
              </w:rPr>
              <w:t>п</w:t>
            </w:r>
            <w:proofErr w:type="gramEnd"/>
            <w:r w:rsidRPr="0067363A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6520" w:type="dxa"/>
          </w:tcPr>
          <w:p w:rsidR="0067363A" w:rsidRPr="0067363A" w:rsidRDefault="0067363A" w:rsidP="00CD53A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 xml:space="preserve">Наименование </w:t>
            </w:r>
          </w:p>
          <w:p w:rsidR="0067363A" w:rsidRPr="0067363A" w:rsidRDefault="0067363A" w:rsidP="00CD53A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 xml:space="preserve">показателя эффективности деятельности 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>Критерии оценки эффективности деятельности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>Количество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>5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1.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Выполнение плана по объему оказания государственных услуг (выполнения работ) в рамках государственного задания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812" w:type="dxa"/>
          </w:tcPr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Выполнение  на </w:t>
            </w:r>
            <w:r w:rsidRPr="0067363A">
              <w:rPr>
                <w:rFonts w:ascii="Times New Roman" w:hAnsi="Times New Roman"/>
              </w:rPr>
              <w:t>100 % и выше                                      –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 xml:space="preserve">От 95 до 100%                                                                  - 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От 90 до 95%                                                                    -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Ниже 90%                                                                         - 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30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7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5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2.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</w:rPr>
              <w:t>Выполнение плана по качеству оказания государственных услуг (выполнения работ) в рамках государственного задания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Выполнение  на </w:t>
            </w:r>
            <w:r w:rsidRPr="0067363A">
              <w:rPr>
                <w:rFonts w:ascii="Times New Roman" w:hAnsi="Times New Roman"/>
              </w:rPr>
              <w:t>100 % и выше                                      –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 xml:space="preserve">От 95 до 100%                                                                  - 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От 90 до 95%                                                                    -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Ниже 90%                                                                         - 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30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7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5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3.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Выполнение целевых показателей Плана мероприятий </w:t>
            </w:r>
            <w:r w:rsidRPr="00566D42">
              <w:rPr>
                <w:rFonts w:ascii="Times New Roman" w:hAnsi="Times New Roman"/>
              </w:rPr>
              <w:t>(«Доро</w:t>
            </w:r>
            <w:r w:rsidRPr="00566D42">
              <w:rPr>
                <w:rFonts w:ascii="Times New Roman" w:hAnsi="Times New Roman"/>
              </w:rPr>
              <w:t>ж</w:t>
            </w:r>
            <w:r w:rsidRPr="00566D42">
              <w:rPr>
                <w:rFonts w:ascii="Times New Roman" w:hAnsi="Times New Roman"/>
              </w:rPr>
              <w:t>ная карта»)</w:t>
            </w:r>
            <w:r w:rsidRPr="0067363A">
              <w:rPr>
                <w:rFonts w:ascii="Times New Roman" w:hAnsi="Times New Roman"/>
                <w:color w:val="000000"/>
              </w:rPr>
              <w:t xml:space="preserve"> на соответствующий год 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Показатели выполнены                                                   - 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Показатели не выполнены                                              - 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5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0C6D6A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pStyle w:val="ConsPlusNormal"/>
              <w:ind w:left="34"/>
              <w:jc w:val="both"/>
              <w:rPr>
                <w:rFonts w:ascii="Times New Roman" w:hAnsi="Times New Roman" w:cs="Times New Roman"/>
              </w:rPr>
            </w:pPr>
            <w:r w:rsidRPr="0067363A">
              <w:rPr>
                <w:rFonts w:ascii="Times New Roman" w:hAnsi="Times New Roman" w:cs="Times New Roman"/>
              </w:rPr>
              <w:t>Выполнение индивидуальн</w:t>
            </w:r>
            <w:r w:rsidR="00E86596">
              <w:rPr>
                <w:rFonts w:ascii="Times New Roman" w:hAnsi="Times New Roman" w:cs="Times New Roman"/>
              </w:rPr>
              <w:t>ых показателей эффективности орг</w:t>
            </w:r>
            <w:r w:rsidR="00E86596">
              <w:rPr>
                <w:rFonts w:ascii="Times New Roman" w:hAnsi="Times New Roman" w:cs="Times New Roman"/>
              </w:rPr>
              <w:t>а</w:t>
            </w:r>
            <w:r w:rsidR="00E86596">
              <w:rPr>
                <w:rFonts w:ascii="Times New Roman" w:hAnsi="Times New Roman" w:cs="Times New Roman"/>
              </w:rPr>
              <w:t>низации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Выполнение  на </w:t>
            </w:r>
            <w:r w:rsidRPr="0067363A">
              <w:rPr>
                <w:rFonts w:ascii="Times New Roman" w:hAnsi="Times New Roman"/>
              </w:rPr>
              <w:t>100 % и выше                                      –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 xml:space="preserve">От 95 до 100%                                                                  - 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От 90 до 95%                                                                    -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 xml:space="preserve">Ниже 90%                                                                         - </w:t>
            </w:r>
          </w:p>
        </w:tc>
        <w:tc>
          <w:tcPr>
            <w:tcW w:w="2410" w:type="dxa"/>
          </w:tcPr>
          <w:p w:rsidR="0067363A" w:rsidRPr="0067363A" w:rsidRDefault="000C6D6A" w:rsidP="00CA6DF3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7363A" w:rsidRPr="0067363A">
              <w:rPr>
                <w:rFonts w:ascii="Times New Roman" w:hAnsi="Times New Roman"/>
              </w:rPr>
              <w:t xml:space="preserve"> баллов</w:t>
            </w:r>
          </w:p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3 балла</w:t>
            </w:r>
          </w:p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1 балл</w:t>
            </w:r>
          </w:p>
          <w:p w:rsidR="0067363A" w:rsidRPr="0067363A" w:rsidRDefault="0067363A" w:rsidP="00CA6DF3">
            <w:pPr>
              <w:suppressAutoHyphens/>
              <w:jc w:val="center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  <w:color w:val="000000"/>
              </w:rPr>
              <w:t>0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0C6D6A" w:rsidP="00CA6DF3">
            <w:pPr>
              <w:tabs>
                <w:tab w:val="center" w:pos="31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ab/>
              <w:t>5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Повышение уровня удовлетворенности граждан, проживающих в Новгородской области, качеством предоставления государстве</w:t>
            </w:r>
            <w:r w:rsidRPr="0067363A">
              <w:rPr>
                <w:rFonts w:ascii="Times New Roman" w:hAnsi="Times New Roman"/>
                <w:color w:val="000000"/>
              </w:rPr>
              <w:t>н</w:t>
            </w:r>
            <w:r w:rsidRPr="0067363A">
              <w:rPr>
                <w:rFonts w:ascii="Times New Roman" w:hAnsi="Times New Roman"/>
                <w:color w:val="000000"/>
              </w:rPr>
              <w:t>ных и муни</w:t>
            </w:r>
            <w:r w:rsidR="00E86596">
              <w:rPr>
                <w:rFonts w:ascii="Times New Roman" w:hAnsi="Times New Roman"/>
                <w:color w:val="000000"/>
              </w:rPr>
              <w:t>ципальных услуг в сфере образования</w:t>
            </w:r>
            <w:proofErr w:type="gramStart"/>
            <w:r w:rsidRPr="0067363A">
              <w:rPr>
                <w:rFonts w:ascii="Times New Roman" w:hAnsi="Times New Roman"/>
                <w:color w:val="000000"/>
              </w:rPr>
              <w:t xml:space="preserve"> (%)</w:t>
            </w:r>
            <w:proofErr w:type="gramEnd"/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 xml:space="preserve">Наличие благодарностей от получателей услуг, отсутствие жалоб и замечаний                                                </w:t>
            </w:r>
            <w:r w:rsidR="00E86596">
              <w:rPr>
                <w:rFonts w:ascii="Times New Roman" w:hAnsi="Times New Roman"/>
              </w:rPr>
              <w:t xml:space="preserve">           </w:t>
            </w:r>
            <w:r w:rsidRPr="0067363A">
              <w:rPr>
                <w:rFonts w:ascii="Times New Roman" w:hAnsi="Times New Roman"/>
              </w:rPr>
              <w:t xml:space="preserve">- 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</w:rPr>
              <w:t>Наличие     жалоб и замечаний                                       -</w:t>
            </w:r>
          </w:p>
        </w:tc>
        <w:tc>
          <w:tcPr>
            <w:tcW w:w="2410" w:type="dxa"/>
          </w:tcPr>
          <w:p w:rsidR="00E86596" w:rsidRDefault="00E86596" w:rsidP="00E86596">
            <w:pPr>
              <w:suppressAutoHyphens/>
              <w:rPr>
                <w:rFonts w:ascii="Times New Roman" w:hAnsi="Times New Roman"/>
              </w:rPr>
            </w:pPr>
          </w:p>
          <w:p w:rsidR="0067363A" w:rsidRPr="0067363A" w:rsidRDefault="000C6D6A" w:rsidP="00E86596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7363A" w:rsidRPr="0067363A">
              <w:rPr>
                <w:rFonts w:ascii="Times New Roman" w:hAnsi="Times New Roman"/>
              </w:rPr>
              <w:t xml:space="preserve"> баллов</w:t>
            </w:r>
          </w:p>
          <w:p w:rsidR="0067363A" w:rsidRPr="0067363A" w:rsidRDefault="000C6D6A" w:rsidP="00CA6DF3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Минус 15</w:t>
            </w:r>
            <w:r w:rsidR="0067363A" w:rsidRPr="0067363A">
              <w:rPr>
                <w:rFonts w:ascii="Times New Roman" w:hAnsi="Times New Roman"/>
              </w:rPr>
              <w:t xml:space="preserve"> 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0C6D6A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pStyle w:val="ConsPlusCell"/>
              <w:snapToGrid w:val="0"/>
              <w:rPr>
                <w:rFonts w:ascii="Times New Roman" w:hAnsi="Times New Roman" w:cs="Times New Roman"/>
                <w:b/>
              </w:rPr>
            </w:pPr>
            <w:r w:rsidRPr="0067363A">
              <w:rPr>
                <w:rFonts w:ascii="Times New Roman" w:hAnsi="Times New Roman" w:cs="Times New Roman"/>
                <w:color w:val="000000"/>
              </w:rPr>
              <w:t>Участие в формировании и своевременном представлении дост</w:t>
            </w:r>
            <w:r w:rsidRPr="0067363A">
              <w:rPr>
                <w:rFonts w:ascii="Times New Roman" w:hAnsi="Times New Roman" w:cs="Times New Roman"/>
                <w:color w:val="000000"/>
              </w:rPr>
              <w:t>о</w:t>
            </w:r>
            <w:r w:rsidRPr="0067363A">
              <w:rPr>
                <w:rFonts w:ascii="Times New Roman" w:hAnsi="Times New Roman" w:cs="Times New Roman"/>
                <w:color w:val="000000"/>
              </w:rPr>
              <w:t>верной статистической и иной отчетности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color w:val="000000"/>
              </w:rPr>
            </w:pPr>
            <w:r w:rsidRPr="0067363A">
              <w:rPr>
                <w:rFonts w:ascii="Times New Roman" w:hAnsi="Times New Roman"/>
                <w:color w:val="000000"/>
              </w:rPr>
              <w:t>Подготовлена и представлена достоверная отчетность без нарушения контрольных сроков                             -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color w:val="000000"/>
              </w:rPr>
              <w:t>Имеются факты представления недостоверной информ</w:t>
            </w:r>
            <w:r w:rsidRPr="0067363A">
              <w:rPr>
                <w:rFonts w:ascii="Times New Roman" w:hAnsi="Times New Roman"/>
                <w:color w:val="000000"/>
              </w:rPr>
              <w:t>а</w:t>
            </w:r>
            <w:r w:rsidRPr="0067363A">
              <w:rPr>
                <w:rFonts w:ascii="Times New Roman" w:hAnsi="Times New Roman"/>
                <w:color w:val="000000"/>
              </w:rPr>
              <w:t>ции и/или с нарушением контрольных сроков  -</w:t>
            </w: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67363A" w:rsidRPr="0067363A" w:rsidRDefault="000C6D6A" w:rsidP="00CA6DF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="0067363A" w:rsidRPr="0067363A">
              <w:rPr>
                <w:rFonts w:ascii="Times New Roman" w:hAnsi="Times New Roman"/>
                <w:color w:val="000000"/>
              </w:rPr>
              <w:t xml:space="preserve"> баллов</w:t>
            </w:r>
          </w:p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67363A" w:rsidRPr="0067363A" w:rsidRDefault="000C6D6A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Минус 15</w:t>
            </w:r>
            <w:r w:rsidR="0067363A" w:rsidRPr="0067363A">
              <w:rPr>
                <w:rFonts w:ascii="Times New Roman" w:hAnsi="Times New Roman"/>
                <w:color w:val="000000"/>
              </w:rPr>
              <w:t xml:space="preserve">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0C6D6A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67363A" w:rsidRPr="0067363A">
              <w:rPr>
                <w:rFonts w:ascii="Times New Roman" w:hAnsi="Times New Roman"/>
              </w:rPr>
              <w:t>.</w:t>
            </w:r>
          </w:p>
        </w:tc>
        <w:tc>
          <w:tcPr>
            <w:tcW w:w="6520" w:type="dxa"/>
          </w:tcPr>
          <w:p w:rsidR="0067363A" w:rsidRPr="0067363A" w:rsidRDefault="0067363A" w:rsidP="00CA6DF3">
            <w:pPr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Дисциплинарные взыскания</w:t>
            </w:r>
          </w:p>
          <w:p w:rsidR="0067363A" w:rsidRPr="0067363A" w:rsidRDefault="0067363A" w:rsidP="00CA6DF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 xml:space="preserve">Отсутствуют                                                                     - </w:t>
            </w:r>
          </w:p>
          <w:p w:rsidR="0067363A" w:rsidRPr="0067363A" w:rsidRDefault="0067363A" w:rsidP="00CA6DF3">
            <w:pPr>
              <w:jc w:val="both"/>
              <w:rPr>
                <w:rFonts w:ascii="Times New Roman" w:hAnsi="Times New Roman"/>
              </w:rPr>
            </w:pPr>
            <w:r w:rsidRPr="0067363A">
              <w:rPr>
                <w:rFonts w:ascii="Times New Roman" w:hAnsi="Times New Roman"/>
              </w:rPr>
              <w:t>Имеются                                                                            -</w:t>
            </w:r>
          </w:p>
        </w:tc>
        <w:tc>
          <w:tcPr>
            <w:tcW w:w="2410" w:type="dxa"/>
          </w:tcPr>
          <w:p w:rsidR="0067363A" w:rsidRPr="0067363A" w:rsidRDefault="000C6D6A" w:rsidP="00CA6DF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="0067363A" w:rsidRPr="0067363A">
              <w:rPr>
                <w:rFonts w:ascii="Times New Roman" w:hAnsi="Times New Roman"/>
                <w:color w:val="000000"/>
              </w:rPr>
              <w:t xml:space="preserve"> баллов</w:t>
            </w:r>
          </w:p>
          <w:p w:rsidR="0067363A" w:rsidRPr="0067363A" w:rsidRDefault="000C6D6A" w:rsidP="00CA6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Минус 15</w:t>
            </w:r>
            <w:r w:rsidR="0067363A" w:rsidRPr="0067363A">
              <w:rPr>
                <w:rFonts w:ascii="Times New Roman" w:hAnsi="Times New Roman"/>
              </w:rPr>
              <w:t xml:space="preserve"> баллов</w:t>
            </w:r>
          </w:p>
        </w:tc>
      </w:tr>
      <w:tr w:rsidR="0067363A" w:rsidRPr="0067363A" w:rsidTr="00CA6DF3">
        <w:tc>
          <w:tcPr>
            <w:tcW w:w="851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20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5812" w:type="dxa"/>
          </w:tcPr>
          <w:p w:rsidR="0067363A" w:rsidRPr="0067363A" w:rsidRDefault="0067363A" w:rsidP="00CA6DF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67363A" w:rsidRPr="0067363A" w:rsidRDefault="0067363A" w:rsidP="00CA6DF3">
            <w:pPr>
              <w:jc w:val="center"/>
              <w:rPr>
                <w:rFonts w:ascii="Times New Roman" w:hAnsi="Times New Roman"/>
                <w:b/>
              </w:rPr>
            </w:pPr>
            <w:r w:rsidRPr="0067363A">
              <w:rPr>
                <w:rFonts w:ascii="Times New Roman" w:hAnsi="Times New Roman"/>
                <w:b/>
              </w:rPr>
              <w:t>100 баллов</w:t>
            </w:r>
          </w:p>
        </w:tc>
      </w:tr>
    </w:tbl>
    <w:p w:rsidR="0067363A" w:rsidRPr="00E96131" w:rsidRDefault="0067363A" w:rsidP="0067363A">
      <w:pPr>
        <w:pStyle w:val="a3"/>
        <w:jc w:val="center"/>
      </w:pPr>
      <w:r w:rsidRPr="00E96131">
        <w:t>____________________________________</w:t>
      </w:r>
      <w:r>
        <w:t>______________________</w:t>
      </w:r>
    </w:p>
    <w:p w:rsidR="0067363A" w:rsidRDefault="0067363A" w:rsidP="006569E0">
      <w:pPr>
        <w:spacing w:before="120" w:after="120" w:line="240" w:lineRule="exact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67363A" w:rsidSect="00E577B0">
          <w:headerReference w:type="default" r:id="rId28"/>
          <w:pgSz w:w="16838" w:h="11905" w:orient="landscape"/>
          <w:pgMar w:top="1985" w:right="567" w:bottom="567" w:left="1134" w:header="720" w:footer="720" w:gutter="0"/>
          <w:pgNumType w:start="1"/>
          <w:cols w:space="720"/>
          <w:noEndnote/>
          <w:titlePg/>
          <w:docGrid w:linePitch="299"/>
        </w:sectPr>
      </w:pPr>
    </w:p>
    <w:p w:rsidR="008B1F68" w:rsidRPr="009D7256" w:rsidRDefault="008B1F68" w:rsidP="008B1F68">
      <w:pPr>
        <w:spacing w:before="120" w:after="0" w:line="240" w:lineRule="exact"/>
        <w:ind w:left="10490"/>
        <w:rPr>
          <w:rFonts w:ascii="Times New Roman" w:hAnsi="Times New Roman"/>
          <w:sz w:val="28"/>
          <w:szCs w:val="28"/>
          <w:lang w:eastAsia="ru-RU"/>
        </w:rPr>
      </w:pPr>
      <w:r w:rsidRPr="009D725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 w:rsidR="009D7256">
        <w:rPr>
          <w:rFonts w:ascii="Times New Roman" w:hAnsi="Times New Roman"/>
          <w:sz w:val="28"/>
          <w:szCs w:val="28"/>
          <w:lang w:eastAsia="ru-RU"/>
        </w:rPr>
        <w:t xml:space="preserve"> 3</w:t>
      </w:r>
      <w:bookmarkStart w:id="8" w:name="_GoBack"/>
      <w:bookmarkEnd w:id="8"/>
    </w:p>
    <w:p w:rsidR="008B1F68" w:rsidRPr="00E92A87" w:rsidRDefault="008B1F68" w:rsidP="008B1F68">
      <w:pPr>
        <w:spacing w:before="120" w:after="0" w:line="240" w:lineRule="auto"/>
        <w:ind w:left="10490"/>
        <w:rPr>
          <w:rFonts w:ascii="Times New Roman" w:hAnsi="Times New Roman"/>
          <w:bCs/>
          <w:caps/>
          <w:sz w:val="24"/>
          <w:szCs w:val="24"/>
          <w:lang w:eastAsia="ru-RU"/>
        </w:rPr>
      </w:pPr>
      <w:r w:rsidRPr="00E92A87">
        <w:rPr>
          <w:rFonts w:ascii="Times New Roman" w:hAnsi="Times New Roman"/>
          <w:sz w:val="24"/>
          <w:szCs w:val="24"/>
          <w:lang w:eastAsia="ru-RU"/>
        </w:rPr>
        <w:t xml:space="preserve">к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E92A87">
        <w:rPr>
          <w:rFonts w:ascii="Times New Roman" w:hAnsi="Times New Roman"/>
          <w:sz w:val="24"/>
          <w:szCs w:val="24"/>
          <w:lang w:eastAsia="ru-RU"/>
        </w:rPr>
        <w:t xml:space="preserve">римерному положению об оплате труда  </w:t>
      </w:r>
      <w:r w:rsidRPr="00E92A87">
        <w:rPr>
          <w:rFonts w:ascii="Times New Roman" w:hAnsi="Times New Roman"/>
          <w:sz w:val="24"/>
          <w:szCs w:val="24"/>
        </w:rPr>
        <w:t>работников профессиональных образовательных организаций, реал</w:t>
      </w:r>
      <w:r w:rsidRPr="00E92A87">
        <w:rPr>
          <w:rFonts w:ascii="Times New Roman" w:hAnsi="Times New Roman"/>
          <w:sz w:val="24"/>
          <w:szCs w:val="24"/>
        </w:rPr>
        <w:t>и</w:t>
      </w:r>
      <w:r w:rsidRPr="00E92A87">
        <w:rPr>
          <w:rFonts w:ascii="Times New Roman" w:hAnsi="Times New Roman"/>
          <w:sz w:val="24"/>
          <w:szCs w:val="24"/>
        </w:rPr>
        <w:t>зующих образовательные программы среднего профессионального образ</w:t>
      </w:r>
      <w:r w:rsidRPr="00E92A87">
        <w:rPr>
          <w:rFonts w:ascii="Times New Roman" w:hAnsi="Times New Roman"/>
          <w:sz w:val="24"/>
          <w:szCs w:val="24"/>
        </w:rPr>
        <w:t>о</w:t>
      </w:r>
      <w:r w:rsidRPr="00E92A87">
        <w:rPr>
          <w:rFonts w:ascii="Times New Roman" w:hAnsi="Times New Roman"/>
          <w:sz w:val="24"/>
          <w:szCs w:val="24"/>
        </w:rPr>
        <w:t>вания, подведомственных комитету потребительского рынка Новгородской области</w:t>
      </w:r>
    </w:p>
    <w:p w:rsidR="008B1F68" w:rsidRPr="00202AF3" w:rsidRDefault="008B1F68" w:rsidP="008B1F68">
      <w:pPr>
        <w:spacing w:before="120" w:line="240" w:lineRule="exact"/>
        <w:jc w:val="right"/>
        <w:rPr>
          <w:rFonts w:ascii="Times New Roman" w:hAnsi="Times New Roman"/>
          <w:b/>
          <w:bCs/>
          <w:caps/>
          <w:sz w:val="24"/>
          <w:szCs w:val="24"/>
        </w:rPr>
      </w:pPr>
    </w:p>
    <w:p w:rsidR="008B1F68" w:rsidRPr="009879B5" w:rsidRDefault="008B1F68" w:rsidP="008B1F68">
      <w:pPr>
        <w:spacing w:before="120" w:line="240" w:lineRule="exact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8B1F68" w:rsidRPr="00202AF3" w:rsidRDefault="008B1F68" w:rsidP="008B1F68">
      <w:pPr>
        <w:spacing w:before="120"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</w:t>
      </w:r>
      <w:proofErr w:type="gramStart"/>
      <w:r w:rsidRPr="008641C5">
        <w:rPr>
          <w:rFonts w:ascii="Times New Roman" w:hAnsi="Times New Roman"/>
          <w:b/>
          <w:sz w:val="28"/>
          <w:szCs w:val="28"/>
        </w:rPr>
        <w:t>показателей оценки эффективности деятельности работников организации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6569E0">
        <w:rPr>
          <w:rFonts w:ascii="Times New Roman" w:hAnsi="Times New Roman"/>
          <w:b/>
          <w:sz w:val="28"/>
          <w:szCs w:val="28"/>
        </w:rPr>
        <w:t>и критериев оценки эффе</w:t>
      </w:r>
      <w:r w:rsidRPr="006569E0">
        <w:rPr>
          <w:rFonts w:ascii="Times New Roman" w:hAnsi="Times New Roman"/>
          <w:b/>
          <w:sz w:val="28"/>
          <w:szCs w:val="28"/>
        </w:rPr>
        <w:t>к</w:t>
      </w:r>
      <w:r w:rsidRPr="006569E0">
        <w:rPr>
          <w:rFonts w:ascii="Times New Roman" w:hAnsi="Times New Roman"/>
          <w:b/>
          <w:sz w:val="28"/>
          <w:szCs w:val="28"/>
        </w:rPr>
        <w:t>тивности их деятельности</w:t>
      </w:r>
    </w:p>
    <w:p w:rsidR="008B1F68" w:rsidRPr="00202AF3" w:rsidRDefault="008B1F68" w:rsidP="008B1F68">
      <w:pPr>
        <w:spacing w:before="120"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8B1F68" w:rsidRPr="00202AF3" w:rsidRDefault="008B1F68" w:rsidP="008B1F68">
      <w:pPr>
        <w:spacing w:after="0" w:line="240" w:lineRule="auto"/>
        <w:rPr>
          <w:vanish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7087"/>
        <w:gridCol w:w="4820"/>
        <w:gridCol w:w="2126"/>
      </w:tblGrid>
      <w:tr w:rsidR="008B1F68" w:rsidRPr="00202AF3" w:rsidTr="0018693E">
        <w:trPr>
          <w:trHeight w:val="184"/>
          <w:tblHeader/>
        </w:trPr>
        <w:tc>
          <w:tcPr>
            <w:tcW w:w="959" w:type="dxa"/>
          </w:tcPr>
          <w:p w:rsidR="008B1F68" w:rsidRPr="008641C5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641C5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8641C5">
              <w:rPr>
                <w:rFonts w:ascii="Times New Roman" w:hAnsi="Times New Roman"/>
                <w:b/>
              </w:rPr>
              <w:t>п</w:t>
            </w:r>
            <w:proofErr w:type="gramEnd"/>
            <w:r w:rsidRPr="008641C5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7087" w:type="dxa"/>
          </w:tcPr>
          <w:p w:rsidR="008B1F68" w:rsidRPr="008641C5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8641C5">
              <w:rPr>
                <w:rFonts w:ascii="Times New Roman" w:hAnsi="Times New Roman"/>
                <w:b/>
              </w:rPr>
              <w:t>Наименование показателя эффективности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9E0">
              <w:rPr>
                <w:rFonts w:ascii="Times New Roman" w:hAnsi="Times New Roman"/>
                <w:b/>
              </w:rPr>
              <w:t>Критерии оценки эффективности деятельн</w:t>
            </w:r>
            <w:r w:rsidRPr="006569E0">
              <w:rPr>
                <w:rFonts w:ascii="Times New Roman" w:hAnsi="Times New Roman"/>
                <w:b/>
              </w:rPr>
              <w:t>о</w:t>
            </w:r>
            <w:r w:rsidRPr="006569E0">
              <w:rPr>
                <w:rFonts w:ascii="Times New Roman" w:hAnsi="Times New Roman"/>
                <w:b/>
              </w:rPr>
              <w:t>сти</w:t>
            </w:r>
          </w:p>
        </w:tc>
        <w:tc>
          <w:tcPr>
            <w:tcW w:w="2126" w:type="dxa"/>
          </w:tcPr>
          <w:p w:rsidR="008B1F68" w:rsidRPr="008641C5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</w:t>
            </w:r>
            <w:r w:rsidRPr="008641C5">
              <w:rPr>
                <w:rFonts w:ascii="Times New Roman" w:hAnsi="Times New Roman"/>
                <w:b/>
              </w:rPr>
              <w:t>во ба</w:t>
            </w:r>
            <w:r w:rsidRPr="008641C5">
              <w:rPr>
                <w:rFonts w:ascii="Times New Roman" w:hAnsi="Times New Roman"/>
                <w:b/>
              </w:rPr>
              <w:t>л</w:t>
            </w:r>
            <w:r w:rsidRPr="008641C5">
              <w:rPr>
                <w:rFonts w:ascii="Times New Roman" w:hAnsi="Times New Roman"/>
                <w:b/>
              </w:rPr>
              <w:t>лов</w:t>
            </w:r>
          </w:p>
        </w:tc>
      </w:tr>
      <w:tr w:rsidR="008B1F68" w:rsidRPr="00202AF3" w:rsidTr="0018693E">
        <w:trPr>
          <w:trHeight w:val="184"/>
          <w:tblHeader/>
        </w:trPr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B1F68" w:rsidRPr="00202AF3" w:rsidTr="0018693E">
        <w:tc>
          <w:tcPr>
            <w:tcW w:w="8046" w:type="dxa"/>
            <w:gridSpan w:val="2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AF3">
              <w:rPr>
                <w:rFonts w:ascii="Times New Roman" w:hAnsi="Times New Roman"/>
                <w:b/>
                <w:sz w:val="24"/>
                <w:szCs w:val="24"/>
              </w:rPr>
              <w:t>1. Педагогические работники</w:t>
            </w:r>
          </w:p>
        </w:tc>
        <w:tc>
          <w:tcPr>
            <w:tcW w:w="4820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Педагогические работники </w:t>
            </w:r>
          </w:p>
        </w:tc>
        <w:tc>
          <w:tcPr>
            <w:tcW w:w="4820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 xml:space="preserve">Реализация системы комплексных мероприятий по оздоровлению </w:t>
            </w:r>
            <w:r w:rsidRPr="00202AF3">
              <w:rPr>
                <w:rFonts w:ascii="Times New Roman" w:hAnsi="Times New Roman"/>
                <w:sz w:val="24"/>
                <w:szCs w:val="24"/>
              </w:rPr>
              <w:br/>
              <w:t>детей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Реализация мероприятий, направленных на формирование ценн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о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стей здорового образа жизни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Отсутствие случаев детского травматизма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Участие детей, педагогов и родителей в спортивной жизни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Создание позитивного психологического и морально-нравственного климата в группе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1.1.6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Не директивная помощь и поддержка детской инициативы и с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а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мостоятельности, детских интересов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1.1.7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Обеспечение в ходе образовательной деятельности возможности выбора детьми материалов, видов активности, участников общ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е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ния и деятельности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1.1.8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Формирование совместно с детьми групповых традиций, правил, событий, ритуалов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1.1.9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Реализация разнообразных образовательных проектов различной направленности (социальные, экскурсионные, индивидуальные и прочие)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1.1.1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Применение психолого-педагогических технологий для адресной работы с различным контингентом воспитанников: одаренные д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е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ти, дети с ограниченными возможностями здоровья, дети-инвалиды, дети из семей группы риска, попавшие в трудную жи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з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 xml:space="preserve">ненную ситуацию, дети из семей мигрантов 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1.1.1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Использование информационных технологий и аудиовизуальных сре</w:t>
            </w:r>
            <w:proofErr w:type="gramStart"/>
            <w:r w:rsidRPr="00202AF3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202AF3">
              <w:rPr>
                <w:rFonts w:ascii="Times New Roman" w:hAnsi="Times New Roman"/>
                <w:sz w:val="24"/>
                <w:szCs w:val="24"/>
              </w:rPr>
              <w:t>я осуществления образовательного процесса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1.1.1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pacing w:val="-2"/>
                <w:sz w:val="24"/>
                <w:szCs w:val="24"/>
              </w:rPr>
              <w:t>Создание и реализация программ сетевого взаимодействия с др</w:t>
            </w:r>
            <w:r w:rsidRPr="00202AF3">
              <w:rPr>
                <w:rFonts w:ascii="Times New Roman" w:hAnsi="Times New Roman"/>
                <w:spacing w:val="-2"/>
                <w:sz w:val="24"/>
                <w:szCs w:val="24"/>
              </w:rPr>
              <w:t>у</w:t>
            </w:r>
            <w:r w:rsidRPr="00202AF3">
              <w:rPr>
                <w:rFonts w:ascii="Times New Roman" w:hAnsi="Times New Roman"/>
                <w:spacing w:val="-2"/>
                <w:sz w:val="24"/>
                <w:szCs w:val="24"/>
              </w:rPr>
              <w:t>гими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 xml:space="preserve"> образовательными организациями и прочими организациями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1.1.1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Участие педагогов в разработке вариативной части образовател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ь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ных программ среднего профессионального образования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1.1.1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Формирование системы работы по различным направлениям ре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а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лизации образовательных программ среднего профессионального образования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1.1.1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Положительные отзывы (администрации, родителей, педагогов других образовательных организаций, внешних экспертов) о р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е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зультатах реализации образовательной деятельности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 xml:space="preserve">Участие в благоустройстве и организации предметно-развивающей среды на участках и в помещениях образовательных </w:t>
            </w:r>
            <w:r w:rsidRPr="00202AF3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lastRenderedPageBreak/>
              <w:t>1.1.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Использование разнообразных форм взаимодействия с родител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я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ми, непосредственное вовлечение семей в образовательный пр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о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цесс, в том числе посредством создания образовательных прое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к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 xml:space="preserve">тов </w:t>
            </w:r>
            <w:r w:rsidRPr="00202AF3">
              <w:rPr>
                <w:rFonts w:ascii="Times New Roman" w:hAnsi="Times New Roman"/>
                <w:sz w:val="24"/>
                <w:szCs w:val="24"/>
              </w:rPr>
              <w:br/>
              <w:t>совместно с семьей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Отсутствие обоснованных обращений граждан по фактам нар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у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шений педагогом прав детей и родителей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Посещаемость детьми группы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Сохранность контингента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1.1.21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 xml:space="preserve">Первичное выявление семей группы риска 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 xml:space="preserve">Помощь в организации мероприятий и активное участие в них </w:t>
            </w:r>
            <w:r w:rsidRPr="00202AF3">
              <w:rPr>
                <w:rFonts w:ascii="Times New Roman" w:hAnsi="Times New Roman"/>
                <w:sz w:val="24"/>
                <w:szCs w:val="24"/>
              </w:rPr>
              <w:br/>
              <w:t>(мастер-классы, походы, семинары, субботники)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8B1F68" w:rsidRPr="008641C5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41C5">
              <w:rPr>
                <w:rFonts w:ascii="Times New Roman" w:hAnsi="Times New Roman"/>
                <w:b/>
                <w:sz w:val="24"/>
                <w:szCs w:val="24"/>
              </w:rPr>
              <w:t>Социальный педагог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 xml:space="preserve">Количество различных видов социально значимой деятельности обучающихся (волонтерское движение, клубы взаимопомощи), </w:t>
            </w:r>
            <w:r w:rsidRPr="00202AF3">
              <w:rPr>
                <w:rFonts w:ascii="Times New Roman" w:hAnsi="Times New Roman"/>
                <w:sz w:val="24"/>
                <w:szCs w:val="24"/>
              </w:rPr>
              <w:br/>
              <w:t>реализующихся в образовательной организации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 xml:space="preserve">Участие в работе образовательной организации, направленной на профилактику вредных привычек </w:t>
            </w:r>
            <w:proofErr w:type="gramStart"/>
            <w:r w:rsidRPr="00202AF3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202AF3">
              <w:rPr>
                <w:rFonts w:ascii="Times New Roman" w:hAnsi="Times New Roman"/>
                <w:sz w:val="24"/>
                <w:szCs w:val="24"/>
              </w:rPr>
              <w:t xml:space="preserve"> обучающихся 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1.3.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Участие в работе образовательной организации, направленной на профилактику правонарушений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1.3.4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Участие в работе службы примирения техникума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1.3.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Количество обучающихся из социально неблагополучных семей и детей, находящихся в социально опасном положении, вовлече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н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ных в социально-значимые виды деятельности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1.3.6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Количество обучающихся из социально неблагополучных семей и детей, находящихся в социально опасном положении, охваченных дополнительным образованием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1.3.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Количество семей, находящихся в социально опасном положении, охваченных различными видами  психолого-педагогической и с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о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циально-педагогической помощи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1.3.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 xml:space="preserve">Признание профессионализма социального педагога родителями (законными представителями) </w:t>
            </w:r>
            <w:proofErr w:type="gramStart"/>
            <w:r w:rsidRPr="00202AF3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202A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1.3.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Участие в конкурсах по профилю деятельности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1.3.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 xml:space="preserve">Выступления на научно-практических и научно-теоретических </w:t>
            </w:r>
            <w:r w:rsidRPr="00202AF3">
              <w:rPr>
                <w:rFonts w:ascii="Times New Roman" w:hAnsi="Times New Roman"/>
                <w:sz w:val="24"/>
                <w:szCs w:val="24"/>
              </w:rPr>
              <w:br/>
              <w:t>семинарах, конференциях, демонстрация своих достижений через систему открытых занятий, мастер-классов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1.3.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Наличие системы самообразования по актуальным для образов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а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тельной организации проблемам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1.3.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Наличие публикаций в изданиях, выступления в средствах масс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о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 xml:space="preserve">вой информации (газеты, журналы) 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B1F68" w:rsidRPr="00202AF3" w:rsidTr="0018693E">
        <w:tc>
          <w:tcPr>
            <w:tcW w:w="959" w:type="dxa"/>
          </w:tcPr>
          <w:p w:rsidR="008B1F68" w:rsidRPr="00202AF3" w:rsidRDefault="008B1F68" w:rsidP="0018693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AF3">
              <w:rPr>
                <w:rFonts w:ascii="Times New Roman" w:hAnsi="Times New Roman"/>
                <w:sz w:val="24"/>
                <w:szCs w:val="24"/>
              </w:rPr>
              <w:t>1.3.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202A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820" w:type="dxa"/>
          </w:tcPr>
          <w:p w:rsidR="008B1F68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1F68" w:rsidRPr="00202AF3" w:rsidRDefault="008B1F68" w:rsidP="0018693E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948F8" w:rsidRPr="00F22D93" w:rsidRDefault="008B1F68" w:rsidP="00A36509">
      <w:pPr>
        <w:spacing w:before="120" w:line="240" w:lineRule="exact"/>
        <w:ind w:left="5387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_________________________________________________</w:t>
      </w:r>
    </w:p>
    <w:sectPr w:rsidR="00F948F8" w:rsidRPr="00F22D93" w:rsidSect="008B1F68">
      <w:pgSz w:w="16838" w:h="11906" w:orient="landscape"/>
      <w:pgMar w:top="1985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5E6" w:rsidRDefault="004E35E6">
      <w:pPr>
        <w:spacing w:after="0" w:line="240" w:lineRule="auto"/>
      </w:pPr>
      <w:r>
        <w:separator/>
      </w:r>
    </w:p>
  </w:endnote>
  <w:endnote w:type="continuationSeparator" w:id="0">
    <w:p w:rsidR="004E35E6" w:rsidRDefault="004E3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F2B" w:rsidRDefault="00F37F2B" w:rsidP="00170AEC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37F2B" w:rsidRDefault="00F37F2B" w:rsidP="00170AEC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F2B" w:rsidRDefault="00F37F2B" w:rsidP="00170AE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5E6" w:rsidRDefault="004E35E6">
      <w:pPr>
        <w:spacing w:after="0" w:line="240" w:lineRule="auto"/>
      </w:pPr>
      <w:r>
        <w:separator/>
      </w:r>
    </w:p>
  </w:footnote>
  <w:footnote w:type="continuationSeparator" w:id="0">
    <w:p w:rsidR="004E35E6" w:rsidRDefault="004E3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F2B" w:rsidRDefault="00F37F2B" w:rsidP="00170AE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4</w:t>
    </w:r>
    <w:r>
      <w:rPr>
        <w:rStyle w:val="ac"/>
      </w:rPr>
      <w:fldChar w:fldCharType="end"/>
    </w:r>
  </w:p>
  <w:p w:rsidR="00F37F2B" w:rsidRDefault="00F37F2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F2B" w:rsidRPr="008F1534" w:rsidRDefault="00F37F2B" w:rsidP="00170AEC">
    <w:pPr>
      <w:pStyle w:val="aa"/>
      <w:framePr w:wrap="around" w:vAnchor="text" w:hAnchor="margin" w:xAlign="center" w:y="1"/>
      <w:rPr>
        <w:rStyle w:val="ac"/>
      </w:rPr>
    </w:pPr>
    <w:r w:rsidRPr="008F1534">
      <w:rPr>
        <w:rStyle w:val="ac"/>
      </w:rPr>
      <w:fldChar w:fldCharType="begin"/>
    </w:r>
    <w:r w:rsidRPr="008F1534">
      <w:rPr>
        <w:rStyle w:val="ac"/>
      </w:rPr>
      <w:instrText xml:space="preserve">PAGE  </w:instrText>
    </w:r>
    <w:r w:rsidRPr="008F1534">
      <w:rPr>
        <w:rStyle w:val="ac"/>
      </w:rPr>
      <w:fldChar w:fldCharType="separate"/>
    </w:r>
    <w:r w:rsidR="009D7256">
      <w:rPr>
        <w:rStyle w:val="ac"/>
        <w:noProof/>
      </w:rPr>
      <w:t>21</w:t>
    </w:r>
    <w:r w:rsidRPr="008F1534">
      <w:rPr>
        <w:rStyle w:val="ac"/>
      </w:rPr>
      <w:fldChar w:fldCharType="end"/>
    </w:r>
  </w:p>
  <w:p w:rsidR="00F37F2B" w:rsidRDefault="00F37F2B">
    <w:pPr>
      <w:pStyle w:val="aa"/>
    </w:pPr>
  </w:p>
  <w:p w:rsidR="00F37F2B" w:rsidRDefault="00F37F2B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F2B" w:rsidRDefault="00F37F2B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9D7256">
      <w:rPr>
        <w:noProof/>
      </w:rPr>
      <w:t>18</w:t>
    </w:r>
    <w:r>
      <w:rPr>
        <w:noProof/>
      </w:rPr>
      <w:fldChar w:fldCharType="end"/>
    </w:r>
  </w:p>
  <w:p w:rsidR="00F37F2B" w:rsidRDefault="00F37F2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BB8"/>
    <w:multiLevelType w:val="hybridMultilevel"/>
    <w:tmpl w:val="08A024CE"/>
    <w:lvl w:ilvl="0" w:tplc="F22C2224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2D181EAA"/>
    <w:multiLevelType w:val="multilevel"/>
    <w:tmpl w:val="5248F02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3422304D"/>
    <w:multiLevelType w:val="hybridMultilevel"/>
    <w:tmpl w:val="2D300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AC166D"/>
    <w:multiLevelType w:val="multilevel"/>
    <w:tmpl w:val="0D8E3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044837"/>
    <w:multiLevelType w:val="hybridMultilevel"/>
    <w:tmpl w:val="F9FA76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CAF0F31"/>
    <w:multiLevelType w:val="multilevel"/>
    <w:tmpl w:val="DADCAC9C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209" w:hanging="15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50185E86"/>
    <w:multiLevelType w:val="multilevel"/>
    <w:tmpl w:val="1E5E53B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516E34AE"/>
    <w:multiLevelType w:val="multilevel"/>
    <w:tmpl w:val="5636DDC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52DE6782"/>
    <w:multiLevelType w:val="hybridMultilevel"/>
    <w:tmpl w:val="1E6209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61811B3"/>
    <w:multiLevelType w:val="hybridMultilevel"/>
    <w:tmpl w:val="826C0A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8B5F8D"/>
    <w:multiLevelType w:val="hybridMultilevel"/>
    <w:tmpl w:val="03B0C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AC95E0C"/>
    <w:multiLevelType w:val="hybridMultilevel"/>
    <w:tmpl w:val="617C33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3D20B07"/>
    <w:multiLevelType w:val="hybridMultilevel"/>
    <w:tmpl w:val="1DEE7E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85F2072"/>
    <w:multiLevelType w:val="multilevel"/>
    <w:tmpl w:val="DADCAC9C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209" w:hanging="15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7870371A"/>
    <w:multiLevelType w:val="hybridMultilevel"/>
    <w:tmpl w:val="F9E4452E"/>
    <w:lvl w:ilvl="0" w:tplc="6CE62800"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A961EB9"/>
    <w:multiLevelType w:val="multilevel"/>
    <w:tmpl w:val="9A3E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F2E4C53"/>
    <w:multiLevelType w:val="hybridMultilevel"/>
    <w:tmpl w:val="C9AEA6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4"/>
  </w:num>
  <w:num w:numId="5">
    <w:abstractNumId w:val="2"/>
  </w:num>
  <w:num w:numId="6">
    <w:abstractNumId w:val="12"/>
  </w:num>
  <w:num w:numId="7">
    <w:abstractNumId w:val="1"/>
  </w:num>
  <w:num w:numId="8">
    <w:abstractNumId w:val="14"/>
  </w:num>
  <w:num w:numId="9">
    <w:abstractNumId w:val="10"/>
  </w:num>
  <w:num w:numId="10">
    <w:abstractNumId w:val="0"/>
  </w:num>
  <w:num w:numId="11">
    <w:abstractNumId w:val="3"/>
  </w:num>
  <w:num w:numId="12">
    <w:abstractNumId w:val="15"/>
  </w:num>
  <w:num w:numId="13">
    <w:abstractNumId w:val="11"/>
  </w:num>
  <w:num w:numId="14">
    <w:abstractNumId w:val="7"/>
  </w:num>
  <w:num w:numId="15">
    <w:abstractNumId w:val="6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46F"/>
    <w:rsid w:val="000024A4"/>
    <w:rsid w:val="000025EB"/>
    <w:rsid w:val="00003935"/>
    <w:rsid w:val="0000558A"/>
    <w:rsid w:val="00005E44"/>
    <w:rsid w:val="00006354"/>
    <w:rsid w:val="0001247A"/>
    <w:rsid w:val="000129A7"/>
    <w:rsid w:val="00013B8A"/>
    <w:rsid w:val="00014886"/>
    <w:rsid w:val="0001581D"/>
    <w:rsid w:val="00020066"/>
    <w:rsid w:val="000201ED"/>
    <w:rsid w:val="00021291"/>
    <w:rsid w:val="00026120"/>
    <w:rsid w:val="00027AEE"/>
    <w:rsid w:val="00031BB4"/>
    <w:rsid w:val="00033BC9"/>
    <w:rsid w:val="00034ACD"/>
    <w:rsid w:val="000361FE"/>
    <w:rsid w:val="000376EE"/>
    <w:rsid w:val="000379F2"/>
    <w:rsid w:val="00037C8B"/>
    <w:rsid w:val="00040B19"/>
    <w:rsid w:val="00041114"/>
    <w:rsid w:val="000428EE"/>
    <w:rsid w:val="0004459C"/>
    <w:rsid w:val="000453B6"/>
    <w:rsid w:val="00053A38"/>
    <w:rsid w:val="000546F6"/>
    <w:rsid w:val="00054FB5"/>
    <w:rsid w:val="00055AFA"/>
    <w:rsid w:val="000578F4"/>
    <w:rsid w:val="0005791D"/>
    <w:rsid w:val="0006056C"/>
    <w:rsid w:val="0006549B"/>
    <w:rsid w:val="00065565"/>
    <w:rsid w:val="00066671"/>
    <w:rsid w:val="00066B25"/>
    <w:rsid w:val="000730F3"/>
    <w:rsid w:val="00074899"/>
    <w:rsid w:val="00077DE5"/>
    <w:rsid w:val="00081682"/>
    <w:rsid w:val="0008389A"/>
    <w:rsid w:val="00083A46"/>
    <w:rsid w:val="000840F7"/>
    <w:rsid w:val="00084DA2"/>
    <w:rsid w:val="000874C4"/>
    <w:rsid w:val="0009017D"/>
    <w:rsid w:val="00092BC4"/>
    <w:rsid w:val="0009578C"/>
    <w:rsid w:val="00097C6C"/>
    <w:rsid w:val="000A1734"/>
    <w:rsid w:val="000A26E3"/>
    <w:rsid w:val="000A48D7"/>
    <w:rsid w:val="000B0ADC"/>
    <w:rsid w:val="000B2C18"/>
    <w:rsid w:val="000B33CD"/>
    <w:rsid w:val="000B72EF"/>
    <w:rsid w:val="000C0388"/>
    <w:rsid w:val="000C16D7"/>
    <w:rsid w:val="000C2520"/>
    <w:rsid w:val="000C3774"/>
    <w:rsid w:val="000C6517"/>
    <w:rsid w:val="000C6D6A"/>
    <w:rsid w:val="000C6DC0"/>
    <w:rsid w:val="000C798C"/>
    <w:rsid w:val="000D1C1E"/>
    <w:rsid w:val="000D2034"/>
    <w:rsid w:val="000D3A64"/>
    <w:rsid w:val="000E101A"/>
    <w:rsid w:val="000E1A34"/>
    <w:rsid w:val="000E445C"/>
    <w:rsid w:val="000F006D"/>
    <w:rsid w:val="000F05B5"/>
    <w:rsid w:val="000F17B7"/>
    <w:rsid w:val="000F3BB4"/>
    <w:rsid w:val="000F5291"/>
    <w:rsid w:val="00102F3E"/>
    <w:rsid w:val="00106238"/>
    <w:rsid w:val="001070F5"/>
    <w:rsid w:val="00110CFD"/>
    <w:rsid w:val="001118BB"/>
    <w:rsid w:val="00112AFE"/>
    <w:rsid w:val="00114EC7"/>
    <w:rsid w:val="00114FEA"/>
    <w:rsid w:val="00115BEF"/>
    <w:rsid w:val="00116154"/>
    <w:rsid w:val="00117069"/>
    <w:rsid w:val="001226E8"/>
    <w:rsid w:val="00122E55"/>
    <w:rsid w:val="0012393E"/>
    <w:rsid w:val="00125D16"/>
    <w:rsid w:val="001309C9"/>
    <w:rsid w:val="00130BF8"/>
    <w:rsid w:val="00131E07"/>
    <w:rsid w:val="0013218B"/>
    <w:rsid w:val="0013221D"/>
    <w:rsid w:val="00134660"/>
    <w:rsid w:val="0013487F"/>
    <w:rsid w:val="00134D83"/>
    <w:rsid w:val="00135FA6"/>
    <w:rsid w:val="001450AF"/>
    <w:rsid w:val="00145B85"/>
    <w:rsid w:val="001502D0"/>
    <w:rsid w:val="0015264D"/>
    <w:rsid w:val="001552E0"/>
    <w:rsid w:val="001553AF"/>
    <w:rsid w:val="00156618"/>
    <w:rsid w:val="00160252"/>
    <w:rsid w:val="00161C83"/>
    <w:rsid w:val="001665AC"/>
    <w:rsid w:val="00170AEC"/>
    <w:rsid w:val="00170B2C"/>
    <w:rsid w:val="00170BC7"/>
    <w:rsid w:val="00175509"/>
    <w:rsid w:val="001768C8"/>
    <w:rsid w:val="0018048D"/>
    <w:rsid w:val="001821DD"/>
    <w:rsid w:val="00182290"/>
    <w:rsid w:val="001825CA"/>
    <w:rsid w:val="001848EA"/>
    <w:rsid w:val="00184E06"/>
    <w:rsid w:val="00184F3F"/>
    <w:rsid w:val="0019184F"/>
    <w:rsid w:val="001922AA"/>
    <w:rsid w:val="0019295B"/>
    <w:rsid w:val="001932B1"/>
    <w:rsid w:val="00193DCF"/>
    <w:rsid w:val="00193FBA"/>
    <w:rsid w:val="00195869"/>
    <w:rsid w:val="0019699F"/>
    <w:rsid w:val="001A0C5C"/>
    <w:rsid w:val="001A14F2"/>
    <w:rsid w:val="001A29BB"/>
    <w:rsid w:val="001B1FDE"/>
    <w:rsid w:val="001B5881"/>
    <w:rsid w:val="001B5B4D"/>
    <w:rsid w:val="001B683D"/>
    <w:rsid w:val="001B6E3B"/>
    <w:rsid w:val="001C26D5"/>
    <w:rsid w:val="001C2DED"/>
    <w:rsid w:val="001C66AE"/>
    <w:rsid w:val="001C6F86"/>
    <w:rsid w:val="001D5EE1"/>
    <w:rsid w:val="001D6711"/>
    <w:rsid w:val="001E0AEE"/>
    <w:rsid w:val="001E3502"/>
    <w:rsid w:val="001E49AF"/>
    <w:rsid w:val="001E693F"/>
    <w:rsid w:val="001F4E15"/>
    <w:rsid w:val="001F7603"/>
    <w:rsid w:val="002010EE"/>
    <w:rsid w:val="00202C52"/>
    <w:rsid w:val="00205E71"/>
    <w:rsid w:val="00213A3A"/>
    <w:rsid w:val="00215171"/>
    <w:rsid w:val="002201CB"/>
    <w:rsid w:val="00220F55"/>
    <w:rsid w:val="0022158D"/>
    <w:rsid w:val="002215B7"/>
    <w:rsid w:val="00223340"/>
    <w:rsid w:val="00225304"/>
    <w:rsid w:val="00230544"/>
    <w:rsid w:val="00230562"/>
    <w:rsid w:val="002328FF"/>
    <w:rsid w:val="002337F7"/>
    <w:rsid w:val="0023466B"/>
    <w:rsid w:val="00234C34"/>
    <w:rsid w:val="00237D74"/>
    <w:rsid w:val="00242F70"/>
    <w:rsid w:val="00245663"/>
    <w:rsid w:val="0024579F"/>
    <w:rsid w:val="002464F6"/>
    <w:rsid w:val="002479F6"/>
    <w:rsid w:val="00247A09"/>
    <w:rsid w:val="00252E22"/>
    <w:rsid w:val="00253F21"/>
    <w:rsid w:val="00254E4E"/>
    <w:rsid w:val="00256114"/>
    <w:rsid w:val="00256C83"/>
    <w:rsid w:val="00256D0A"/>
    <w:rsid w:val="00256ECB"/>
    <w:rsid w:val="002578F4"/>
    <w:rsid w:val="00263358"/>
    <w:rsid w:val="0026409C"/>
    <w:rsid w:val="00264F3C"/>
    <w:rsid w:val="00270026"/>
    <w:rsid w:val="002709E2"/>
    <w:rsid w:val="00274541"/>
    <w:rsid w:val="00274E20"/>
    <w:rsid w:val="00276720"/>
    <w:rsid w:val="0028000C"/>
    <w:rsid w:val="00280022"/>
    <w:rsid w:val="00282062"/>
    <w:rsid w:val="002833CF"/>
    <w:rsid w:val="002844FD"/>
    <w:rsid w:val="00284E42"/>
    <w:rsid w:val="002851BC"/>
    <w:rsid w:val="00291B49"/>
    <w:rsid w:val="00292C40"/>
    <w:rsid w:val="002937CF"/>
    <w:rsid w:val="002968D6"/>
    <w:rsid w:val="002A2550"/>
    <w:rsid w:val="002A3FA3"/>
    <w:rsid w:val="002A66A4"/>
    <w:rsid w:val="002A6DC1"/>
    <w:rsid w:val="002A7BB2"/>
    <w:rsid w:val="002B057A"/>
    <w:rsid w:val="002C0E32"/>
    <w:rsid w:val="002C0F26"/>
    <w:rsid w:val="002C3B71"/>
    <w:rsid w:val="002C5652"/>
    <w:rsid w:val="002D1C9A"/>
    <w:rsid w:val="002D7166"/>
    <w:rsid w:val="002D74D9"/>
    <w:rsid w:val="002E2056"/>
    <w:rsid w:val="002E5998"/>
    <w:rsid w:val="002E5B76"/>
    <w:rsid w:val="002E626C"/>
    <w:rsid w:val="002E64F5"/>
    <w:rsid w:val="002E78F0"/>
    <w:rsid w:val="002F1433"/>
    <w:rsid w:val="002F2161"/>
    <w:rsid w:val="002F4931"/>
    <w:rsid w:val="002F56E4"/>
    <w:rsid w:val="002F6039"/>
    <w:rsid w:val="00300B7F"/>
    <w:rsid w:val="003011E5"/>
    <w:rsid w:val="00303E8F"/>
    <w:rsid w:val="00306E09"/>
    <w:rsid w:val="0030789E"/>
    <w:rsid w:val="00310B5C"/>
    <w:rsid w:val="00315350"/>
    <w:rsid w:val="00315418"/>
    <w:rsid w:val="00315A58"/>
    <w:rsid w:val="00315D7F"/>
    <w:rsid w:val="00317B97"/>
    <w:rsid w:val="00322F77"/>
    <w:rsid w:val="00326403"/>
    <w:rsid w:val="003269D8"/>
    <w:rsid w:val="00330718"/>
    <w:rsid w:val="003320E2"/>
    <w:rsid w:val="00332A31"/>
    <w:rsid w:val="00334165"/>
    <w:rsid w:val="003352EF"/>
    <w:rsid w:val="0033628B"/>
    <w:rsid w:val="00336C2B"/>
    <w:rsid w:val="00337A56"/>
    <w:rsid w:val="00340F36"/>
    <w:rsid w:val="00344385"/>
    <w:rsid w:val="00345031"/>
    <w:rsid w:val="003511D8"/>
    <w:rsid w:val="00354281"/>
    <w:rsid w:val="0036397F"/>
    <w:rsid w:val="00363FA2"/>
    <w:rsid w:val="003643A1"/>
    <w:rsid w:val="00365137"/>
    <w:rsid w:val="003741CE"/>
    <w:rsid w:val="00377169"/>
    <w:rsid w:val="003774B9"/>
    <w:rsid w:val="00377742"/>
    <w:rsid w:val="00383EBA"/>
    <w:rsid w:val="00384590"/>
    <w:rsid w:val="00384AAE"/>
    <w:rsid w:val="00384AE7"/>
    <w:rsid w:val="00384B93"/>
    <w:rsid w:val="00394715"/>
    <w:rsid w:val="003A0268"/>
    <w:rsid w:val="003A2E52"/>
    <w:rsid w:val="003A36B7"/>
    <w:rsid w:val="003A3E62"/>
    <w:rsid w:val="003A45EC"/>
    <w:rsid w:val="003A5D61"/>
    <w:rsid w:val="003A7DD1"/>
    <w:rsid w:val="003B05A4"/>
    <w:rsid w:val="003B1C7A"/>
    <w:rsid w:val="003B3B50"/>
    <w:rsid w:val="003B5814"/>
    <w:rsid w:val="003B634E"/>
    <w:rsid w:val="003B66BF"/>
    <w:rsid w:val="003C09D1"/>
    <w:rsid w:val="003C2EF0"/>
    <w:rsid w:val="003C338C"/>
    <w:rsid w:val="003C3E18"/>
    <w:rsid w:val="003C40BE"/>
    <w:rsid w:val="003C7527"/>
    <w:rsid w:val="003D0802"/>
    <w:rsid w:val="003D0907"/>
    <w:rsid w:val="003D0C45"/>
    <w:rsid w:val="003D4CBC"/>
    <w:rsid w:val="003D554E"/>
    <w:rsid w:val="003E1585"/>
    <w:rsid w:val="003E1645"/>
    <w:rsid w:val="003E2978"/>
    <w:rsid w:val="003E3926"/>
    <w:rsid w:val="003E4169"/>
    <w:rsid w:val="003E47E5"/>
    <w:rsid w:val="003E591D"/>
    <w:rsid w:val="003F21A5"/>
    <w:rsid w:val="003F30B4"/>
    <w:rsid w:val="003F3AFD"/>
    <w:rsid w:val="003F4D77"/>
    <w:rsid w:val="003F5AF2"/>
    <w:rsid w:val="003F6F5A"/>
    <w:rsid w:val="003F761B"/>
    <w:rsid w:val="0040190E"/>
    <w:rsid w:val="00403484"/>
    <w:rsid w:val="00403F16"/>
    <w:rsid w:val="0040485A"/>
    <w:rsid w:val="004058E6"/>
    <w:rsid w:val="00405BB9"/>
    <w:rsid w:val="00405C46"/>
    <w:rsid w:val="00406BC8"/>
    <w:rsid w:val="0040770F"/>
    <w:rsid w:val="00410568"/>
    <w:rsid w:val="004108CB"/>
    <w:rsid w:val="00414C74"/>
    <w:rsid w:val="0041659C"/>
    <w:rsid w:val="00416D4E"/>
    <w:rsid w:val="0042001B"/>
    <w:rsid w:val="00420E6D"/>
    <w:rsid w:val="00421DDD"/>
    <w:rsid w:val="00424442"/>
    <w:rsid w:val="0042470E"/>
    <w:rsid w:val="00425E90"/>
    <w:rsid w:val="00427C81"/>
    <w:rsid w:val="00431E48"/>
    <w:rsid w:val="00435757"/>
    <w:rsid w:val="0043739E"/>
    <w:rsid w:val="004421C5"/>
    <w:rsid w:val="004427F2"/>
    <w:rsid w:val="0044489D"/>
    <w:rsid w:val="00445389"/>
    <w:rsid w:val="00446561"/>
    <w:rsid w:val="00447961"/>
    <w:rsid w:val="00456290"/>
    <w:rsid w:val="00460C11"/>
    <w:rsid w:val="00462873"/>
    <w:rsid w:val="00463E73"/>
    <w:rsid w:val="00464B76"/>
    <w:rsid w:val="00465C74"/>
    <w:rsid w:val="00467341"/>
    <w:rsid w:val="00467BEF"/>
    <w:rsid w:val="0047056A"/>
    <w:rsid w:val="004713E5"/>
    <w:rsid w:val="004721AD"/>
    <w:rsid w:val="00473EBA"/>
    <w:rsid w:val="0047407A"/>
    <w:rsid w:val="00475D10"/>
    <w:rsid w:val="0047728C"/>
    <w:rsid w:val="00477AA4"/>
    <w:rsid w:val="00477E40"/>
    <w:rsid w:val="00480309"/>
    <w:rsid w:val="00482684"/>
    <w:rsid w:val="0048724F"/>
    <w:rsid w:val="00490174"/>
    <w:rsid w:val="0049083E"/>
    <w:rsid w:val="004945BC"/>
    <w:rsid w:val="00494BAD"/>
    <w:rsid w:val="0049753A"/>
    <w:rsid w:val="0049776A"/>
    <w:rsid w:val="00497980"/>
    <w:rsid w:val="004A2A5E"/>
    <w:rsid w:val="004A3D35"/>
    <w:rsid w:val="004A5604"/>
    <w:rsid w:val="004B19F4"/>
    <w:rsid w:val="004B2877"/>
    <w:rsid w:val="004B47BE"/>
    <w:rsid w:val="004B4CAA"/>
    <w:rsid w:val="004B5BA5"/>
    <w:rsid w:val="004B6194"/>
    <w:rsid w:val="004B68A9"/>
    <w:rsid w:val="004B71B2"/>
    <w:rsid w:val="004C0E64"/>
    <w:rsid w:val="004C1966"/>
    <w:rsid w:val="004C2E89"/>
    <w:rsid w:val="004C476E"/>
    <w:rsid w:val="004D279D"/>
    <w:rsid w:val="004D2921"/>
    <w:rsid w:val="004D3C98"/>
    <w:rsid w:val="004D463E"/>
    <w:rsid w:val="004D5B10"/>
    <w:rsid w:val="004D5B77"/>
    <w:rsid w:val="004E35E6"/>
    <w:rsid w:val="004E4BA6"/>
    <w:rsid w:val="004F1240"/>
    <w:rsid w:val="004F16AD"/>
    <w:rsid w:val="004F3A63"/>
    <w:rsid w:val="004F4637"/>
    <w:rsid w:val="004F5539"/>
    <w:rsid w:val="004F6FCF"/>
    <w:rsid w:val="00501DEF"/>
    <w:rsid w:val="00503625"/>
    <w:rsid w:val="005039C8"/>
    <w:rsid w:val="0051085E"/>
    <w:rsid w:val="00516E19"/>
    <w:rsid w:val="00516E97"/>
    <w:rsid w:val="0051781E"/>
    <w:rsid w:val="0052152F"/>
    <w:rsid w:val="005245A0"/>
    <w:rsid w:val="00524944"/>
    <w:rsid w:val="00525741"/>
    <w:rsid w:val="00526E6C"/>
    <w:rsid w:val="005271AD"/>
    <w:rsid w:val="00531533"/>
    <w:rsid w:val="0053357B"/>
    <w:rsid w:val="00533AD4"/>
    <w:rsid w:val="005341EF"/>
    <w:rsid w:val="005344B6"/>
    <w:rsid w:val="00535CBD"/>
    <w:rsid w:val="0053668E"/>
    <w:rsid w:val="005368EE"/>
    <w:rsid w:val="0053712E"/>
    <w:rsid w:val="005425FF"/>
    <w:rsid w:val="005430CC"/>
    <w:rsid w:val="00543779"/>
    <w:rsid w:val="00544299"/>
    <w:rsid w:val="00544343"/>
    <w:rsid w:val="00545C6B"/>
    <w:rsid w:val="005532D1"/>
    <w:rsid w:val="00553ED5"/>
    <w:rsid w:val="00555AE9"/>
    <w:rsid w:val="00560FA5"/>
    <w:rsid w:val="0056598A"/>
    <w:rsid w:val="00566D42"/>
    <w:rsid w:val="0056783A"/>
    <w:rsid w:val="00567E8E"/>
    <w:rsid w:val="0057156F"/>
    <w:rsid w:val="00572A14"/>
    <w:rsid w:val="00573B02"/>
    <w:rsid w:val="00575C8A"/>
    <w:rsid w:val="00576194"/>
    <w:rsid w:val="00581356"/>
    <w:rsid w:val="00582CF4"/>
    <w:rsid w:val="00590668"/>
    <w:rsid w:val="005913EC"/>
    <w:rsid w:val="005913EE"/>
    <w:rsid w:val="00595FC2"/>
    <w:rsid w:val="005A072F"/>
    <w:rsid w:val="005A07AE"/>
    <w:rsid w:val="005A263F"/>
    <w:rsid w:val="005A63CE"/>
    <w:rsid w:val="005B1ED0"/>
    <w:rsid w:val="005B39DF"/>
    <w:rsid w:val="005B6DEF"/>
    <w:rsid w:val="005B7AC0"/>
    <w:rsid w:val="005C0C31"/>
    <w:rsid w:val="005C1178"/>
    <w:rsid w:val="005C5DA8"/>
    <w:rsid w:val="005C71A4"/>
    <w:rsid w:val="005C7ACB"/>
    <w:rsid w:val="005D11C1"/>
    <w:rsid w:val="005D1EF5"/>
    <w:rsid w:val="005D3A9D"/>
    <w:rsid w:val="005D6428"/>
    <w:rsid w:val="005E03BB"/>
    <w:rsid w:val="005E092A"/>
    <w:rsid w:val="005E3CB8"/>
    <w:rsid w:val="005F022D"/>
    <w:rsid w:val="005F07B2"/>
    <w:rsid w:val="005F2CAD"/>
    <w:rsid w:val="005F5780"/>
    <w:rsid w:val="006008DD"/>
    <w:rsid w:val="00601569"/>
    <w:rsid w:val="006052E2"/>
    <w:rsid w:val="006066F4"/>
    <w:rsid w:val="0061025A"/>
    <w:rsid w:val="0061183D"/>
    <w:rsid w:val="00613DA3"/>
    <w:rsid w:val="006165C9"/>
    <w:rsid w:val="00621314"/>
    <w:rsid w:val="006248FF"/>
    <w:rsid w:val="006276F4"/>
    <w:rsid w:val="006301DB"/>
    <w:rsid w:val="00630B40"/>
    <w:rsid w:val="00632528"/>
    <w:rsid w:val="00633658"/>
    <w:rsid w:val="00636089"/>
    <w:rsid w:val="00636639"/>
    <w:rsid w:val="00640FEC"/>
    <w:rsid w:val="00644075"/>
    <w:rsid w:val="006443CB"/>
    <w:rsid w:val="006446ED"/>
    <w:rsid w:val="00645D90"/>
    <w:rsid w:val="006461F4"/>
    <w:rsid w:val="00651CC2"/>
    <w:rsid w:val="0065304A"/>
    <w:rsid w:val="0065386A"/>
    <w:rsid w:val="00653FD5"/>
    <w:rsid w:val="006541D4"/>
    <w:rsid w:val="00654FEA"/>
    <w:rsid w:val="00655B85"/>
    <w:rsid w:val="00655CE6"/>
    <w:rsid w:val="006569E0"/>
    <w:rsid w:val="00657668"/>
    <w:rsid w:val="006604D7"/>
    <w:rsid w:val="00661855"/>
    <w:rsid w:val="006631E0"/>
    <w:rsid w:val="00666886"/>
    <w:rsid w:val="00670242"/>
    <w:rsid w:val="00670CD9"/>
    <w:rsid w:val="00672016"/>
    <w:rsid w:val="00672114"/>
    <w:rsid w:val="0067297E"/>
    <w:rsid w:val="0067363A"/>
    <w:rsid w:val="0067451B"/>
    <w:rsid w:val="006751CC"/>
    <w:rsid w:val="006770A4"/>
    <w:rsid w:val="00677DDC"/>
    <w:rsid w:val="00681A5B"/>
    <w:rsid w:val="00683165"/>
    <w:rsid w:val="00683C38"/>
    <w:rsid w:val="00687A5B"/>
    <w:rsid w:val="00693B65"/>
    <w:rsid w:val="006A3D58"/>
    <w:rsid w:val="006A472F"/>
    <w:rsid w:val="006A66FF"/>
    <w:rsid w:val="006A6D97"/>
    <w:rsid w:val="006B0C2E"/>
    <w:rsid w:val="006B2806"/>
    <w:rsid w:val="006B5D6E"/>
    <w:rsid w:val="006C127C"/>
    <w:rsid w:val="006C2F7C"/>
    <w:rsid w:val="006C5457"/>
    <w:rsid w:val="006C5919"/>
    <w:rsid w:val="006C6CA5"/>
    <w:rsid w:val="006D28BB"/>
    <w:rsid w:val="006D72B4"/>
    <w:rsid w:val="006D7FAB"/>
    <w:rsid w:val="006E072E"/>
    <w:rsid w:val="006E0E12"/>
    <w:rsid w:val="006E14CA"/>
    <w:rsid w:val="006E19EC"/>
    <w:rsid w:val="006E40DC"/>
    <w:rsid w:val="006E4E1C"/>
    <w:rsid w:val="006E79BC"/>
    <w:rsid w:val="006E7FC9"/>
    <w:rsid w:val="006F0AF2"/>
    <w:rsid w:val="006F2368"/>
    <w:rsid w:val="006F47D9"/>
    <w:rsid w:val="0070267D"/>
    <w:rsid w:val="00702753"/>
    <w:rsid w:val="007029CC"/>
    <w:rsid w:val="007101D9"/>
    <w:rsid w:val="007102BC"/>
    <w:rsid w:val="007108B0"/>
    <w:rsid w:val="00710993"/>
    <w:rsid w:val="00711724"/>
    <w:rsid w:val="00711B29"/>
    <w:rsid w:val="00712C46"/>
    <w:rsid w:val="00713D22"/>
    <w:rsid w:val="00720B5D"/>
    <w:rsid w:val="007210BA"/>
    <w:rsid w:val="00721130"/>
    <w:rsid w:val="007219AE"/>
    <w:rsid w:val="00724A37"/>
    <w:rsid w:val="00731CFC"/>
    <w:rsid w:val="007328C0"/>
    <w:rsid w:val="00732B7C"/>
    <w:rsid w:val="00732BB3"/>
    <w:rsid w:val="00733AE1"/>
    <w:rsid w:val="00737D72"/>
    <w:rsid w:val="00742503"/>
    <w:rsid w:val="00742884"/>
    <w:rsid w:val="007437B4"/>
    <w:rsid w:val="0075071E"/>
    <w:rsid w:val="007516EA"/>
    <w:rsid w:val="00752710"/>
    <w:rsid w:val="0075495B"/>
    <w:rsid w:val="007637B6"/>
    <w:rsid w:val="007658FE"/>
    <w:rsid w:val="00767A2A"/>
    <w:rsid w:val="007709B1"/>
    <w:rsid w:val="00771AF6"/>
    <w:rsid w:val="007745CB"/>
    <w:rsid w:val="0077534A"/>
    <w:rsid w:val="007771D1"/>
    <w:rsid w:val="00782D4E"/>
    <w:rsid w:val="00787231"/>
    <w:rsid w:val="00790617"/>
    <w:rsid w:val="00791D96"/>
    <w:rsid w:val="007923E5"/>
    <w:rsid w:val="00792C2F"/>
    <w:rsid w:val="007951B6"/>
    <w:rsid w:val="00796F6E"/>
    <w:rsid w:val="007A17B5"/>
    <w:rsid w:val="007A2C78"/>
    <w:rsid w:val="007A5A5A"/>
    <w:rsid w:val="007A7557"/>
    <w:rsid w:val="007A79D8"/>
    <w:rsid w:val="007B07D4"/>
    <w:rsid w:val="007B4583"/>
    <w:rsid w:val="007B6205"/>
    <w:rsid w:val="007B7250"/>
    <w:rsid w:val="007B72D2"/>
    <w:rsid w:val="007C56D2"/>
    <w:rsid w:val="007D1549"/>
    <w:rsid w:val="007D155C"/>
    <w:rsid w:val="007D17F0"/>
    <w:rsid w:val="007D1BFF"/>
    <w:rsid w:val="007D22D4"/>
    <w:rsid w:val="007D2BCB"/>
    <w:rsid w:val="007D4F82"/>
    <w:rsid w:val="007D521C"/>
    <w:rsid w:val="007D58C4"/>
    <w:rsid w:val="007D6C4B"/>
    <w:rsid w:val="007D7957"/>
    <w:rsid w:val="007E1B14"/>
    <w:rsid w:val="007E782A"/>
    <w:rsid w:val="007F2ADA"/>
    <w:rsid w:val="007F3D94"/>
    <w:rsid w:val="007F4B42"/>
    <w:rsid w:val="007F5F79"/>
    <w:rsid w:val="007F60DA"/>
    <w:rsid w:val="00800215"/>
    <w:rsid w:val="0080061D"/>
    <w:rsid w:val="0080112E"/>
    <w:rsid w:val="008033A1"/>
    <w:rsid w:val="00803ADC"/>
    <w:rsid w:val="008043A7"/>
    <w:rsid w:val="00805212"/>
    <w:rsid w:val="00807D41"/>
    <w:rsid w:val="00810E82"/>
    <w:rsid w:val="00811863"/>
    <w:rsid w:val="00812B79"/>
    <w:rsid w:val="00814348"/>
    <w:rsid w:val="008158B6"/>
    <w:rsid w:val="00816902"/>
    <w:rsid w:val="00817B68"/>
    <w:rsid w:val="00820ADC"/>
    <w:rsid w:val="0082277F"/>
    <w:rsid w:val="00823B25"/>
    <w:rsid w:val="00823CB3"/>
    <w:rsid w:val="0082785C"/>
    <w:rsid w:val="0084076A"/>
    <w:rsid w:val="00841F8A"/>
    <w:rsid w:val="0084280B"/>
    <w:rsid w:val="00842CF6"/>
    <w:rsid w:val="00845F9B"/>
    <w:rsid w:val="008468D3"/>
    <w:rsid w:val="00847281"/>
    <w:rsid w:val="00851440"/>
    <w:rsid w:val="00852287"/>
    <w:rsid w:val="00852BB0"/>
    <w:rsid w:val="00855459"/>
    <w:rsid w:val="00856386"/>
    <w:rsid w:val="00860EE7"/>
    <w:rsid w:val="008631BA"/>
    <w:rsid w:val="0086592D"/>
    <w:rsid w:val="00865E7F"/>
    <w:rsid w:val="00866E22"/>
    <w:rsid w:val="00870300"/>
    <w:rsid w:val="00876DCB"/>
    <w:rsid w:val="008777E9"/>
    <w:rsid w:val="0088000C"/>
    <w:rsid w:val="0088071B"/>
    <w:rsid w:val="0088124B"/>
    <w:rsid w:val="0088531E"/>
    <w:rsid w:val="00886F45"/>
    <w:rsid w:val="00887307"/>
    <w:rsid w:val="008875BF"/>
    <w:rsid w:val="008922FB"/>
    <w:rsid w:val="0089777B"/>
    <w:rsid w:val="008979B8"/>
    <w:rsid w:val="008A14FF"/>
    <w:rsid w:val="008A2DDA"/>
    <w:rsid w:val="008A3B49"/>
    <w:rsid w:val="008A4B9A"/>
    <w:rsid w:val="008B089F"/>
    <w:rsid w:val="008B1F68"/>
    <w:rsid w:val="008B3BEE"/>
    <w:rsid w:val="008C29A1"/>
    <w:rsid w:val="008C4B33"/>
    <w:rsid w:val="008D0754"/>
    <w:rsid w:val="008D0983"/>
    <w:rsid w:val="008D1E93"/>
    <w:rsid w:val="008D3705"/>
    <w:rsid w:val="008D6895"/>
    <w:rsid w:val="008D71DE"/>
    <w:rsid w:val="008D74AC"/>
    <w:rsid w:val="008E1121"/>
    <w:rsid w:val="008E1F11"/>
    <w:rsid w:val="008F1534"/>
    <w:rsid w:val="008F22B4"/>
    <w:rsid w:val="008F2AE2"/>
    <w:rsid w:val="008F2B4C"/>
    <w:rsid w:val="008F3010"/>
    <w:rsid w:val="008F5C3F"/>
    <w:rsid w:val="008F5E19"/>
    <w:rsid w:val="009014C6"/>
    <w:rsid w:val="00903D37"/>
    <w:rsid w:val="00904A81"/>
    <w:rsid w:val="0090629E"/>
    <w:rsid w:val="009139FB"/>
    <w:rsid w:val="009145E7"/>
    <w:rsid w:val="00916409"/>
    <w:rsid w:val="00920559"/>
    <w:rsid w:val="009206D3"/>
    <w:rsid w:val="00922449"/>
    <w:rsid w:val="00931013"/>
    <w:rsid w:val="00933888"/>
    <w:rsid w:val="00935E66"/>
    <w:rsid w:val="00943D0E"/>
    <w:rsid w:val="00943DE5"/>
    <w:rsid w:val="00943E43"/>
    <w:rsid w:val="00951E9E"/>
    <w:rsid w:val="00952EBA"/>
    <w:rsid w:val="00953F85"/>
    <w:rsid w:val="0095460F"/>
    <w:rsid w:val="00955745"/>
    <w:rsid w:val="00956479"/>
    <w:rsid w:val="00962E26"/>
    <w:rsid w:val="00964F37"/>
    <w:rsid w:val="00965804"/>
    <w:rsid w:val="0096637F"/>
    <w:rsid w:val="0097300F"/>
    <w:rsid w:val="00974338"/>
    <w:rsid w:val="00974744"/>
    <w:rsid w:val="00984915"/>
    <w:rsid w:val="0098552E"/>
    <w:rsid w:val="009869DD"/>
    <w:rsid w:val="00990DCD"/>
    <w:rsid w:val="0099337E"/>
    <w:rsid w:val="00997578"/>
    <w:rsid w:val="009A46F7"/>
    <w:rsid w:val="009A47C5"/>
    <w:rsid w:val="009B0245"/>
    <w:rsid w:val="009B0CBC"/>
    <w:rsid w:val="009B1D8E"/>
    <w:rsid w:val="009B3EC8"/>
    <w:rsid w:val="009B40DB"/>
    <w:rsid w:val="009B5A57"/>
    <w:rsid w:val="009C2334"/>
    <w:rsid w:val="009C3268"/>
    <w:rsid w:val="009C5ADD"/>
    <w:rsid w:val="009C6ED2"/>
    <w:rsid w:val="009D1953"/>
    <w:rsid w:val="009D6169"/>
    <w:rsid w:val="009D6DF9"/>
    <w:rsid w:val="009D71D4"/>
    <w:rsid w:val="009D71EC"/>
    <w:rsid w:val="009D7256"/>
    <w:rsid w:val="009E28BD"/>
    <w:rsid w:val="009E398C"/>
    <w:rsid w:val="009E63D6"/>
    <w:rsid w:val="009E66F0"/>
    <w:rsid w:val="009E778D"/>
    <w:rsid w:val="009F0CCE"/>
    <w:rsid w:val="009F2015"/>
    <w:rsid w:val="009F27C3"/>
    <w:rsid w:val="009F3AB1"/>
    <w:rsid w:val="009F3CA4"/>
    <w:rsid w:val="00A004EC"/>
    <w:rsid w:val="00A00962"/>
    <w:rsid w:val="00A00A72"/>
    <w:rsid w:val="00A0458B"/>
    <w:rsid w:val="00A04B74"/>
    <w:rsid w:val="00A11650"/>
    <w:rsid w:val="00A12A3D"/>
    <w:rsid w:val="00A14F75"/>
    <w:rsid w:val="00A15349"/>
    <w:rsid w:val="00A17B83"/>
    <w:rsid w:val="00A264A5"/>
    <w:rsid w:val="00A31686"/>
    <w:rsid w:val="00A35C90"/>
    <w:rsid w:val="00A36509"/>
    <w:rsid w:val="00A3670D"/>
    <w:rsid w:val="00A41E8F"/>
    <w:rsid w:val="00A4408D"/>
    <w:rsid w:val="00A45F45"/>
    <w:rsid w:val="00A46202"/>
    <w:rsid w:val="00A46296"/>
    <w:rsid w:val="00A476A1"/>
    <w:rsid w:val="00A505C5"/>
    <w:rsid w:val="00A51D14"/>
    <w:rsid w:val="00A52208"/>
    <w:rsid w:val="00A526D9"/>
    <w:rsid w:val="00A529EA"/>
    <w:rsid w:val="00A533A9"/>
    <w:rsid w:val="00A53BBF"/>
    <w:rsid w:val="00A55598"/>
    <w:rsid w:val="00A55A74"/>
    <w:rsid w:val="00A56FFE"/>
    <w:rsid w:val="00A60525"/>
    <w:rsid w:val="00A64BC4"/>
    <w:rsid w:val="00A64E22"/>
    <w:rsid w:val="00A66BCA"/>
    <w:rsid w:val="00A671CF"/>
    <w:rsid w:val="00A71026"/>
    <w:rsid w:val="00A741B2"/>
    <w:rsid w:val="00A76317"/>
    <w:rsid w:val="00A770DD"/>
    <w:rsid w:val="00A80EEA"/>
    <w:rsid w:val="00A824CF"/>
    <w:rsid w:val="00A8346D"/>
    <w:rsid w:val="00A834A4"/>
    <w:rsid w:val="00A83604"/>
    <w:rsid w:val="00A8582A"/>
    <w:rsid w:val="00A86149"/>
    <w:rsid w:val="00A87A9F"/>
    <w:rsid w:val="00A9307B"/>
    <w:rsid w:val="00A964DA"/>
    <w:rsid w:val="00A972F1"/>
    <w:rsid w:val="00A97F9C"/>
    <w:rsid w:val="00AA1136"/>
    <w:rsid w:val="00AA5458"/>
    <w:rsid w:val="00AA54D2"/>
    <w:rsid w:val="00AA67A3"/>
    <w:rsid w:val="00AB396A"/>
    <w:rsid w:val="00AB5A86"/>
    <w:rsid w:val="00AB757F"/>
    <w:rsid w:val="00AB761E"/>
    <w:rsid w:val="00AB7937"/>
    <w:rsid w:val="00AC037F"/>
    <w:rsid w:val="00AC3407"/>
    <w:rsid w:val="00AC487F"/>
    <w:rsid w:val="00AC6363"/>
    <w:rsid w:val="00AD0F52"/>
    <w:rsid w:val="00AD16E1"/>
    <w:rsid w:val="00AD1D6E"/>
    <w:rsid w:val="00AD204A"/>
    <w:rsid w:val="00AD3AA3"/>
    <w:rsid w:val="00AD4D76"/>
    <w:rsid w:val="00AD79DF"/>
    <w:rsid w:val="00AE11F8"/>
    <w:rsid w:val="00AE530B"/>
    <w:rsid w:val="00AE650A"/>
    <w:rsid w:val="00AE6A73"/>
    <w:rsid w:val="00AF02A7"/>
    <w:rsid w:val="00AF139F"/>
    <w:rsid w:val="00AF19DD"/>
    <w:rsid w:val="00AF1A8E"/>
    <w:rsid w:val="00AF23BF"/>
    <w:rsid w:val="00AF2CCD"/>
    <w:rsid w:val="00AF3589"/>
    <w:rsid w:val="00AF4923"/>
    <w:rsid w:val="00AF6E01"/>
    <w:rsid w:val="00AF7A3F"/>
    <w:rsid w:val="00B05DD1"/>
    <w:rsid w:val="00B06735"/>
    <w:rsid w:val="00B068EB"/>
    <w:rsid w:val="00B07394"/>
    <w:rsid w:val="00B12008"/>
    <w:rsid w:val="00B13797"/>
    <w:rsid w:val="00B13B01"/>
    <w:rsid w:val="00B14632"/>
    <w:rsid w:val="00B14C6E"/>
    <w:rsid w:val="00B15278"/>
    <w:rsid w:val="00B1628F"/>
    <w:rsid w:val="00B17878"/>
    <w:rsid w:val="00B21371"/>
    <w:rsid w:val="00B217F4"/>
    <w:rsid w:val="00B220E4"/>
    <w:rsid w:val="00B2457E"/>
    <w:rsid w:val="00B25F3D"/>
    <w:rsid w:val="00B268A3"/>
    <w:rsid w:val="00B40091"/>
    <w:rsid w:val="00B41A54"/>
    <w:rsid w:val="00B4343F"/>
    <w:rsid w:val="00B44AE4"/>
    <w:rsid w:val="00B44C25"/>
    <w:rsid w:val="00B456B4"/>
    <w:rsid w:val="00B469D8"/>
    <w:rsid w:val="00B50F25"/>
    <w:rsid w:val="00B51C55"/>
    <w:rsid w:val="00B545A4"/>
    <w:rsid w:val="00B55346"/>
    <w:rsid w:val="00B561A5"/>
    <w:rsid w:val="00B622E6"/>
    <w:rsid w:val="00B63E05"/>
    <w:rsid w:val="00B7376A"/>
    <w:rsid w:val="00B73777"/>
    <w:rsid w:val="00B75840"/>
    <w:rsid w:val="00B76298"/>
    <w:rsid w:val="00B7673A"/>
    <w:rsid w:val="00B76750"/>
    <w:rsid w:val="00B76DD5"/>
    <w:rsid w:val="00B77DBF"/>
    <w:rsid w:val="00B800C6"/>
    <w:rsid w:val="00B82FB4"/>
    <w:rsid w:val="00B83644"/>
    <w:rsid w:val="00B83783"/>
    <w:rsid w:val="00B863AC"/>
    <w:rsid w:val="00B90298"/>
    <w:rsid w:val="00B924ED"/>
    <w:rsid w:val="00B925DD"/>
    <w:rsid w:val="00B92FDA"/>
    <w:rsid w:val="00B950DB"/>
    <w:rsid w:val="00B9658E"/>
    <w:rsid w:val="00B96CB9"/>
    <w:rsid w:val="00BA0648"/>
    <w:rsid w:val="00BA532E"/>
    <w:rsid w:val="00BB1300"/>
    <w:rsid w:val="00BB2C7B"/>
    <w:rsid w:val="00BB60FC"/>
    <w:rsid w:val="00BC1E62"/>
    <w:rsid w:val="00BC2840"/>
    <w:rsid w:val="00BC32AF"/>
    <w:rsid w:val="00BC7D2E"/>
    <w:rsid w:val="00BD1692"/>
    <w:rsid w:val="00BD39BA"/>
    <w:rsid w:val="00BD50FA"/>
    <w:rsid w:val="00BD53D0"/>
    <w:rsid w:val="00BD72F0"/>
    <w:rsid w:val="00BD7B0D"/>
    <w:rsid w:val="00BD7ECD"/>
    <w:rsid w:val="00BE398F"/>
    <w:rsid w:val="00BE3CAC"/>
    <w:rsid w:val="00BE402D"/>
    <w:rsid w:val="00BE6276"/>
    <w:rsid w:val="00BE6F3A"/>
    <w:rsid w:val="00BF1EC2"/>
    <w:rsid w:val="00BF2470"/>
    <w:rsid w:val="00BF377E"/>
    <w:rsid w:val="00BF3835"/>
    <w:rsid w:val="00BF38DE"/>
    <w:rsid w:val="00BF4CC8"/>
    <w:rsid w:val="00BF720F"/>
    <w:rsid w:val="00C0020B"/>
    <w:rsid w:val="00C00255"/>
    <w:rsid w:val="00C01281"/>
    <w:rsid w:val="00C06C9A"/>
    <w:rsid w:val="00C076E1"/>
    <w:rsid w:val="00C110BD"/>
    <w:rsid w:val="00C115FA"/>
    <w:rsid w:val="00C13AE3"/>
    <w:rsid w:val="00C14DFC"/>
    <w:rsid w:val="00C150A2"/>
    <w:rsid w:val="00C169D1"/>
    <w:rsid w:val="00C1763E"/>
    <w:rsid w:val="00C21817"/>
    <w:rsid w:val="00C21D3F"/>
    <w:rsid w:val="00C21FDD"/>
    <w:rsid w:val="00C24671"/>
    <w:rsid w:val="00C315A7"/>
    <w:rsid w:val="00C32D52"/>
    <w:rsid w:val="00C33103"/>
    <w:rsid w:val="00C426BF"/>
    <w:rsid w:val="00C4727F"/>
    <w:rsid w:val="00C47D8B"/>
    <w:rsid w:val="00C47F4F"/>
    <w:rsid w:val="00C47F76"/>
    <w:rsid w:val="00C53D3D"/>
    <w:rsid w:val="00C57598"/>
    <w:rsid w:val="00C60721"/>
    <w:rsid w:val="00C619DB"/>
    <w:rsid w:val="00C6583E"/>
    <w:rsid w:val="00C6595A"/>
    <w:rsid w:val="00C670DF"/>
    <w:rsid w:val="00C7294A"/>
    <w:rsid w:val="00C72DC3"/>
    <w:rsid w:val="00C80D0E"/>
    <w:rsid w:val="00C823A3"/>
    <w:rsid w:val="00C82F7D"/>
    <w:rsid w:val="00C83487"/>
    <w:rsid w:val="00C840D5"/>
    <w:rsid w:val="00C85643"/>
    <w:rsid w:val="00C9310E"/>
    <w:rsid w:val="00C96213"/>
    <w:rsid w:val="00C96DCD"/>
    <w:rsid w:val="00CA0A67"/>
    <w:rsid w:val="00CA65FF"/>
    <w:rsid w:val="00CA6DF3"/>
    <w:rsid w:val="00CB1B41"/>
    <w:rsid w:val="00CB21A3"/>
    <w:rsid w:val="00CB4FE3"/>
    <w:rsid w:val="00CB5117"/>
    <w:rsid w:val="00CB56D3"/>
    <w:rsid w:val="00CC3EBF"/>
    <w:rsid w:val="00CC4BAD"/>
    <w:rsid w:val="00CC6FFD"/>
    <w:rsid w:val="00CD34B3"/>
    <w:rsid w:val="00CD39BD"/>
    <w:rsid w:val="00CD53A4"/>
    <w:rsid w:val="00CD6000"/>
    <w:rsid w:val="00CD6FEA"/>
    <w:rsid w:val="00CE0A01"/>
    <w:rsid w:val="00CE2FBA"/>
    <w:rsid w:val="00CE595E"/>
    <w:rsid w:val="00CE7D6B"/>
    <w:rsid w:val="00CF2811"/>
    <w:rsid w:val="00CF51B9"/>
    <w:rsid w:val="00D02D37"/>
    <w:rsid w:val="00D053D5"/>
    <w:rsid w:val="00D05EC9"/>
    <w:rsid w:val="00D1080E"/>
    <w:rsid w:val="00D110A7"/>
    <w:rsid w:val="00D121B6"/>
    <w:rsid w:val="00D15E5E"/>
    <w:rsid w:val="00D17F2B"/>
    <w:rsid w:val="00D24712"/>
    <w:rsid w:val="00D26011"/>
    <w:rsid w:val="00D267B8"/>
    <w:rsid w:val="00D27306"/>
    <w:rsid w:val="00D27822"/>
    <w:rsid w:val="00D32F71"/>
    <w:rsid w:val="00D368B3"/>
    <w:rsid w:val="00D3773C"/>
    <w:rsid w:val="00D40B7A"/>
    <w:rsid w:val="00D40CD0"/>
    <w:rsid w:val="00D42D53"/>
    <w:rsid w:val="00D43B7F"/>
    <w:rsid w:val="00D4507E"/>
    <w:rsid w:val="00D5146F"/>
    <w:rsid w:val="00D52750"/>
    <w:rsid w:val="00D54149"/>
    <w:rsid w:val="00D546AC"/>
    <w:rsid w:val="00D54DD2"/>
    <w:rsid w:val="00D5678C"/>
    <w:rsid w:val="00D61178"/>
    <w:rsid w:val="00D6495D"/>
    <w:rsid w:val="00D66012"/>
    <w:rsid w:val="00D66CC2"/>
    <w:rsid w:val="00D67E7A"/>
    <w:rsid w:val="00D71FD3"/>
    <w:rsid w:val="00D74B89"/>
    <w:rsid w:val="00D762E5"/>
    <w:rsid w:val="00D774A9"/>
    <w:rsid w:val="00D80853"/>
    <w:rsid w:val="00D81CFF"/>
    <w:rsid w:val="00D833E7"/>
    <w:rsid w:val="00D84A28"/>
    <w:rsid w:val="00D85E24"/>
    <w:rsid w:val="00D85FBC"/>
    <w:rsid w:val="00D86626"/>
    <w:rsid w:val="00D90554"/>
    <w:rsid w:val="00D9280E"/>
    <w:rsid w:val="00D94C50"/>
    <w:rsid w:val="00D97A6B"/>
    <w:rsid w:val="00DA46F8"/>
    <w:rsid w:val="00DA497A"/>
    <w:rsid w:val="00DA4DE6"/>
    <w:rsid w:val="00DA546C"/>
    <w:rsid w:val="00DB3014"/>
    <w:rsid w:val="00DB30E5"/>
    <w:rsid w:val="00DB43F8"/>
    <w:rsid w:val="00DB50F9"/>
    <w:rsid w:val="00DB5DA9"/>
    <w:rsid w:val="00DB64EF"/>
    <w:rsid w:val="00DC0640"/>
    <w:rsid w:val="00DC0DDA"/>
    <w:rsid w:val="00DC129B"/>
    <w:rsid w:val="00DC3962"/>
    <w:rsid w:val="00DC7B91"/>
    <w:rsid w:val="00DD2A58"/>
    <w:rsid w:val="00DD2B65"/>
    <w:rsid w:val="00DD42FA"/>
    <w:rsid w:val="00DD50C8"/>
    <w:rsid w:val="00DD6B4B"/>
    <w:rsid w:val="00DE2D1C"/>
    <w:rsid w:val="00DE43B6"/>
    <w:rsid w:val="00DE5EA3"/>
    <w:rsid w:val="00DE746D"/>
    <w:rsid w:val="00DE7805"/>
    <w:rsid w:val="00DE796E"/>
    <w:rsid w:val="00DE7AD3"/>
    <w:rsid w:val="00DE7E68"/>
    <w:rsid w:val="00DF09BD"/>
    <w:rsid w:val="00DF344B"/>
    <w:rsid w:val="00DF45FD"/>
    <w:rsid w:val="00DF764B"/>
    <w:rsid w:val="00E0016E"/>
    <w:rsid w:val="00E054AD"/>
    <w:rsid w:val="00E05881"/>
    <w:rsid w:val="00E0734F"/>
    <w:rsid w:val="00E123F4"/>
    <w:rsid w:val="00E12AC9"/>
    <w:rsid w:val="00E14E8B"/>
    <w:rsid w:val="00E16D38"/>
    <w:rsid w:val="00E17A65"/>
    <w:rsid w:val="00E17F63"/>
    <w:rsid w:val="00E221DF"/>
    <w:rsid w:val="00E30511"/>
    <w:rsid w:val="00E314E6"/>
    <w:rsid w:val="00E31D66"/>
    <w:rsid w:val="00E31F83"/>
    <w:rsid w:val="00E345D9"/>
    <w:rsid w:val="00E357F7"/>
    <w:rsid w:val="00E35DD0"/>
    <w:rsid w:val="00E362CE"/>
    <w:rsid w:val="00E36B69"/>
    <w:rsid w:val="00E37CBD"/>
    <w:rsid w:val="00E40C87"/>
    <w:rsid w:val="00E417BA"/>
    <w:rsid w:val="00E42361"/>
    <w:rsid w:val="00E4251F"/>
    <w:rsid w:val="00E4353A"/>
    <w:rsid w:val="00E45A0A"/>
    <w:rsid w:val="00E47AA1"/>
    <w:rsid w:val="00E500E8"/>
    <w:rsid w:val="00E50B7F"/>
    <w:rsid w:val="00E52674"/>
    <w:rsid w:val="00E52E31"/>
    <w:rsid w:val="00E53385"/>
    <w:rsid w:val="00E555F5"/>
    <w:rsid w:val="00E56583"/>
    <w:rsid w:val="00E56C81"/>
    <w:rsid w:val="00E5710C"/>
    <w:rsid w:val="00E577B0"/>
    <w:rsid w:val="00E57851"/>
    <w:rsid w:val="00E611EA"/>
    <w:rsid w:val="00E6477A"/>
    <w:rsid w:val="00E663EC"/>
    <w:rsid w:val="00E66A8B"/>
    <w:rsid w:val="00E706A6"/>
    <w:rsid w:val="00E70F3F"/>
    <w:rsid w:val="00E71123"/>
    <w:rsid w:val="00E7703C"/>
    <w:rsid w:val="00E77E43"/>
    <w:rsid w:val="00E81130"/>
    <w:rsid w:val="00E83EE3"/>
    <w:rsid w:val="00E84F4A"/>
    <w:rsid w:val="00E86596"/>
    <w:rsid w:val="00E90C82"/>
    <w:rsid w:val="00E90DC2"/>
    <w:rsid w:val="00E915F1"/>
    <w:rsid w:val="00E92A87"/>
    <w:rsid w:val="00E934A7"/>
    <w:rsid w:val="00E93DEF"/>
    <w:rsid w:val="00E942AF"/>
    <w:rsid w:val="00E94DA1"/>
    <w:rsid w:val="00E97E6D"/>
    <w:rsid w:val="00EA1BDE"/>
    <w:rsid w:val="00EA452E"/>
    <w:rsid w:val="00EA53A4"/>
    <w:rsid w:val="00EB181C"/>
    <w:rsid w:val="00EB211A"/>
    <w:rsid w:val="00EB42B0"/>
    <w:rsid w:val="00EB4E78"/>
    <w:rsid w:val="00EB57B0"/>
    <w:rsid w:val="00EC0DD0"/>
    <w:rsid w:val="00EC2C04"/>
    <w:rsid w:val="00EC44ED"/>
    <w:rsid w:val="00EC6D51"/>
    <w:rsid w:val="00EC70B6"/>
    <w:rsid w:val="00ED08BB"/>
    <w:rsid w:val="00ED0E0D"/>
    <w:rsid w:val="00ED2C2E"/>
    <w:rsid w:val="00ED3763"/>
    <w:rsid w:val="00ED3C73"/>
    <w:rsid w:val="00EE133F"/>
    <w:rsid w:val="00EE32F1"/>
    <w:rsid w:val="00EE3FB5"/>
    <w:rsid w:val="00EE4A4F"/>
    <w:rsid w:val="00EE4F1D"/>
    <w:rsid w:val="00EE7C6D"/>
    <w:rsid w:val="00EF055C"/>
    <w:rsid w:val="00EF2B23"/>
    <w:rsid w:val="00EF409C"/>
    <w:rsid w:val="00EF6687"/>
    <w:rsid w:val="00F00A0B"/>
    <w:rsid w:val="00F015BB"/>
    <w:rsid w:val="00F13E36"/>
    <w:rsid w:val="00F14598"/>
    <w:rsid w:val="00F15D3B"/>
    <w:rsid w:val="00F161CA"/>
    <w:rsid w:val="00F21493"/>
    <w:rsid w:val="00F21895"/>
    <w:rsid w:val="00F2265C"/>
    <w:rsid w:val="00F22D93"/>
    <w:rsid w:val="00F247D5"/>
    <w:rsid w:val="00F248A3"/>
    <w:rsid w:val="00F2632F"/>
    <w:rsid w:val="00F316FE"/>
    <w:rsid w:val="00F335FD"/>
    <w:rsid w:val="00F3376F"/>
    <w:rsid w:val="00F37821"/>
    <w:rsid w:val="00F37F2B"/>
    <w:rsid w:val="00F4061F"/>
    <w:rsid w:val="00F411F9"/>
    <w:rsid w:val="00F43DFC"/>
    <w:rsid w:val="00F46FFD"/>
    <w:rsid w:val="00F54CD0"/>
    <w:rsid w:val="00F57B08"/>
    <w:rsid w:val="00F60411"/>
    <w:rsid w:val="00F60872"/>
    <w:rsid w:val="00F609BB"/>
    <w:rsid w:val="00F616DB"/>
    <w:rsid w:val="00F64AF1"/>
    <w:rsid w:val="00F65584"/>
    <w:rsid w:val="00F6763F"/>
    <w:rsid w:val="00F6785B"/>
    <w:rsid w:val="00F67CDA"/>
    <w:rsid w:val="00F71BC2"/>
    <w:rsid w:val="00F73AE2"/>
    <w:rsid w:val="00F7532B"/>
    <w:rsid w:val="00F76757"/>
    <w:rsid w:val="00F77B89"/>
    <w:rsid w:val="00F86DD4"/>
    <w:rsid w:val="00F90537"/>
    <w:rsid w:val="00F932DE"/>
    <w:rsid w:val="00F948F8"/>
    <w:rsid w:val="00F95DED"/>
    <w:rsid w:val="00FA1439"/>
    <w:rsid w:val="00FA2334"/>
    <w:rsid w:val="00FA294F"/>
    <w:rsid w:val="00FA2978"/>
    <w:rsid w:val="00FA3722"/>
    <w:rsid w:val="00FA3F21"/>
    <w:rsid w:val="00FA3FFB"/>
    <w:rsid w:val="00FA4CB5"/>
    <w:rsid w:val="00FA65EB"/>
    <w:rsid w:val="00FA7131"/>
    <w:rsid w:val="00FB03CA"/>
    <w:rsid w:val="00FB09BC"/>
    <w:rsid w:val="00FB26F9"/>
    <w:rsid w:val="00FB5490"/>
    <w:rsid w:val="00FB57AD"/>
    <w:rsid w:val="00FC11E7"/>
    <w:rsid w:val="00FC1B1D"/>
    <w:rsid w:val="00FC2EE3"/>
    <w:rsid w:val="00FC3E89"/>
    <w:rsid w:val="00FD149E"/>
    <w:rsid w:val="00FD231C"/>
    <w:rsid w:val="00FD2664"/>
    <w:rsid w:val="00FD36F2"/>
    <w:rsid w:val="00FD4513"/>
    <w:rsid w:val="00FD6FE4"/>
    <w:rsid w:val="00FD7067"/>
    <w:rsid w:val="00FD78F8"/>
    <w:rsid w:val="00FE438F"/>
    <w:rsid w:val="00FE7029"/>
    <w:rsid w:val="00FF2695"/>
    <w:rsid w:val="00FF42EC"/>
    <w:rsid w:val="00FF5A27"/>
    <w:rsid w:val="00FF7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D5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qFormat/>
    <w:locked/>
    <w:rsid w:val="00572A1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146F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D5146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5146F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rsid w:val="00D5146F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3">
    <w:name w:val="List Paragraph"/>
    <w:basedOn w:val="a"/>
    <w:uiPriority w:val="34"/>
    <w:qFormat/>
    <w:rsid w:val="00E90C82"/>
    <w:pPr>
      <w:ind w:left="720"/>
      <w:contextualSpacing/>
    </w:pPr>
  </w:style>
  <w:style w:type="table" w:styleId="a4">
    <w:name w:val="Table Grid"/>
    <w:basedOn w:val="a1"/>
    <w:uiPriority w:val="99"/>
    <w:rsid w:val="000D20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a"/>
    <w:uiPriority w:val="99"/>
    <w:rsid w:val="00E05881"/>
    <w:pPr>
      <w:widowControl w:val="0"/>
      <w:shd w:val="clear" w:color="auto" w:fill="FFFFFF"/>
      <w:autoSpaceDE w:val="0"/>
      <w:autoSpaceDN w:val="0"/>
      <w:adjustRightInd w:val="0"/>
      <w:spacing w:before="1622" w:after="0" w:line="317" w:lineRule="atLeast"/>
      <w:ind w:left="29" w:right="4992"/>
    </w:pPr>
    <w:rPr>
      <w:rFonts w:ascii="Times New Roman" w:eastAsia="Times New Roman" w:hAnsi="Times New Roman"/>
      <w:b/>
      <w:bCs/>
      <w:color w:val="000000"/>
      <w:spacing w:val="-1"/>
      <w:sz w:val="27"/>
      <w:szCs w:val="27"/>
      <w:lang w:eastAsia="ru-RU"/>
    </w:rPr>
  </w:style>
  <w:style w:type="paragraph" w:styleId="a6">
    <w:name w:val="Balloon Text"/>
    <w:basedOn w:val="a"/>
    <w:link w:val="a7"/>
    <w:uiPriority w:val="99"/>
    <w:semiHidden/>
    <w:rsid w:val="00E05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0588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D2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D26011"/>
    <w:rPr>
      <w:rFonts w:cs="Times New Roman"/>
    </w:rPr>
  </w:style>
  <w:style w:type="paragraph" w:styleId="aa">
    <w:name w:val="header"/>
    <w:basedOn w:val="a"/>
    <w:link w:val="ab"/>
    <w:uiPriority w:val="99"/>
    <w:rsid w:val="00D260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D26011"/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uiPriority w:val="99"/>
    <w:rsid w:val="00D26011"/>
    <w:rPr>
      <w:rFonts w:cs="Times New Roman"/>
    </w:rPr>
  </w:style>
  <w:style w:type="character" w:styleId="ad">
    <w:name w:val="annotation reference"/>
    <w:basedOn w:val="a0"/>
    <w:uiPriority w:val="99"/>
    <w:semiHidden/>
    <w:rsid w:val="00184E06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184E0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184E06"/>
    <w:rPr>
      <w:rFonts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rsid w:val="005245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245A0"/>
    <w:rPr>
      <w:rFonts w:ascii="Courier New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uiPriority w:val="99"/>
    <w:rsid w:val="00651C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0C038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C0388"/>
    <w:rPr>
      <w:rFonts w:ascii="Times New Roman" w:hAnsi="Times New Roman" w:cs="Times New Roman"/>
      <w:sz w:val="16"/>
      <w:szCs w:val="16"/>
      <w:lang w:eastAsia="ru-RU"/>
    </w:rPr>
  </w:style>
  <w:style w:type="paragraph" w:styleId="af0">
    <w:name w:val="No Spacing"/>
    <w:uiPriority w:val="99"/>
    <w:qFormat/>
    <w:rsid w:val="00E577B0"/>
    <w:rPr>
      <w:lang w:eastAsia="en-US"/>
    </w:rPr>
  </w:style>
  <w:style w:type="paragraph" w:customStyle="1" w:styleId="Standard">
    <w:name w:val="Standard"/>
    <w:uiPriority w:val="99"/>
    <w:rsid w:val="00E577B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ar-SA"/>
    </w:rPr>
  </w:style>
  <w:style w:type="character" w:customStyle="1" w:styleId="af1">
    <w:name w:val="Основной текст_"/>
    <w:basedOn w:val="a0"/>
    <w:link w:val="2"/>
    <w:uiPriority w:val="99"/>
    <w:locked/>
    <w:rsid w:val="00F77B89"/>
    <w:rPr>
      <w:rFonts w:ascii="Courier New" w:eastAsia="Times New Roman" w:hAnsi="Courier New" w:cs="Courier New"/>
      <w:sz w:val="15"/>
      <w:szCs w:val="15"/>
      <w:shd w:val="clear" w:color="auto" w:fill="FFFFFF"/>
    </w:rPr>
  </w:style>
  <w:style w:type="paragraph" w:customStyle="1" w:styleId="2">
    <w:name w:val="Основной текст2"/>
    <w:basedOn w:val="a"/>
    <w:link w:val="af1"/>
    <w:uiPriority w:val="99"/>
    <w:rsid w:val="00F77B89"/>
    <w:pPr>
      <w:shd w:val="clear" w:color="auto" w:fill="FFFFFF"/>
      <w:spacing w:after="0" w:line="240" w:lineRule="atLeast"/>
      <w:ind w:hanging="280"/>
    </w:pPr>
    <w:rPr>
      <w:rFonts w:ascii="Courier New" w:hAnsi="Courier New" w:cs="Courier New"/>
      <w:spacing w:val="-1"/>
      <w:sz w:val="15"/>
      <w:szCs w:val="15"/>
    </w:rPr>
  </w:style>
  <w:style w:type="paragraph" w:styleId="af2">
    <w:name w:val="Normal (Web)"/>
    <w:basedOn w:val="a"/>
    <w:uiPriority w:val="99"/>
    <w:rsid w:val="002305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Strong"/>
    <w:basedOn w:val="a0"/>
    <w:uiPriority w:val="99"/>
    <w:qFormat/>
    <w:rsid w:val="00230562"/>
    <w:rPr>
      <w:rFonts w:cs="Times New Roman"/>
      <w:b/>
      <w:bCs/>
    </w:rPr>
  </w:style>
  <w:style w:type="paragraph" w:styleId="af4">
    <w:name w:val="Body Text"/>
    <w:basedOn w:val="a"/>
    <w:link w:val="af5"/>
    <w:uiPriority w:val="99"/>
    <w:unhideWhenUsed/>
    <w:rsid w:val="00572A14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572A14"/>
    <w:rPr>
      <w:lang w:eastAsia="en-US"/>
    </w:rPr>
  </w:style>
  <w:style w:type="character" w:customStyle="1" w:styleId="30">
    <w:name w:val="Заголовок 3 Знак"/>
    <w:basedOn w:val="a0"/>
    <w:link w:val="3"/>
    <w:rsid w:val="00572A14"/>
    <w:rPr>
      <w:rFonts w:ascii="Times New Roman" w:eastAsia="Times New Roman" w:hAnsi="Times New Roman"/>
      <w:b/>
      <w:sz w:val="24"/>
      <w:szCs w:val="24"/>
    </w:rPr>
  </w:style>
  <w:style w:type="paragraph" w:customStyle="1" w:styleId="text-stat">
    <w:name w:val="text-stat"/>
    <w:basedOn w:val="a"/>
    <w:rsid w:val="00560F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60FA5"/>
  </w:style>
  <w:style w:type="character" w:customStyle="1" w:styleId="char-style-override-37">
    <w:name w:val="char-style-override-37"/>
    <w:basedOn w:val="a0"/>
    <w:rsid w:val="00560FA5"/>
  </w:style>
  <w:style w:type="character" w:customStyle="1" w:styleId="char-style-override-36">
    <w:name w:val="char-style-override-36"/>
    <w:basedOn w:val="a0"/>
    <w:rsid w:val="00560FA5"/>
  </w:style>
  <w:style w:type="paragraph" w:customStyle="1" w:styleId="1">
    <w:name w:val="Обычный1"/>
    <w:rsid w:val="009D6DF9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customStyle="1" w:styleId="10">
    <w:name w:val="заголовок 1"/>
    <w:basedOn w:val="1"/>
    <w:next w:val="1"/>
    <w:rsid w:val="009D6DF9"/>
    <w:pPr>
      <w:keepNext/>
      <w:spacing w:before="240"/>
      <w:jc w:val="center"/>
    </w:pPr>
    <w:rPr>
      <w:b/>
      <w:spacing w:val="60"/>
      <w:sz w:val="28"/>
    </w:rPr>
  </w:style>
  <w:style w:type="paragraph" w:styleId="af6">
    <w:name w:val="caption"/>
    <w:basedOn w:val="1"/>
    <w:qFormat/>
    <w:locked/>
    <w:rsid w:val="009D6DF9"/>
    <w:pPr>
      <w:jc w:val="center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D5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qFormat/>
    <w:locked/>
    <w:rsid w:val="00572A1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146F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D5146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5146F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rsid w:val="00D5146F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3">
    <w:name w:val="List Paragraph"/>
    <w:basedOn w:val="a"/>
    <w:uiPriority w:val="34"/>
    <w:qFormat/>
    <w:rsid w:val="00E90C82"/>
    <w:pPr>
      <w:ind w:left="720"/>
      <w:contextualSpacing/>
    </w:pPr>
  </w:style>
  <w:style w:type="table" w:styleId="a4">
    <w:name w:val="Table Grid"/>
    <w:basedOn w:val="a1"/>
    <w:uiPriority w:val="99"/>
    <w:rsid w:val="000D20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a"/>
    <w:uiPriority w:val="99"/>
    <w:rsid w:val="00E05881"/>
    <w:pPr>
      <w:widowControl w:val="0"/>
      <w:shd w:val="clear" w:color="auto" w:fill="FFFFFF"/>
      <w:autoSpaceDE w:val="0"/>
      <w:autoSpaceDN w:val="0"/>
      <w:adjustRightInd w:val="0"/>
      <w:spacing w:before="1622" w:after="0" w:line="317" w:lineRule="atLeast"/>
      <w:ind w:left="29" w:right="4992"/>
    </w:pPr>
    <w:rPr>
      <w:rFonts w:ascii="Times New Roman" w:eastAsia="Times New Roman" w:hAnsi="Times New Roman"/>
      <w:b/>
      <w:bCs/>
      <w:color w:val="000000"/>
      <w:spacing w:val="-1"/>
      <w:sz w:val="27"/>
      <w:szCs w:val="27"/>
      <w:lang w:eastAsia="ru-RU"/>
    </w:rPr>
  </w:style>
  <w:style w:type="paragraph" w:styleId="a6">
    <w:name w:val="Balloon Text"/>
    <w:basedOn w:val="a"/>
    <w:link w:val="a7"/>
    <w:uiPriority w:val="99"/>
    <w:semiHidden/>
    <w:rsid w:val="00E05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0588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D2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D26011"/>
    <w:rPr>
      <w:rFonts w:cs="Times New Roman"/>
    </w:rPr>
  </w:style>
  <w:style w:type="paragraph" w:styleId="aa">
    <w:name w:val="header"/>
    <w:basedOn w:val="a"/>
    <w:link w:val="ab"/>
    <w:uiPriority w:val="99"/>
    <w:rsid w:val="00D260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D26011"/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uiPriority w:val="99"/>
    <w:rsid w:val="00D26011"/>
    <w:rPr>
      <w:rFonts w:cs="Times New Roman"/>
    </w:rPr>
  </w:style>
  <w:style w:type="character" w:styleId="ad">
    <w:name w:val="annotation reference"/>
    <w:basedOn w:val="a0"/>
    <w:uiPriority w:val="99"/>
    <w:semiHidden/>
    <w:rsid w:val="00184E06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184E0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184E06"/>
    <w:rPr>
      <w:rFonts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rsid w:val="005245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245A0"/>
    <w:rPr>
      <w:rFonts w:ascii="Courier New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uiPriority w:val="99"/>
    <w:rsid w:val="00651C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0C038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C0388"/>
    <w:rPr>
      <w:rFonts w:ascii="Times New Roman" w:hAnsi="Times New Roman" w:cs="Times New Roman"/>
      <w:sz w:val="16"/>
      <w:szCs w:val="16"/>
      <w:lang w:eastAsia="ru-RU"/>
    </w:rPr>
  </w:style>
  <w:style w:type="paragraph" w:styleId="af0">
    <w:name w:val="No Spacing"/>
    <w:uiPriority w:val="99"/>
    <w:qFormat/>
    <w:rsid w:val="00E577B0"/>
    <w:rPr>
      <w:lang w:eastAsia="en-US"/>
    </w:rPr>
  </w:style>
  <w:style w:type="paragraph" w:customStyle="1" w:styleId="Standard">
    <w:name w:val="Standard"/>
    <w:uiPriority w:val="99"/>
    <w:rsid w:val="00E577B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ar-SA"/>
    </w:rPr>
  </w:style>
  <w:style w:type="character" w:customStyle="1" w:styleId="af1">
    <w:name w:val="Основной текст_"/>
    <w:basedOn w:val="a0"/>
    <w:link w:val="2"/>
    <w:uiPriority w:val="99"/>
    <w:locked/>
    <w:rsid w:val="00F77B89"/>
    <w:rPr>
      <w:rFonts w:ascii="Courier New" w:eastAsia="Times New Roman" w:hAnsi="Courier New" w:cs="Courier New"/>
      <w:sz w:val="15"/>
      <w:szCs w:val="15"/>
      <w:shd w:val="clear" w:color="auto" w:fill="FFFFFF"/>
    </w:rPr>
  </w:style>
  <w:style w:type="paragraph" w:customStyle="1" w:styleId="2">
    <w:name w:val="Основной текст2"/>
    <w:basedOn w:val="a"/>
    <w:link w:val="af1"/>
    <w:uiPriority w:val="99"/>
    <w:rsid w:val="00F77B89"/>
    <w:pPr>
      <w:shd w:val="clear" w:color="auto" w:fill="FFFFFF"/>
      <w:spacing w:after="0" w:line="240" w:lineRule="atLeast"/>
      <w:ind w:hanging="280"/>
    </w:pPr>
    <w:rPr>
      <w:rFonts w:ascii="Courier New" w:hAnsi="Courier New" w:cs="Courier New"/>
      <w:spacing w:val="-1"/>
      <w:sz w:val="15"/>
      <w:szCs w:val="15"/>
    </w:rPr>
  </w:style>
  <w:style w:type="paragraph" w:styleId="af2">
    <w:name w:val="Normal (Web)"/>
    <w:basedOn w:val="a"/>
    <w:uiPriority w:val="99"/>
    <w:rsid w:val="002305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Strong"/>
    <w:basedOn w:val="a0"/>
    <w:uiPriority w:val="99"/>
    <w:qFormat/>
    <w:rsid w:val="00230562"/>
    <w:rPr>
      <w:rFonts w:cs="Times New Roman"/>
      <w:b/>
      <w:bCs/>
    </w:rPr>
  </w:style>
  <w:style w:type="paragraph" w:styleId="af4">
    <w:name w:val="Body Text"/>
    <w:basedOn w:val="a"/>
    <w:link w:val="af5"/>
    <w:uiPriority w:val="99"/>
    <w:unhideWhenUsed/>
    <w:rsid w:val="00572A14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572A14"/>
    <w:rPr>
      <w:lang w:eastAsia="en-US"/>
    </w:rPr>
  </w:style>
  <w:style w:type="character" w:customStyle="1" w:styleId="30">
    <w:name w:val="Заголовок 3 Знак"/>
    <w:basedOn w:val="a0"/>
    <w:link w:val="3"/>
    <w:rsid w:val="00572A14"/>
    <w:rPr>
      <w:rFonts w:ascii="Times New Roman" w:eastAsia="Times New Roman" w:hAnsi="Times New Roman"/>
      <w:b/>
      <w:sz w:val="24"/>
      <w:szCs w:val="24"/>
    </w:rPr>
  </w:style>
  <w:style w:type="paragraph" w:customStyle="1" w:styleId="text-stat">
    <w:name w:val="text-stat"/>
    <w:basedOn w:val="a"/>
    <w:rsid w:val="00560F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60FA5"/>
  </w:style>
  <w:style w:type="character" w:customStyle="1" w:styleId="char-style-override-37">
    <w:name w:val="char-style-override-37"/>
    <w:basedOn w:val="a0"/>
    <w:rsid w:val="00560FA5"/>
  </w:style>
  <w:style w:type="character" w:customStyle="1" w:styleId="char-style-override-36">
    <w:name w:val="char-style-override-36"/>
    <w:basedOn w:val="a0"/>
    <w:rsid w:val="00560FA5"/>
  </w:style>
  <w:style w:type="paragraph" w:customStyle="1" w:styleId="1">
    <w:name w:val="Обычный1"/>
    <w:rsid w:val="009D6DF9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customStyle="1" w:styleId="10">
    <w:name w:val="заголовок 1"/>
    <w:basedOn w:val="1"/>
    <w:next w:val="1"/>
    <w:rsid w:val="009D6DF9"/>
    <w:pPr>
      <w:keepNext/>
      <w:spacing w:before="240"/>
      <w:jc w:val="center"/>
    </w:pPr>
    <w:rPr>
      <w:b/>
      <w:spacing w:val="60"/>
      <w:sz w:val="28"/>
    </w:rPr>
  </w:style>
  <w:style w:type="paragraph" w:styleId="af6">
    <w:name w:val="caption"/>
    <w:basedOn w:val="1"/>
    <w:qFormat/>
    <w:locked/>
    <w:rsid w:val="009D6DF9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23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AD0793400B402A89EA36ACE4C7745C36F27FAFBF6FBA1445207054D655F8B1614A09AA02CI6K8J" TargetMode="External"/><Relationship Id="rId18" Type="http://schemas.openxmlformats.org/officeDocument/2006/relationships/hyperlink" Target="consultantplus://offline/ref=FAB357908F28C68C1012F1C82CBED768ECE8EEC715F02051AB8EB262C7CCA655A9EAAE17CF99B2I8uDI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AAD0793400B402A89EA36ACE4C7745C3692AFAF8FFF1FC4E5A5E094FI6K2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AD0793400B402A89EA374C35A1B1ACB6A29A2F0F5F2AD110A585E103256814153EFC3E561676C180F851BI1KAJ" TargetMode="External"/><Relationship Id="rId17" Type="http://schemas.openxmlformats.org/officeDocument/2006/relationships/hyperlink" Target="consultantplus://offline/ref=FAB357908F28C68C1012F1C82CBED768E3EBEEC515F02051AB8EB262C7CCA655A9EAAE17CF99B2I8uDI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AB357908F28C68C1012F1C82CBED768E5EEEAC412FC7D5BA3D7BE60C0C3F942AEA3A216CF99B284IFuAI" TargetMode="External"/><Relationship Id="rId20" Type="http://schemas.openxmlformats.org/officeDocument/2006/relationships/hyperlink" Target="consultantplus://offline/ref=AAD0793400B402A89EA36ACE4C7745C36F23FBFFF1F1FC4E5A5E094F6250D40113E996A6256A6FI1KCJ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AD0793400B402A89EA374C35A1B1ACB6A29A2F0F4FAA21009585E103256814153EFC3E561676C180F851DI1KFJ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AD0793400B402A89EA374C35A1B1ACB6A29A2F0F5F2AD110A585E103256814153EFC3E561676C180F851BI1KAJ" TargetMode="External"/><Relationship Id="rId23" Type="http://schemas.openxmlformats.org/officeDocument/2006/relationships/hyperlink" Target="consultantplus://offline/ref=2DC3E262118F82F2790178C320FEF314B4DC2C40F2DB24830E26EA55ACD55D550773675CF9B9DAD9y9RAK" TargetMode="External"/><Relationship Id="rId28" Type="http://schemas.openxmlformats.org/officeDocument/2006/relationships/header" Target="header3.xml"/><Relationship Id="rId10" Type="http://schemas.openxmlformats.org/officeDocument/2006/relationships/hyperlink" Target="consultantplus://offline/ref=AAD0793400B402A89EA36ACE4C7745C36F27FAFBF6FBA1445207054D655F8B1614A09AA02CI6K8J" TargetMode="External"/><Relationship Id="rId19" Type="http://schemas.openxmlformats.org/officeDocument/2006/relationships/hyperlink" Target="consultantplus://offline/ref=FAB357908F28C68C1012F1C82CBED768E3E5EAC611F02051AB8EB262C7CCA655A9EAAE17CF99B2I8uD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AAD0793400B402A89EA374C35A1B1ACB6A29A2F0F4FAA21009585E103256814153EFC3E561676C180F851DI1KFJ" TargetMode="External"/><Relationship Id="rId22" Type="http://schemas.openxmlformats.org/officeDocument/2006/relationships/hyperlink" Target="consultantplus://offline/ref=2DC3E262118F82F2790178C320FEF314B4DE2942F5D424830E26EA55ACD55D550773675AF8yBRAK" TargetMode="Externa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4F024-7031-409E-AFD2-2B389014E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11411</Words>
  <Characters>65044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Устинова Ольга Петровна</dc:creator>
  <cp:lastModifiedBy>Кузнецова Елена Юрьевна</cp:lastModifiedBy>
  <cp:revision>2</cp:revision>
  <cp:lastPrinted>2016-03-03T08:31:00Z</cp:lastPrinted>
  <dcterms:created xsi:type="dcterms:W3CDTF">2016-06-29T12:04:00Z</dcterms:created>
  <dcterms:modified xsi:type="dcterms:W3CDTF">2016-06-29T12:04:00Z</dcterms:modified>
</cp:coreProperties>
</file>