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00B" w:rsidRPr="0072500B" w:rsidRDefault="0072500B" w:rsidP="0072500B">
      <w:pPr>
        <w:widowControl w:val="0"/>
        <w:shd w:val="clear" w:color="auto" w:fill="FFFFFF"/>
        <w:autoSpaceDE w:val="0"/>
        <w:autoSpaceDN w:val="0"/>
        <w:adjustRightInd w:val="0"/>
        <w:spacing w:after="0" w:line="302" w:lineRule="exact"/>
        <w:ind w:left="1080" w:right="998" w:firstLine="2194"/>
        <w:rPr>
          <w:rFonts w:ascii="Arial" w:eastAsiaTheme="minorEastAsia" w:hAnsi="Arial" w:cs="Arial"/>
          <w:sz w:val="20"/>
          <w:szCs w:val="20"/>
          <w:lang w:eastAsia="ru-RU"/>
        </w:rPr>
      </w:pPr>
      <w:r w:rsidRPr="00725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публичной отчетности </w:t>
      </w:r>
      <w:r w:rsidR="004A2C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органов </w:t>
      </w:r>
      <w:r w:rsidRPr="00725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исполнительных власти Новгородской области </w:t>
      </w:r>
      <w:r w:rsidRPr="007250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 ходе достижения показателей, содержащихся в указ</w:t>
      </w:r>
      <w:r w:rsidR="004A2C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7250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Президента Российской Федерации от 07 мая 2012 года № 596</w:t>
      </w:r>
    </w:p>
    <w:p w:rsidR="0072500B" w:rsidRPr="0072500B" w:rsidRDefault="0072500B" w:rsidP="0072500B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559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709"/>
        <w:gridCol w:w="2126"/>
        <w:gridCol w:w="1134"/>
        <w:gridCol w:w="1701"/>
        <w:gridCol w:w="1134"/>
        <w:gridCol w:w="851"/>
        <w:gridCol w:w="1559"/>
        <w:gridCol w:w="1559"/>
        <w:gridCol w:w="993"/>
        <w:gridCol w:w="3402"/>
      </w:tblGrid>
      <w:tr w:rsidR="0072500B" w:rsidRPr="0072500B" w:rsidTr="00FD636F">
        <w:trPr>
          <w:trHeight w:hRule="exact" w:val="346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firstLine="38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C305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</w:t>
            </w:r>
            <w:proofErr w:type="gramEnd"/>
            <w:r w:rsidRPr="009C305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/п</w:t>
            </w: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24" w:right="5" w:firstLine="106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Указа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eastAsia="ru-RU"/>
              </w:rPr>
              <w:t xml:space="preserve">Президента Российской </w:t>
            </w:r>
            <w:r w:rsidRPr="009C30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Федерации</w:t>
            </w: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Наименование показателя</w:t>
            </w: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72" w:right="48" w:firstLine="7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Единица измерения</w:t>
            </w: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68" w:righ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Ответственный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Отчетная дата</w:t>
            </w:r>
          </w:p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</w:t>
            </w:r>
            <w:r w:rsidRPr="009C30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период)</w:t>
            </w:r>
          </w:p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</w:t>
            </w:r>
          </w:p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>показателя</w:t>
            </w: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832C4F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З</w:t>
            </w:r>
            <w:r w:rsidR="0072500B"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начение показателя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23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72500B" w:rsidRPr="0072500B" w:rsidTr="00FD636F">
        <w:trPr>
          <w:trHeight w:hRule="exact" w:val="927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целевое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плановое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832C4F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72" w:right="53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фактичес</w:t>
            </w:r>
            <w:r w:rsidR="0072500B"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1D59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отклонение 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58" w:right="38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72500B" w:rsidRPr="009C305A" w:rsidRDefault="007250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58" w:right="38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38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272D22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596</w:t>
            </w: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</w:t>
            </w:r>
          </w:p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высокопроизводительных рабочих мест, в процентах к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предыдущему году</w:t>
            </w: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06" w:right="82" w:firstLine="82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единиц, </w:t>
            </w:r>
            <w:r w:rsidRPr="009C305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проценты</w:t>
            </w: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</w:t>
            </w:r>
          </w:p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экономического</w:t>
            </w:r>
          </w:p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</w:t>
            </w:r>
          </w:p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Новгородской</w:t>
            </w:r>
          </w:p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</w:t>
            </w: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2013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25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млн.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6,1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6,1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6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2014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25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млн.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5,0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5,0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583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2015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25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млн.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6,4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-17,2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</w:p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-18,3%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56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2016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  <w:p w:rsidR="0054340B" w:rsidRPr="009C305A" w:rsidRDefault="0054340B" w:rsidP="00A05A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25 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млн.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0900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8,1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. </w:t>
            </w: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2A6DF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-5,1 тыс.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-6,6%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9C30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9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D76049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76049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>25 млн.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D76049" w:rsidP="00D760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>10,5</w:t>
            </w:r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тыс.ед</w:t>
            </w:r>
            <w:proofErr w:type="spellEnd"/>
            <w:r w:rsidRPr="009C305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8,7%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D76049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6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D76049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6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8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272D22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596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right="206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Отношение объема </w:t>
            </w: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инвестиций в основной </w:t>
            </w: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 к валовому </w:t>
            </w:r>
            <w:r w:rsidRPr="005434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региональному продукту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проценты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экономического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Новгородской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2013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E665F1" w:rsidP="007737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8C05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86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2014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E66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27,</w:t>
            </w:r>
            <w:r w:rsidR="00E665F1"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2A6D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2A6D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8C052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559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2015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2A6DF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2A6DF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E66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556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2016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  <w:p w:rsidR="0054340B" w:rsidRPr="00E665F1" w:rsidRDefault="0054340B" w:rsidP="00A05A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8C0525" w:rsidRDefault="002A6DF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8C0525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C0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2A6DF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По оценке, </w:t>
            </w:r>
            <w:r w:rsidR="00E665F1" w:rsidRPr="00E665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данные будут опубликованы </w:t>
            </w:r>
            <w:r w:rsidR="00E665F1" w:rsidRPr="00E665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Росстате</w:t>
            </w:r>
            <w:r w:rsidR="00E665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2018 году.</w:t>
            </w:r>
          </w:p>
        </w:tc>
      </w:tr>
      <w:tr w:rsidR="0054340B" w:rsidRPr="0072500B" w:rsidTr="00FD636F">
        <w:trPr>
          <w:trHeight w:hRule="exact" w:val="296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CE253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CE253B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CE253B" w:rsidRDefault="00CE253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E253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CE253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CE253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CE253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8C0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CE253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8C0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9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272D22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596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right="259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продукции </w:t>
            </w:r>
            <w:r w:rsidRPr="0054340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высокотехнологичных и </w:t>
            </w: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наукоемких отраслей в </w:t>
            </w: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валовом региональном </w:t>
            </w: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продукте относительно </w:t>
            </w: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уровня 2011 года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проценты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экономического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Новгородской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2012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BF03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-22,1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8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2013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BF03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-24,3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7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2014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2A6D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2A6D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BF03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BF03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549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2015 </w:t>
            </w:r>
            <w:r w:rsidRPr="00E665F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2A6D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107,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2A6D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BF03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BF03B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="002A6DF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E665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436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2016 </w:t>
            </w:r>
            <w:r w:rsidRPr="004567C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  <w:p w:rsidR="0054340B" w:rsidRPr="009C305A" w:rsidRDefault="0054340B" w:rsidP="00A05A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737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C33FA7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C33FA7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4567C6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данные будут опубликованы </w:t>
            </w:r>
            <w:r w:rsidRPr="00E665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Росстате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году.</w:t>
            </w:r>
          </w:p>
        </w:tc>
      </w:tr>
      <w:tr w:rsidR="0054340B" w:rsidRPr="0072500B" w:rsidTr="00FD636F">
        <w:trPr>
          <w:trHeight w:hRule="exact" w:val="280"/>
        </w:trPr>
        <w:tc>
          <w:tcPr>
            <w:tcW w:w="4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Theme="minorEastAsia" w:hAnsi="Times New Roman" w:cs="Times New Roman"/>
                <w:color w:val="A6A6A6" w:themeColor="background1" w:themeShade="A6"/>
                <w:spacing w:val="-1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E665F1" w:rsidRDefault="00C33FA7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665F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C33FA7" w:rsidP="007737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C33FA7" w:rsidRDefault="00C33FA7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C33FA7" w:rsidRDefault="00C33FA7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32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596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Индекс производительности труда относительно уровня </w:t>
            </w: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 года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проценты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экономического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Новгородской</w:t>
            </w:r>
          </w:p>
          <w:p w:rsidR="0054340B" w:rsidRPr="0054340B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30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543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</w:t>
            </w: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4340B" w:rsidRPr="0054340B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2012 </w:t>
            </w:r>
            <w:r w:rsidRPr="004567C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FD63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-39,5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2013 </w:t>
            </w:r>
            <w:r w:rsidRPr="004567C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FD63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-34,6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2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2014 </w:t>
            </w:r>
            <w:r w:rsidRPr="004567C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FD63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-27,1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 xml:space="preserve">2015 </w:t>
            </w:r>
            <w:r w:rsidRPr="004567C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4567C6" w:rsidRDefault="0054340B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567C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142B38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142B3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FD63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</w:t>
            </w:r>
            <w:r w:rsidR="00142B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FD63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="00142B3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</w:tr>
      <w:tr w:rsidR="0054340B" w:rsidRPr="0072500B" w:rsidTr="00FD636F">
        <w:trPr>
          <w:trHeight w:hRule="exact" w:val="55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Theme="minorEastAsia" w:hAnsi="Times New Roman" w:cs="Times New Roman"/>
                <w:color w:val="A6A6A6" w:themeColor="background1" w:themeShade="A6"/>
                <w:spacing w:val="-1"/>
                <w:sz w:val="20"/>
                <w:szCs w:val="20"/>
                <w:lang w:eastAsia="ru-RU"/>
              </w:rPr>
            </w:pPr>
            <w:r w:rsidRPr="000433F4">
              <w:rPr>
                <w:rFonts w:ascii="Times New Roman" w:eastAsiaTheme="minorEastAsia" w:hAnsi="Times New Roman" w:cs="Times New Roman"/>
                <w:spacing w:val="-1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54340B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0433F4" w:rsidP="00643D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0433F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9C305A" w:rsidRDefault="00D61BF1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A6A6A6" w:themeColor="background1" w:themeShade="A6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0433F4" w:rsidRDefault="00D61BF1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3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40B" w:rsidRPr="000433F4" w:rsidRDefault="000433F4" w:rsidP="007250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433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данные будут опубликованы на Росстате в 2018 году.</w:t>
            </w:r>
          </w:p>
        </w:tc>
      </w:tr>
    </w:tbl>
    <w:p w:rsidR="00246394" w:rsidRDefault="00246394"/>
    <w:sectPr w:rsidR="00246394" w:rsidSect="0072500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07"/>
    <w:rsid w:val="000433F4"/>
    <w:rsid w:val="00090087"/>
    <w:rsid w:val="00113B7E"/>
    <w:rsid w:val="00142B38"/>
    <w:rsid w:val="00183F07"/>
    <w:rsid w:val="001D5916"/>
    <w:rsid w:val="00246394"/>
    <w:rsid w:val="00272D22"/>
    <w:rsid w:val="002A6DFB"/>
    <w:rsid w:val="002B750B"/>
    <w:rsid w:val="004567C6"/>
    <w:rsid w:val="004A2CAA"/>
    <w:rsid w:val="0052594B"/>
    <w:rsid w:val="0054340B"/>
    <w:rsid w:val="0059224D"/>
    <w:rsid w:val="00643DB2"/>
    <w:rsid w:val="006C4E90"/>
    <w:rsid w:val="0072500B"/>
    <w:rsid w:val="00773764"/>
    <w:rsid w:val="00832C4F"/>
    <w:rsid w:val="008C0525"/>
    <w:rsid w:val="008C4DE4"/>
    <w:rsid w:val="009C305A"/>
    <w:rsid w:val="00A05A31"/>
    <w:rsid w:val="00A10128"/>
    <w:rsid w:val="00AA033B"/>
    <w:rsid w:val="00B14CF5"/>
    <w:rsid w:val="00B605D4"/>
    <w:rsid w:val="00B80692"/>
    <w:rsid w:val="00BF03BF"/>
    <w:rsid w:val="00BF4607"/>
    <w:rsid w:val="00C33FA7"/>
    <w:rsid w:val="00CE253B"/>
    <w:rsid w:val="00D61BF1"/>
    <w:rsid w:val="00D76049"/>
    <w:rsid w:val="00E665F1"/>
    <w:rsid w:val="00EC3101"/>
    <w:rsid w:val="00FD38A7"/>
    <w:rsid w:val="00FD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Антонина Юрьевна</dc:creator>
  <cp:keywords/>
  <dc:description/>
  <cp:lastModifiedBy>Никитина Антонина Юрьевна</cp:lastModifiedBy>
  <cp:revision>41</cp:revision>
  <cp:lastPrinted>2016-07-14T12:13:00Z</cp:lastPrinted>
  <dcterms:created xsi:type="dcterms:W3CDTF">2016-07-12T13:14:00Z</dcterms:created>
  <dcterms:modified xsi:type="dcterms:W3CDTF">2017-04-13T10:47:00Z</dcterms:modified>
</cp:coreProperties>
</file>